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B2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53220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12</w:t>
      </w:r>
    </w:p>
    <w:p w:rsidR="00E61AB2" w:rsidRDefault="00E61AB2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  <w:lang w:eastAsia="en-US"/>
        </w:rPr>
        <w:t>General</w:t>
      </w:r>
    </w:p>
    <w:p w:rsidR="00653220" w:rsidRDefault="000D1F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Feaga, H. A.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Dworkin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J.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(2021). 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Transcription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regulates ribosome hibernation.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1F2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1F2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116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663-673.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" w:history="1">
        <w:r w:rsidR="00412776" w:rsidRPr="0041277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https://doi.org/10.1111/mmi.14762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81E8D" w:rsidRDefault="00091EC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91EC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Kim, J. (2021). How do bacteria maximize their cellular assets? </w:t>
      </w:r>
      <w:r w:rsidRPr="00091ECF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Microbiology </w:t>
      </w:r>
      <w:r w:rsidR="009F1876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&amp;</w:t>
      </w:r>
      <w:r w:rsidRPr="00091ECF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 xml:space="preserve"> Biotechnology Letters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091EC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49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478–484.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8" w:history="1">
        <w:r w:rsidRPr="00091E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http://dx.doi.org/10.48022/mbl.2110.10010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5F15B4" w:rsidRDefault="005F15B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5F15B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Mahto, K. U. </w:t>
      </w:r>
      <w:r w:rsidRPr="005F15B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(in press). Unraveling the complex regulatory networks in biofilm formation in bacteria and relevance of biofilms in environmental remediation. </w:t>
      </w:r>
      <w:r w:rsidRPr="005F15B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Critical Reviews in Biochemistry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5F15B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Molecular Biology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5F15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https://doi.org/10.1080/10409238.2021.2015747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47511B" w:rsidRDefault="0047511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Montaño López, J.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7511B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(2022). Physiological limitations and opportunities in microbial metabolic engineering. </w:t>
      </w:r>
      <w:r w:rsidRPr="0047511B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Nature Reviews Microbiology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47511B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20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35-48.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0" w:history="1">
        <w:r w:rsidRPr="004751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https://doi.org/10.1038/s41579-021-00600-0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81E8D" w:rsidRPr="00653220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</w:p>
    <w:p w:rsidR="00653220" w:rsidRPr="00E61AB2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Promoter and σ-factor</w:t>
      </w:r>
      <w:r w:rsidR="00E61AB2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6F51A8" w:rsidRPr="006F51A8" w:rsidRDefault="006F51A8" w:rsidP="006F51A8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Abram, F. </w:t>
      </w:r>
      <w:r w:rsidRPr="006F51A8">
        <w:rPr>
          <w:rFonts w:ascii="Times New Roman" w:eastAsia="맑은 고딕" w:hAnsi="Times New Roman" w:cs="Times New Roman" w:hint="eastAsia"/>
          <w:i/>
          <w:kern w:val="0"/>
          <w:sz w:val="24"/>
          <w:szCs w:val="24"/>
          <w:lang w:val="en-GB" w:eastAsia="en-US"/>
        </w:rPr>
        <w:t xml:space="preserve">et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al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(2021). Evolutionary trade-offs between growth and survival: The delicate balance between reproductive success and longevity in bacteria.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Advances in Microbial Physiology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F51A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79</w:t>
      </w:r>
      <w:r w:rsidRPr="006F51A8">
        <w:rPr>
          <w:rFonts w:ascii="Times New Roman" w:eastAsia="맑은 고딕" w:hAnsi="Times New Roman" w:cs="Times New Roman"/>
          <w:bCs/>
          <w:kern w:val="0"/>
          <w:sz w:val="24"/>
          <w:szCs w:val="24"/>
          <w:lang w:val="en-GB" w:eastAsia="en-US"/>
        </w:rPr>
        <w:t>,</w:t>
      </w:r>
      <w:r w:rsidRPr="006F51A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 xml:space="preserve"> 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133-162. </w:t>
      </w:r>
      <w:hyperlink r:id="rId11" w:history="1">
        <w:r w:rsidRPr="006F51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https://doi.org/10.1016/bs.ampbs.2021.07.002</w:t>
        </w:r>
      </w:hyperlink>
    </w:p>
    <w:p w:rsidR="00953D0A" w:rsidRDefault="00953D0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96FFF" w:rsidRDefault="00396FFF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Fiévet, A. </w:t>
      </w:r>
      <w:r w:rsidRPr="00396FFF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(2021). OrpR is a σ54-dependent activator using an iron-sulfur cluster for redox sensing in </w:t>
      </w:r>
      <w:r w:rsidRPr="00396FF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Desulfovibrio vulgaris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Hildenborough. </w:t>
      </w:r>
      <w:r w:rsidRPr="00396FFF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Molecular Microbiology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396FF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116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231-244.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2" w:history="1">
        <w:r w:rsidRPr="00396FF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https://doi.org/10.1111/mmi.14705</w:t>
        </w:r>
      </w:hyperlink>
    </w:p>
    <w:p w:rsidR="00396FFF" w:rsidRDefault="00396FFF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81E8D" w:rsidRDefault="006F51A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lastRenderedPageBreak/>
        <w:t>Keffeler, E.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(2021). 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Influence of the alternative sigma factor RpoN on global gene expression and carbon catabolism in </w:t>
      </w:r>
      <w:r w:rsidRPr="006F51A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Enterococcus faecalis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V583.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mBio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F51A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12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e00380-21.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3" w:history="1">
        <w:r w:rsidRPr="006F51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https://journals.asm.org/doi/abs/10.1128/mBio.00380-21</w:t>
        </w:r>
      </w:hyperlink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6423C" w:rsidRDefault="0036423C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36423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Klein, C.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36423C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(2021). The bacterial promoter spacer modulates promoter strength and timing by length, TG-motifs and DNA supercoiling sensitivity. </w:t>
      </w:r>
      <w:r w:rsidRPr="0036423C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Scientific Reports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36423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24399.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4" w:history="1">
        <w:r w:rsidRPr="003642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https://doi.org/10.1038/s41598-021-03817-4</w:t>
        </w:r>
      </w:hyperlink>
    </w:p>
    <w:p w:rsidR="0036423C" w:rsidRDefault="0036423C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36423C" w:rsidRDefault="0036423C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36423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Martinez, G.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36423C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(2021). Characterization of promoters in archaeal genomes based on DNA structural parameters. </w:t>
      </w:r>
      <w:r w:rsidRPr="003A04FC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MicrobiologyOpen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36423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10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e1230.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5" w:history="1">
        <w:r w:rsidRPr="003642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https://doi.org/10.1002/mbo3.1230</w:t>
        </w:r>
      </w:hyperlink>
    </w:p>
    <w:p w:rsidR="0036423C" w:rsidRDefault="0036423C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81E8D" w:rsidRDefault="006F51A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Pennetzdorfer, N.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(2021). σ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  <w:lang w:val="en-GB" w:eastAsia="en-US"/>
        </w:rPr>
        <w:t>E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controlled regulation of porin OmpU in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Vibrio cholerae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Molecular Microbiology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F51A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115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1244-1261.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6" w:history="1">
        <w:r w:rsidRPr="006F51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https://doi.org/10.1111/mmi.14669</w:t>
        </w:r>
      </w:hyperlink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81E8D" w:rsidRDefault="006F51A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Schofield, M.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(2021). The anti-sigma factor MucA is required for viability in </w:t>
      </w:r>
      <w:r w:rsidRPr="006F51A8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Pseudomonas aeruginosa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Molecular Microbiology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6F51A8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116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(2)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550-563.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17" w:history="1">
        <w:r w:rsidR="0036423C" w:rsidRPr="003642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https://onlinelibrary.wiley.com/doi/abs/10.1111/mmi.14732</w:t>
        </w:r>
      </w:hyperlink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6423C" w:rsidRDefault="0036423C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>Schumacher, M.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423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Evolution of a σ–(c-di-GMP)–anti-σ switch. </w:t>
      </w:r>
      <w:r w:rsidRPr="0036423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423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>(30)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e2105447118.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3642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https://www.pnas.org/content/pnas/118/30/e2105447118.full.pdf</w:t>
        </w:r>
      </w:hyperlink>
    </w:p>
    <w:p w:rsidR="0036423C" w:rsidRDefault="0036423C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6423C" w:rsidRDefault="0036423C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>Sun,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423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Regulation of pro-σ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K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activation: a key checkpoint in </w:t>
      </w:r>
      <w:r w:rsidRPr="0036423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Bacillus subtilis 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sporulation. </w:t>
      </w:r>
      <w:r w:rsidRPr="0036423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6423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6423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2366-2373.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3642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https://doi.org/10.1111/1462-2920.15415</w:t>
        </w:r>
      </w:hyperlink>
    </w:p>
    <w:p w:rsidR="00953D0A" w:rsidRDefault="00953D0A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00885" w:rsidRPr="00653220" w:rsidRDefault="00300885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Enzyme induction – activation</w:t>
      </w:r>
      <w:r w:rsidR="002E08D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,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and repression</w:t>
      </w:r>
    </w:p>
    <w:p w:rsidR="008F08D6" w:rsidRDefault="00FA505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>DebRoy,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0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Genome-wide analysis of </w:t>
      </w:r>
      <w:r w:rsidRPr="00FA505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in vivo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CcpA binding with and without its key co-factor HPr in the major human pathogen group A </w:t>
      </w:r>
      <w:r w:rsidRPr="00FA505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A50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05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1207-1228.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FA505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https://doi.org/10.1111/mmi.14667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C85516" w:rsidRDefault="00C8551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Evangelista, W. </w:t>
      </w:r>
      <w:r w:rsidRPr="00C855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Signal transmission in </w:t>
      </w:r>
      <w:r w:rsidRPr="00C8551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cyclic AMP receptor protein for survival in extreme acidic conditions. </w:t>
      </w:r>
      <w:r w:rsidRPr="00C855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8551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>(40)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2987-3006.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Pr="00C8551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https://doi.org/10.1021/acs.biochem.1c00388</w:t>
        </w:r>
      </w:hyperlink>
    </w:p>
    <w:p w:rsidR="00C85516" w:rsidRDefault="00C8551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FA505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>Jin,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0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Transcriptome analysis reveals catabolite control protein A regulatory mechanisms underlying glucose-excess or -limited conditions in a ruminal bacterium, </w:t>
      </w:r>
      <w:r w:rsidRPr="00FA505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bovis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0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05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3462.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FA505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https://www.frontiersin.org/article/10.3389/fmicb.2021.767769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A505B" w:rsidRDefault="00FA505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>Kampik, C.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0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Handling several sugars at a time: a case study of xyloglucan utilization by </w:t>
      </w:r>
      <w:r w:rsidRPr="00FA505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Ruminiclostridium cellulolyticum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FA50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05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1876">
        <w:rPr>
          <w:rFonts w:ascii="Times New Roman" w:eastAsia="맑은 고딕" w:hAnsi="Times New Roman" w:cs="Times New Roman"/>
          <w:kern w:val="0"/>
          <w:sz w:val="24"/>
          <w:szCs w:val="24"/>
        </w:rPr>
        <w:t>02206-21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3" w:history="1">
        <w:r w:rsidRPr="00FA505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https://doi.org/10.1128/mBio.02206-21</w:t>
        </w:r>
      </w:hyperlink>
    </w:p>
    <w:p w:rsidR="00FA505B" w:rsidRDefault="00FA505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A505B" w:rsidRDefault="00FA505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>Lai, Y.-J.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0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CsrA regulation via binding to the base-pairing small RNA Spot 42. </w:t>
      </w:r>
      <w:r w:rsidRPr="00FA505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hyperlink r:id="rId24" w:history="1">
        <w:r w:rsidRPr="00FA505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https://doi.org/10.1111/mmi.14769</w:t>
        </w:r>
      </w:hyperlink>
    </w:p>
    <w:p w:rsidR="00FA505B" w:rsidRDefault="00FA505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00885" w:rsidRDefault="0030088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0885">
        <w:rPr>
          <w:rFonts w:ascii="Times New Roman" w:eastAsia="맑은 고딕" w:hAnsi="Times New Roman" w:cs="Times New Roman"/>
          <w:kern w:val="0"/>
          <w:sz w:val="24"/>
          <w:szCs w:val="24"/>
        </w:rPr>
        <w:t>Meyer, L.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08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008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Regulation of </w:t>
      </w:r>
      <w:r w:rsidRPr="0030088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ytfK </w:t>
      </w:r>
      <w:r w:rsidRPr="003008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by cAMP-CRP contributes to SpoT-dependent accumulation of (p)ppGpp in response to carbon starvation YtfK responds to glucose exhaustion. </w:t>
      </w:r>
      <w:r w:rsidRPr="003008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3008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088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008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3232.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3008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https://www.frontiersin.org/article/10.3389/fmicb.2021.775164</w:t>
        </w:r>
      </w:hyperlink>
    </w:p>
    <w:p w:rsidR="00300885" w:rsidRDefault="0030088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A505B" w:rsidRDefault="00FA505B" w:rsidP="00300885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Nair, A. </w:t>
      </w:r>
      <w:r w:rsidR="00300885"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Sarma</w:t>
      </w:r>
      <w:r w:rsidR="00300885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300885"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S. J. 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The impact of carbon and nitrogen catabolite repression in microorganisms. </w:t>
      </w:r>
      <w:r w:rsidRPr="003008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A505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251</w:t>
      </w:r>
      <w:r w:rsidR="00300885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A505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126831.</w:t>
      </w:r>
      <w:r w:rsidR="003008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="00300885" w:rsidRPr="003008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https://doi.org/10.1016/j.micres.2021.126831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30088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00885">
        <w:rPr>
          <w:rFonts w:ascii="Times New Roman" w:eastAsia="맑은 고딕" w:hAnsi="Times New Roman" w:cs="Times New Roman"/>
          <w:kern w:val="0"/>
          <w:sz w:val="24"/>
          <w:szCs w:val="24"/>
        </w:rPr>
        <w:t>Okano, H.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08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008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Hierarchical and simultaneous utilization of carbon substrates: mechanistic insights, physiological roles, and ecological consequences. </w:t>
      </w:r>
      <w:r w:rsidRPr="0030088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Current Opinion in Microbiology</w:t>
      </w:r>
      <w:r w:rsidRPr="003008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0088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0088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172-178.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30088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https://doi.org/10.1016/j.mib.2021.07.008</w:t>
        </w:r>
      </w:hyperlink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3A04FC" w:rsidRPr="00653220" w:rsidRDefault="003A04F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Attenuation</w:t>
      </w:r>
    </w:p>
    <w:p w:rsidR="008F08D6" w:rsidRDefault="00854A3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54A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Cai, X.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54A3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54A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Attenuator LRR – a regulatory tool for modulating gene expression in Gram-positive bacteria. </w:t>
      </w:r>
      <w:r w:rsidRPr="00854A3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Microbial Biotechnology</w:t>
      </w:r>
      <w:r w:rsidRPr="00854A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54A3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854A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54A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2538-2551.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8" w:history="1">
        <w:r w:rsidRPr="00854A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https://doi.org/10.1111/1751-7915.13797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854A3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54A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Lee, J.-H.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54A3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854A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(in press). uORF-mediated riboregulation controls transcription of </w:t>
      </w:r>
      <w:r w:rsidRPr="00854A3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whiB7/wblC</w:t>
      </w:r>
      <w:r w:rsidRPr="00854A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antibiotic resistance gene. </w:t>
      </w:r>
      <w:r w:rsidRPr="00854A3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854A3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29" w:history="1">
        <w:r w:rsidRPr="00854A3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https://onlinelibrary.wiley.com/doi/abs/10.1111/mmi.14834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Termination/antitermination</w:t>
      </w:r>
    </w:p>
    <w:p w:rsidR="008F08D6" w:rsidRDefault="00D15A75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Felden, B.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Augagneur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Y. (2021). Diversity and versatility in small RNA-mediated regulation in bacterial pathogens. </w:t>
      </w:r>
      <w:r w:rsidRPr="00D15A7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5A7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2273.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0" w:history="1">
        <w:r w:rsidRPr="00D15A7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https://www.frontiersin.org/article/10.3389/fmicb.2021.719977</w:t>
        </w:r>
      </w:hyperlink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D15A75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>Hwang,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5A75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D15A7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Elucidating the regulatory elements for transcription termination and posttranscriptional processing in the </w:t>
      </w:r>
      <w:r w:rsidRPr="00D15A7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Streptomyces clavuligerus</w:t>
      </w: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genome. </w:t>
      </w:r>
      <w:r w:rsidRPr="00D15A7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mSystems</w:t>
      </w: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15A7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15A7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e01013-20.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D15A7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https://journals.asm.org/doi/abs/10.1128/mSystems.01013-20</w:t>
        </w:r>
      </w:hyperlink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lastRenderedPageBreak/>
        <w:t>Autogenous control</w:t>
      </w:r>
    </w:p>
    <w:p w:rsidR="00F81E8D" w:rsidRPr="00EB3D3A" w:rsidRDefault="00EB3D3A" w:rsidP="00EB3D3A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B3D3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Landick, R. (2021). Transcriptional pausing as a mediator of bacterial gene regulation. </w:t>
      </w:r>
      <w:r w:rsidRPr="00EB3D3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Microbiology</w:t>
      </w:r>
      <w:r w:rsidRPr="00EB3D3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B3D3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75</w:t>
      </w:r>
      <w:r w:rsidRPr="00EB3D3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, </w:t>
      </w:r>
      <w:r w:rsidRPr="00EB3D3A">
        <w:rPr>
          <w:rFonts w:ascii="Times New Roman" w:eastAsia="맑은 고딕" w:hAnsi="Times New Roman" w:cs="Times New Roman"/>
          <w:bCs/>
          <w:kern w:val="0"/>
          <w:sz w:val="24"/>
          <w:szCs w:val="24"/>
          <w:lang w:val="en" w:eastAsia="en-US"/>
        </w:rPr>
        <w:t>291-314</w:t>
      </w:r>
      <w:r w:rsidRPr="00EB3D3A">
        <w:rPr>
          <w:rFonts w:ascii="Times New Roman" w:eastAsia="맑은 고딕" w:hAnsi="Times New Roman" w:cs="Times New Roman"/>
          <w:bCs/>
          <w:kern w:val="0"/>
          <w:sz w:val="24"/>
          <w:szCs w:val="24"/>
          <w:lang w:eastAsia="en-US"/>
        </w:rPr>
        <w:t xml:space="preserve">. </w:t>
      </w:r>
      <w:hyperlink r:id="rId32" w:history="1">
        <w:r w:rsidRPr="00EB3D3A">
          <w:rPr>
            <w:rStyle w:val="a8"/>
            <w:rFonts w:ascii="Times New Roman" w:eastAsia="맑은 고딕" w:hAnsi="Times New Roman" w:cs="Times New Roman"/>
            <w:bCs/>
            <w:kern w:val="0"/>
            <w:sz w:val="24"/>
            <w:szCs w:val="24"/>
            <w:lang w:eastAsia="en-US"/>
          </w:rPr>
          <w:t>https://www.annualreviews.org/doi/abs/10.1146/annurev-micro-051721-043826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3F2C7A" w:rsidRPr="006532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Post-transcriptional regulation</w:t>
      </w:r>
      <w:r w:rsidR="00935378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(Riboswit</w:t>
      </w:r>
      <w:r w:rsidR="00F31D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ch)</w:t>
      </w:r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F2C7A" w:rsidRPr="00F31D20" w:rsidRDefault="003F2C7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Stability and translational efficiency of mRNA</w:t>
      </w:r>
    </w:p>
    <w:p w:rsidR="008D5345" w:rsidRDefault="008D534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8D53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Apura, P. </w:t>
      </w:r>
      <w:r w:rsidRPr="008D534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8D53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The world of ribonucleases from pseudomonads: a short trip through the main features and singularities. </w:t>
      </w:r>
      <w:r w:rsidRPr="008D534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Microbial Biotechnology</w:t>
      </w:r>
      <w:r w:rsidRPr="008D53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8D534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14</w:t>
      </w:r>
      <w:r w:rsidRPr="008D53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8D534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2316-2333.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3" w:history="1">
        <w:r w:rsidRPr="008D53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https://doi.org/10.1111/1751-7915.13890</w:t>
        </w:r>
      </w:hyperlink>
    </w:p>
    <w:p w:rsidR="008D5345" w:rsidRDefault="008D534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08D6" w:rsidRDefault="0043080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308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Dar,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3080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308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Spatial transcriptomics of planktonic and sessile bacterial populations at single-cell resolution. </w:t>
      </w:r>
      <w:r w:rsidRPr="0043080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Science</w:t>
      </w:r>
      <w:r w:rsidRPr="004308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3080C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373</w:t>
      </w:r>
      <w:r w:rsidRPr="004308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(6556)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308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eabi4882.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4" w:history="1">
        <w:r w:rsidRPr="004308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https://science.sciencemag.org/content/sci/373/6556/eabi4882.full.pdf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43080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308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Dendooven, T.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2000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308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(in press). Multi-scale ensemble properties of the </w:t>
      </w:r>
      <w:r w:rsidRPr="0043080C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Escherichia coli </w:t>
      </w:r>
      <w:r w:rsidRPr="004308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RNA degradosome. </w:t>
      </w:r>
      <w:r w:rsidRPr="0042000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43080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5" w:history="1">
        <w:r w:rsidRPr="0043080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https://doi.org/10.1111/mmi.14800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42000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Deutscher, M. P. (2021). </w:t>
      </w:r>
      <w:r w:rsidRPr="004200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Regulat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ion of bacterial ribonucleases.</w:t>
      </w:r>
      <w:r w:rsidRPr="004200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2000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Microbiology</w:t>
      </w:r>
      <w:r w:rsidRPr="004200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2000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2000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71-76.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6" w:history="1">
        <w:r w:rsidRPr="0042000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https://www.annualreviews.org/doi/abs/10.1146/annurev-micro-020121-011201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96FFF" w:rsidRPr="00396FFF" w:rsidRDefault="00396FFF" w:rsidP="00396FFF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 xml:space="preserve">Gilles-Gonzalez, M.-A. &amp; Sousa, E. H. S. (2019). </w:t>
      </w:r>
      <w:r w:rsidRPr="00396FF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Escherichia coli</w:t>
      </w: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DosC and DosP: a role of c-di-GMP in compartmentalized sensing by degradosomes. </w:t>
      </w:r>
      <w:r w:rsidRPr="00396FF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Advances in Microbial Physiology</w:t>
      </w: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96F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75</w:t>
      </w: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96F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53-67. </w:t>
      </w:r>
      <w:hyperlink r:id="rId37" w:history="1">
        <w:r w:rsidRPr="00396FF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https://doi.org/10.1016/bs.ampbs.2019.05.002</w:t>
        </w:r>
      </w:hyperlink>
    </w:p>
    <w:p w:rsidR="00396FFF" w:rsidRDefault="00396FF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12776" w:rsidRDefault="000D1F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Hamouche,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A04F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Polyribosome-dependent clustering of membrane-anchored RNA degradosomes to form sites of mRNA degradation in </w:t>
      </w:r>
      <w:r w:rsidRPr="000D1F2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0D1F2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1F2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e01932-21.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8" w:history="1">
        <w:r w:rsidRPr="000D1F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https://journals.asm.org/doi/abs/10.1128/mBio.01932-21</w:t>
        </w:r>
      </w:hyperlink>
    </w:p>
    <w:p w:rsidR="00412776" w:rsidRDefault="0041277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396FFF" w:rsidRDefault="00396FF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Ifill, G. </w:t>
      </w:r>
      <w:r w:rsidRPr="00396FF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RNase III and RNase E influence posttranscriptional regulatory networks involved in virulence factor production, metabolism, and regulatory RNA processing in </w:t>
      </w:r>
      <w:r w:rsidRPr="00396FF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Bordetella pertussis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396FF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mSphere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96FF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e00650-21.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9" w:history="1">
        <w:r w:rsidRPr="00396FF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https://journals.asm.org/doi/abs/10.1128/mSphere.00650-21</w:t>
        </w:r>
      </w:hyperlink>
    </w:p>
    <w:p w:rsidR="00396FFF" w:rsidRDefault="00396FF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12776" w:rsidRDefault="000D1F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Lipońska,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1F20">
        <w:rPr>
          <w:rFonts w:ascii="Times New Roman" w:eastAsia="맑은 고딕" w:hAnsi="Times New Roman" w:cs="Times New Roman"/>
          <w:i/>
          <w:kern w:val="0"/>
          <w:sz w:val="24"/>
          <w:szCs w:val="24"/>
          <w:u w:val="single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Hibernation-promoting factor sequesters </w:t>
      </w:r>
      <w:r w:rsidRPr="000D1F2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Staphylococcus aureus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ribosomes to antagonize RNase R-mediated nucleolytic degradation. </w:t>
      </w:r>
      <w:r w:rsidRPr="000D1F2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1F2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e00334-21.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0" w:history="1">
        <w:r w:rsidRPr="000D1F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https://journals.asm.org/doi/abs/10.1128/mBio.00334-21</w:t>
        </w:r>
      </w:hyperlink>
    </w:p>
    <w:p w:rsidR="00412776" w:rsidRDefault="0041277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D1F20" w:rsidRDefault="00D3609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3609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McQuail, 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3609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D3609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(in press). The association between Hfq and RNase E in long-term nitrogen-starved </w:t>
      </w:r>
      <w:r w:rsidRPr="00D3609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D3609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D3609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D3609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1" w:history="1">
        <w:r w:rsidR="000D1F20" w:rsidRPr="000D1F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https://doi.org/10.1111/mmi.14782</w:t>
        </w:r>
      </w:hyperlink>
    </w:p>
    <w:p w:rsidR="000D1F20" w:rsidRDefault="000D1F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D1F20" w:rsidRDefault="0061135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Mohanty, B. K.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Kushner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S. R. (in press). Regulation of mRNA decay in </w:t>
      </w:r>
      <w:r w:rsidRPr="006113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E. coli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6113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Critical Reviews in Biochemistry </w:t>
      </w:r>
      <w:r w:rsidR="009F187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6113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Molecular Biology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2" w:history="1">
        <w:r w:rsidRPr="0061135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https://doi.org/10.1080/10409238.2021.1968784</w:t>
        </w:r>
      </w:hyperlink>
    </w:p>
    <w:p w:rsidR="000D1F20" w:rsidRDefault="000D1F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0D1F20" w:rsidRDefault="0061135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Mohanty, B. K. &amp; Kushner, S. R. (in press). Inactivation of RNase P in</w:t>
      </w:r>
      <w:r w:rsidRPr="00CE153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Escherichia coli</w:t>
      </w: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significantly changes post-transcriptional 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RNA metabolism. </w:t>
      </w:r>
      <w:r w:rsidRPr="0061135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Microbiology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3" w:history="1">
        <w:r w:rsidR="00CE153F" w:rsidRPr="00CE153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https://doi.org/10.1111/mmi.14808</w:t>
        </w:r>
      </w:hyperlink>
    </w:p>
    <w:p w:rsidR="00412776" w:rsidRDefault="0041277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Modulation of translation by protein</w:t>
      </w:r>
    </w:p>
    <w:p w:rsidR="008F08D6" w:rsidRDefault="008D5345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D53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Adams, A. N. D. </w:t>
      </w:r>
      <w:r w:rsidRPr="008D53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8D53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 novel family of RNA-binding proteins regulate polysaccharide metabolism in </w:t>
      </w:r>
      <w:r w:rsidRPr="008D5345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Bacteroides thetaiotaomicron</w:t>
      </w:r>
      <w:r w:rsidRPr="008D53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D534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8D53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D534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8D5345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D534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e00217-21.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4" w:history="1">
        <w:r w:rsidRPr="008D534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https://journals.asm.org/doi/abs/10.1128/JB.00217-21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Modulation of translation by sRNA</w:t>
      </w:r>
    </w:p>
    <w:p w:rsidR="00F81E8D" w:rsidRDefault="0061135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Barrientos, L.</w:t>
      </w:r>
      <w:r w:rsid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="00E10BDE" w:rsidRPr="00E10B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Assembling the current pieces: The puzzle of RNA-mediated regulation in </w:t>
      </w:r>
      <w:r w:rsidRPr="0061135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Staphylococcus aureus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3A04F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1135F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1135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2063.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5" w:history="1">
        <w:r w:rsidRPr="0061135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https://www.frontiersin.org/article/10.3389/fmicb.2021.706690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E10BD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Felden, B.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Augagneur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Y. (2021). Diversity and versatility in small RNA-mediated regulation in bacterial pathogens. </w:t>
      </w:r>
      <w:r w:rsidRPr="00E10B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10BD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2273.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6" w:history="1">
        <w:r w:rsidRPr="00E10BD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https://www.frontiersin.org/article/10.3389/fmicb.2021.719977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08D6" w:rsidRDefault="00E10BD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Ferrara,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10B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The small RNA ErsA impacts the anaerobic metabolism of </w:t>
      </w:r>
      <w:r w:rsidRPr="00E10BDE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Pseudomonas aeruginosa</w:t>
      </w: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through post-transcriptional modulation of the master regulator Anr. </w:t>
      </w:r>
      <w:r w:rsidRPr="00E10BD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E10BD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E10BD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2365.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47" w:history="1">
        <w:r w:rsidRPr="00E10BD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https://www.frontiersin.org/article/10.3389/fmicb.2021.691608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1F4DD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>Lai, Y.-J.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CsrA regulation via binding to the base-pairing small RNA Spot 42.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8" w:history="1">
        <w:r w:rsidRPr="001F4D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https://doi.org/10.1111/mmi.14769</w:t>
        </w:r>
      </w:hyperlink>
    </w:p>
    <w:p w:rsidR="00E10BDE" w:rsidRDefault="00E10BD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80072" w:rsidRDefault="0058007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00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Lee, J.-H. </w:t>
      </w:r>
      <w:r w:rsidRPr="005800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5800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(in press). uORF-mediated riboregulation controls transcription of </w:t>
      </w:r>
      <w:r w:rsidRPr="00580072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whiB7/wblC</w:t>
      </w:r>
      <w:r w:rsidRPr="005800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antibiotic resistance gene. </w:t>
      </w:r>
      <w:r w:rsidRPr="005800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580072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49" w:history="1">
        <w:r w:rsidRPr="0058007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https://doi.org/10.1111/mmi.14834</w:t>
        </w:r>
      </w:hyperlink>
    </w:p>
    <w:p w:rsidR="00580072" w:rsidRDefault="0058007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10BDE" w:rsidRDefault="001F4DD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>Miyakoshi,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Mining RNA-seq data reveals the massive regulon of GcvB small RNA and its physiological significance in maintaining amino acid homeostasis in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Escherichia coli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0" w:history="1">
        <w:r w:rsidRPr="001F4D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https://doi.org/10.1111/mmi.14814</w:t>
        </w:r>
      </w:hyperlink>
    </w:p>
    <w:p w:rsidR="00E10BDE" w:rsidRDefault="00E10BD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10BDE" w:rsidRDefault="001F4DD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>Parise, M. T.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 integrated database of small RNAs and their interplay with transcriptional gene regulatory networks in corynebacteria.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F4D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1540.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1" w:history="1">
        <w:r w:rsidRPr="001F4D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https://www.frontiersin.org/article/10.3389/fmicb.2021.656435</w:t>
        </w:r>
      </w:hyperlink>
    </w:p>
    <w:p w:rsidR="00E10BDE" w:rsidRDefault="00E10BD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10BDE" w:rsidRDefault="001F4DD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Stenum, T. S.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Holmqvist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E. (in press). CsrA enters Hfq’s territory: regulation of a base-pairing small RNA.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2" w:history="1">
        <w:r w:rsidRPr="001F4D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https://doi.org/10.1111/mmi.14785</w:t>
        </w:r>
      </w:hyperlink>
    </w:p>
    <w:p w:rsidR="00E10BDE" w:rsidRDefault="00E10BD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F4DDD" w:rsidRDefault="001F4DD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Svensson, S. L.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Sharma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C. M. (in press). Small RNAs that target G-rich sequences are generated by diverse biogenesis pathways in Epsilonproteobacteria.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3" w:history="1">
        <w:r w:rsidRPr="001F4D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https://doi.org/10.1111/mmi.14850</w:t>
        </w:r>
      </w:hyperlink>
    </w:p>
    <w:p w:rsidR="001F4DDD" w:rsidRDefault="001F4DD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1F4DDD" w:rsidRDefault="001F4DD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Tejada-Arranz, A.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De Reuse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H. (2021). Riboregulation in the major gastric pathogen </w:t>
      </w:r>
      <w:r w:rsidRPr="001F4DD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Helicobacter pylori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F4D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F4D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</w:rPr>
        <w:t>1978.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4" w:history="1">
        <w:r w:rsidRPr="001F4D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https://www.frontiersin.org/article/10.3389/fmicb.2021.712804</w:t>
        </w:r>
      </w:hyperlink>
    </w:p>
    <w:p w:rsidR="001F4DDD" w:rsidRDefault="001F4DD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1F4DD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Villa, J. K. </w:t>
      </w:r>
      <w:r w:rsidRPr="00CE153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A small RNA regulates </w:t>
      </w:r>
      <w:r w:rsidRPr="00CE153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pprM</w:t>
      </w: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a modulator of pleiotropic proteins promoting DNA repair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in </w:t>
      </w:r>
      <w:r w:rsidRPr="001F4DDD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Deinococcus radiodurans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under ionizing radiation. </w:t>
      </w:r>
      <w:r w:rsidRPr="0040459C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Scientific Reports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F4DDD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="0040459C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F4DDD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12949.</w:t>
      </w:r>
      <w:r w:rsid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55" w:history="1">
        <w:r w:rsidR="00CE153F" w:rsidRPr="00CE153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https://doi.org/10.1038/s41598-021-91335-8</w:t>
        </w:r>
      </w:hyperlink>
    </w:p>
    <w:p w:rsidR="0040459C" w:rsidRDefault="0040459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40459C" w:rsidRPr="00653220" w:rsidRDefault="0040459C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BA100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c-di-GMP riboswitc</w:t>
      </w:r>
      <w:r w:rsidR="00FA505B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h</w:t>
      </w:r>
      <w:r w:rsid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and other </w:t>
      </w:r>
      <w:r w:rsidR="0028079E" w:rsidRPr="002807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cyclic dinucleotide</w:t>
      </w:r>
    </w:p>
    <w:p w:rsidR="007178F0" w:rsidRPr="007178F0" w:rsidRDefault="007178F0" w:rsidP="007178F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lastRenderedPageBreak/>
        <w:t xml:space="preserve">Braun, F. </w:t>
      </w:r>
      <w:r w:rsidRPr="007178F0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/>
        </w:rPr>
        <w:t>et al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. (2021). Putative nucleotide-based second messengers in the archaeal model organisms </w:t>
      </w:r>
      <w:r w:rsidRPr="007178F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/>
        </w:rPr>
        <w:t xml:space="preserve">Haloferax volcanii 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and </w:t>
      </w:r>
      <w:r w:rsidRPr="007178F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/>
        </w:rPr>
        <w:t>Sulfolobus acidocaldarius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. </w:t>
      </w:r>
      <w:r w:rsidRPr="007178F0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/>
        </w:rPr>
        <w:t>Frontiers in Microbiology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 </w:t>
      </w:r>
      <w:r w:rsidRPr="007178F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/>
        </w:rPr>
        <w:t>12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  <w:t xml:space="preserve">, 3604. </w:t>
      </w:r>
      <w:hyperlink r:id="rId56" w:history="1">
        <w:r w:rsidRPr="007178F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https://www.frontiersin.org/article/10.3389/fmicb.2021.779012</w:t>
        </w:r>
      </w:hyperlink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7178F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>Collins, A.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178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(2020). From input to output: The Lap/c-di-GMP biofilm regulatory circuit. </w:t>
      </w:r>
      <w:r w:rsidRPr="007178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178F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607-631.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7" w:history="1">
        <w:r w:rsidRPr="007178F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https://www.annualreviews.org/doi/abs/10.1146/annurev-micro-011520-094214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7178F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>Edwards, A. N.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178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c-di-GMP inhibits early sporulation in </w:t>
      </w:r>
      <w:r w:rsidRPr="007178F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178F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mSphere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178F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F1876">
        <w:rPr>
          <w:rFonts w:ascii="Times New Roman" w:eastAsia="맑은 고딕" w:hAnsi="Times New Roman" w:cs="Times New Roman"/>
          <w:kern w:val="0"/>
          <w:sz w:val="24"/>
          <w:szCs w:val="24"/>
        </w:rPr>
        <w:t>e00919-21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8" w:history="1">
        <w:r w:rsidRPr="007178F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https://doi.org/10.1128/msphere.00919-21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EF0AB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>Fu,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F0A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ultiple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r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egulatory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r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elationship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b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>etween RNA-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haperone Hfq and the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econd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essenger c-di-GMP. </w:t>
      </w:r>
      <w:r w:rsidRPr="00EF0AB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F0AB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F0AB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1923.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59" w:history="1">
        <w:r w:rsidRPr="00EF0AB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https://www.frontiersin.org/article/10.3389/fmicb.2021.689619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396FFF" w:rsidRDefault="00396FF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Gilles-Gonzalez, M.-A.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Sousa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E. H. S. (2019). </w:t>
      </w:r>
      <w:r w:rsidRPr="00396FF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Escherichia coli</w:t>
      </w: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DosC and DosP: a role of c-di-GMP in compartmentalized sensing by degradosomes. </w:t>
      </w:r>
      <w:r w:rsidRPr="00396FF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Advances in Microbial Physiology</w:t>
      </w: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396F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75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396FF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  <w:r w:rsidRPr="00396FF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53-67.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0" w:history="1">
        <w:r w:rsidRPr="00396FF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https://doi.org/10.1016/bs.ampbs.2019.05.002</w:t>
        </w:r>
      </w:hyperlink>
    </w:p>
    <w:p w:rsidR="00396FFF" w:rsidRPr="00EF0ABA" w:rsidRDefault="00396FF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0ABA" w:rsidRPr="00EF0ABA" w:rsidRDefault="00EF0AB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EF0A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Hermanas, T.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F0A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EF0A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Spore-associated proteins involved in c-di-GMP synthesis and degradation of </w:t>
      </w:r>
      <w:r w:rsidRPr="00EF0A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Bacillus anthracis</w:t>
      </w:r>
      <w:r w:rsidRPr="00EF0A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EF0AB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Bacteriology</w:t>
      </w:r>
      <w:r w:rsidRPr="00EF0A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EF0AB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203</w:t>
      </w:r>
      <w:r w:rsidRPr="00EF0A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EF0AB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e00135-21.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1" w:history="1">
        <w:r w:rsidRPr="00EF0AB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https://journals.asm.org/doi/abs/10.1128/JB.00135-21</w:t>
        </w:r>
      </w:hyperlink>
    </w:p>
    <w:p w:rsidR="00EF0ABA" w:rsidRPr="00EF0ABA" w:rsidRDefault="00EF0AB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0ABA" w:rsidRPr="00EF0ABA" w:rsidRDefault="004145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Huang,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c-di-GMP homeostasis is critical for heterocyst development in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Anabaena 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sp. PCC 7120.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145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3698.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2" w:history="1">
        <w:r w:rsidRPr="004145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https://www.frontiersin.org/article/10.3389/fmicb.2021.793336</w:t>
        </w:r>
      </w:hyperlink>
    </w:p>
    <w:p w:rsidR="00EF0ABA" w:rsidRPr="00EF0ABA" w:rsidRDefault="00EF0AB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0ABA" w:rsidRPr="00EF0ABA" w:rsidRDefault="004145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lastRenderedPageBreak/>
        <w:t>Ojha, R.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Shigella flexneri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diguanylate cyclases regulate virulence.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Bacteriology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145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203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e00242-21.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3" w:history="1">
        <w:r w:rsidRPr="004145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https://journals.asm.org/doi/abs/10.1128/JB.00242-21</w:t>
        </w:r>
      </w:hyperlink>
    </w:p>
    <w:p w:rsidR="00EF0ABA" w:rsidRPr="00EF0ABA" w:rsidRDefault="00EF0AB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0ABA" w:rsidRPr="00EF0ABA" w:rsidRDefault="004145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Patterson, D. C.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Differential ligand-selective control of opposing enzymatic activities within a bifunctional c-di-GMP enzyme.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 of the USA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145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118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e2100657118.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4" w:history="1">
        <w:r w:rsidRPr="004145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https://www.pnas.org/content/pnas/118/36/e2100657118.full.pdf</w:t>
        </w:r>
      </w:hyperlink>
    </w:p>
    <w:p w:rsidR="00EF0ABA" w:rsidRPr="00EF0ABA" w:rsidRDefault="00EF0AB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0ABA" w:rsidRPr="00EF0ABA" w:rsidRDefault="004145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Poulin, M. B.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&amp;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Kuperman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L. L. (2021). Regulation of biofilm exopolysaccharide production by cyclic di-guanosine monophosphate.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Frontiers in Microbiology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145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, 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2506.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5" w:history="1">
        <w:r w:rsidRPr="004145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https://www.frontiersin.org/article/10.3389/fmicb.2021.730980</w:t>
        </w:r>
      </w:hyperlink>
    </w:p>
    <w:p w:rsidR="00EF0ABA" w:rsidRDefault="00EF0AB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4145FE" w:rsidRPr="00EF0ABA" w:rsidRDefault="004145F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Rørvik, G. H.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The c-di-AMP signaling system influences stress tolerance and biofilm formation of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Streptococcus mitis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4145F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MicrobiologyOpen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4145F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10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4145F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e1203.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6" w:history="1">
        <w:r w:rsidRPr="004145F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https://doi.org/10.1002/mbo3.1203</w:t>
        </w:r>
      </w:hyperlink>
    </w:p>
    <w:p w:rsidR="00EF0ABA" w:rsidRPr="00EF0ABA" w:rsidRDefault="00EF0AB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0ABA" w:rsidRPr="00EF0ABA" w:rsidRDefault="007F1AC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7F1AC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Schumacher, M. A.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et al. (2021). </w:t>
      </w:r>
      <w:r w:rsidRPr="007F1AC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Evolution of a σ–(c-di-GMP)–anti-σ switch. </w:t>
      </w:r>
      <w:r w:rsidRPr="007F1AC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Proceedings of the National Academy of Sciences of the USA</w:t>
      </w:r>
      <w:r w:rsidRPr="007F1AC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7F1ACF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118</w:t>
      </w:r>
      <w:r w:rsidRPr="007F1AC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(30)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7F1AC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e2105447118.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7" w:history="1">
        <w:r w:rsidRPr="007F1AC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https://www.pnas.org/content/pnas/118/30/e2105447118.full.pdf</w:t>
        </w:r>
      </w:hyperlink>
    </w:p>
    <w:p w:rsidR="007F7AB2" w:rsidRDefault="007F7AB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8C25CE" w:rsidRDefault="008C25C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8C25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Tal, N. </w:t>
      </w:r>
      <w:r w:rsidRPr="008C25C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 w:rsidRPr="008C25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(2021). Cyclic CMP and cyclic UMP mediate bacterial immunity against phages. </w:t>
      </w:r>
      <w:r w:rsidRPr="008C25C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Cell</w:t>
      </w:r>
      <w:r w:rsidRPr="008C25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8C25C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184</w:t>
      </w:r>
      <w:r w:rsidRPr="008C25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8C25C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5728-5739.E5716.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68" w:history="1">
        <w:r w:rsidRPr="008C25C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https://doi.org/10.1016/j.cell.2021.09.031</w:t>
        </w:r>
      </w:hyperlink>
    </w:p>
    <w:p w:rsidR="008C25CE" w:rsidRDefault="008C25C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8C25CE" w:rsidRPr="00EF0ABA" w:rsidRDefault="008C25CE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Metabolic regulation in archaea</w:t>
      </w:r>
    </w:p>
    <w:p w:rsidR="007178F0" w:rsidRDefault="007178F0" w:rsidP="007178F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lastRenderedPageBreak/>
        <w:t>Braun, F.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7178F0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(2021). 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Putative nucleotide-based second messengers in the archaeal model organisms </w:t>
      </w:r>
      <w:r w:rsidRPr="007178F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 xml:space="preserve">Haloferax volcanii 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and </w:t>
      </w:r>
      <w:r w:rsidRPr="007178F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Sulfolobus acidocaldarius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7178F0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Frontiers in Microbiology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7178F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7178F0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3604.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69" w:history="1">
        <w:r w:rsidRPr="007178F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https://www.frontiersin.org/article/10.3389/fmicb.2021.779012</w:t>
        </w:r>
      </w:hyperlink>
    </w:p>
    <w:p w:rsidR="007178F0" w:rsidRDefault="007178F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F08D6" w:rsidRDefault="000D1F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Gutt,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1F2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(2021). High complexity of glutamine synthetase regulation in </w:t>
      </w:r>
      <w:r w:rsidRPr="000D1F2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Methanosarcina mazei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: Small protein 26 interacts and enhances glutamine synthetase activity. </w:t>
      </w:r>
      <w:r w:rsidRPr="000D1F2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FEBS Journal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D1F2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288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0D1F2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5350-5373.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70" w:history="1">
        <w:r w:rsidRPr="000D1F2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val="en-GB" w:eastAsia="en-US"/>
          </w:rPr>
          <w:t>https://doi.org/10.1111/febs.15799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7178F0" w:rsidRDefault="007F1ACF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Liao, Y. </w:t>
      </w:r>
      <w:r w:rsidRPr="00CE153F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(in press). CdrS is a global </w:t>
      </w:r>
      <w:r w:rsidRPr="007F1AC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transcriptional regulator influencing cell division in </w:t>
      </w:r>
      <w:r w:rsidRPr="007F1ACF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val="en-GB" w:eastAsia="en-US"/>
        </w:rPr>
        <w:t>Haloferax volcanii</w:t>
      </w:r>
      <w:r w:rsidRPr="007F1AC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. </w:t>
      </w:r>
      <w:r w:rsidRPr="007F1ACF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mBio</w:t>
      </w:r>
      <w:r w:rsidRPr="007F1AC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: e01416-21.</w:t>
      </w:r>
      <w:r w:rsidR="00CE153F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71" w:history="1">
        <w:r w:rsidR="00CE153F" w:rsidRPr="00CE153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https://journals.asm.org/doi/abs/10.1128/mBio.01416-21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</w:p>
    <w:p w:rsidR="00F81E8D" w:rsidRDefault="001E5A2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</w:pPr>
      <w:r w:rsidRPr="001E5A2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Martinez, G.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E5A2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.</w:t>
      </w:r>
      <w:r w:rsidRPr="001E5A2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(2021). Characterization of promoters in archaeal genomes based on DNA structural parameters. </w:t>
      </w:r>
      <w:r w:rsidRPr="001E5A2A">
        <w:rPr>
          <w:rFonts w:ascii="Times New Roman" w:eastAsia="맑은 고딕" w:hAnsi="Times New Roman" w:cs="Times New Roman"/>
          <w:i/>
          <w:kern w:val="0"/>
          <w:sz w:val="24"/>
          <w:szCs w:val="24"/>
          <w:lang w:val="en-GB" w:eastAsia="en-US"/>
        </w:rPr>
        <w:t>MicrobiologyOpen</w:t>
      </w:r>
      <w:r w:rsidRPr="001E5A2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r w:rsidRPr="001E5A2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val="en-GB" w:eastAsia="en-US"/>
        </w:rPr>
        <w:t>10</w:t>
      </w:r>
      <w:r w:rsidRPr="001E5A2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>,</w:t>
      </w:r>
      <w:r w:rsidRPr="001E5A2A"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e1230.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val="en-GB" w:eastAsia="en-US"/>
        </w:rPr>
        <w:t xml:space="preserve"> </w:t>
      </w:r>
      <w:hyperlink r:id="rId72" w:history="1">
        <w:r w:rsidRPr="001E5A2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https://doi.org/10.1002/mbo3.1230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1E5A2A" w:rsidRDefault="001E5A2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1E5A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Martinez-Liu,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E5A2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1E5A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Comparative genomics of DNA-binding transcription factors in archaeal and bacterial organisms. </w:t>
      </w:r>
      <w:r w:rsidRPr="001E5A2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Plos One</w:t>
      </w:r>
      <w:r w:rsidRPr="001E5A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1E5A2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16</w:t>
      </w:r>
      <w:r w:rsidRPr="001E5A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1E5A2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e0254025.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73" w:history="1">
        <w:r w:rsidR="00F92599" w:rsidRPr="00F9259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https://doi.org/10.1371/journal.pone.0254025</w:t>
        </w:r>
      </w:hyperlink>
    </w:p>
    <w:p w:rsidR="001E5A2A" w:rsidRDefault="001E5A2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3766B" w:rsidRPr="00653220" w:rsidRDefault="00E3766B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Stringent response</w:t>
      </w:r>
    </w:p>
    <w:p w:rsidR="009F1876" w:rsidRPr="009F1876" w:rsidRDefault="009F1876" w:rsidP="009F187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F18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Anderson, B. W. </w:t>
      </w:r>
      <w:r w:rsidRPr="009F18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9F18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Regulatory themes and variations by the stress-signaling nucleotide alarmones (p)ppGpp in bacteria. </w:t>
      </w:r>
      <w:r w:rsidRPr="009F187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Annual Review of Genetics</w:t>
      </w:r>
      <w:r w:rsidRPr="009F18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F187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55</w:t>
      </w:r>
      <w:r w:rsidRPr="009F187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115-133. </w:t>
      </w:r>
      <w:hyperlink r:id="rId74" w:history="1">
        <w:r w:rsidRPr="009F187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https://www.annualreviews.org/doi/abs/10.1146/annurev-genet-021821-025827</w:t>
        </w:r>
      </w:hyperlink>
    </w:p>
    <w:p w:rsidR="009F1876" w:rsidRDefault="009F187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F08D6" w:rsidRDefault="00F9259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Aggarwal, S. D.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 molecular link between cell wall biosynthesis, translation fidelity, and stringent response in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Streptococcus pneumoniae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Proceedings of the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lastRenderedPageBreak/>
        <w:t>National Academy of Sciences of the USA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259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118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e2018089118.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5" w:history="1">
        <w:r w:rsidRPr="00F9259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https://www.pnas.org/content/pnas/118/14/e2018089118.full.pdf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81E8D" w:rsidRDefault="00F9259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CE15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Bai, K. </w:t>
      </w:r>
      <w:r w:rsidRPr="00CE153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CE15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(in press). The Role of RelA and SpoT 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on ppGpp production, stress response, growth regulation, and pathogenicity in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Xanthomonas campestris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pv. campestris.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="002B60ED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e02057-21.</w:t>
      </w:r>
      <w:r w:rsidR="00CE153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6" w:history="1">
        <w:r w:rsidR="00CE153F" w:rsidRPr="00CE153F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https://journals.asm.org/doi/abs/10.1128/spectrum.02057-21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81E8D" w:rsidRDefault="00F9259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Bange, G.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Two P or not two P: Understanding regulation by the bacterial second messengers (p)ppGpp.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Annual Review of Microbiology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259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75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383-406.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7" w:history="1">
        <w:r w:rsidRPr="00F9259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https://www.annualreviews.org/doi/abs/10.1146/annurev-micro-042621-122343</w:t>
        </w:r>
      </w:hyperlink>
    </w:p>
    <w:p w:rsidR="004421C6" w:rsidRDefault="004421C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81E8D" w:rsidRDefault="00F9259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Giramma, C.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The alarmone (p)ppGpp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egulates primer extension by bacterial primase.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Journal of Molecular Biology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259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433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(19)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167189.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8" w:history="1">
        <w:r w:rsidRPr="00F9259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https://doi.org/10.1016/j.jmb.2021.167189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92599" w:rsidRDefault="00F92599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Meyer,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Regulation of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ytfK 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by cAMP-CRP contributes to SpoT-dependent accumulation of (p)ppGpp in response to carbon starvation YtfK responds to glucose exhaustion. </w:t>
      </w:r>
      <w:r w:rsidRPr="00F9259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9259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9259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3232.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9" w:history="1">
        <w:r w:rsidR="006A3B26" w:rsidRPr="006A3B2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https://www.frontiersin.org/article/10.3389/fmicb.2021.775164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Nitrogen control</w:t>
      </w:r>
    </w:p>
    <w:p w:rsidR="006A3B26" w:rsidRPr="006A3B26" w:rsidRDefault="006A3B26" w:rsidP="006A3B2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McQuail, J. </w:t>
      </w:r>
      <w:r w:rsidRPr="006A3B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(in press). The association between Hfq and RNase E in long-term nitrogen-starved </w:t>
      </w:r>
      <w:r w:rsidRPr="006A3B2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A3B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hyperlink r:id="rId80" w:history="1">
        <w:r w:rsidRPr="006A3B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https://doi.org/10.1111/mmi.14782</w:t>
        </w:r>
      </w:hyperlink>
    </w:p>
    <w:p w:rsidR="008F08D6" w:rsidRDefault="008F08D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A3B26" w:rsidRPr="006A3B26" w:rsidRDefault="006A3B26" w:rsidP="006A3B26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Nair, A. &amp; Sarma, S. J. (2021). The impact of carbon and nitrogen catabolite repression in microorganisms. </w:t>
      </w:r>
      <w:r w:rsidRPr="006A3B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Microbiological Research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251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126831. </w:t>
      </w:r>
      <w:hyperlink r:id="rId81" w:history="1">
        <w:r w:rsidRPr="006A3B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https://doi.org/10.1016/j.micres.2021.126831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6A3B2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>Waite, C.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B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Resource allocation during the transition to diazotrophy in </w:t>
      </w:r>
      <w:r w:rsidRPr="006A3B26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Klebsiella oxytoca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6A3B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2194.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2" w:history="1">
        <w:r w:rsidRPr="006A3B2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https://www.frontiersin.org/article/10.3389/fmicb.2021.718487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Pho system</w:t>
      </w:r>
    </w:p>
    <w:p w:rsidR="008F08D6" w:rsidRDefault="006A3B26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>Groisman, E.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B2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0665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>How the PhoP/PhoQ system controls virulence and Mg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2+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homeostasis: lessons in signal transduction, pathogenesis, physiology, and evolution. </w:t>
      </w:r>
      <w:r w:rsidRPr="000665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Microbiology </w:t>
      </w:r>
      <w:r w:rsidR="009F187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0665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 Reviews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A3B2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85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 w:rsidR="00066514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A3B2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e00176-20.</w:t>
      </w:r>
      <w:r w:rsidR="000665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3" w:history="1">
        <w:r w:rsidR="00066514" w:rsidRPr="0006651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https://journals.asm.org/doi/abs/10.1128/MMBR.00176-20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06651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>Shprung,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665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Opposing effects of PhoPQ and PmrAB on the properties of </w:t>
      </w:r>
      <w:r w:rsidRPr="0006651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Salmonella enterica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serovar Typhimurium: Implications on resistance to antimicrobial peptides. </w:t>
      </w:r>
      <w:r w:rsidRPr="000665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6651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>(39)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2943-2955.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4" w:history="1">
        <w:r w:rsidRPr="0006651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https://doi.org/10.1021/acs.biochem.1c00287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ArcB/ArcA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and 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PrrB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/Prr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A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 xml:space="preserve"> </w:t>
      </w: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system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</w:t>
      </w:r>
    </w:p>
    <w:p w:rsidR="008F08D6" w:rsidRDefault="00066514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>Jiang,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665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Citrate utilization under anaerobic environment in Escherichia coli is under direct control of Fnr and indirect control of ArcA and Fnr via CitA-CitB system. </w:t>
      </w:r>
      <w:r w:rsidRPr="0006651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6651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1496-1509.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5" w:history="1">
        <w:r w:rsidRPr="0006651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https://doi.org/10.1111/1462-2920.15357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F81E8D" w:rsidRPr="00653220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653220" w:rsidRPr="00653220" w:rsidRDefault="0065322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FNR </w:t>
      </w:r>
      <w:r w:rsidRPr="006532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system</w:t>
      </w:r>
      <w:r w:rsid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 xml:space="preserve"> </w:t>
      </w:r>
    </w:p>
    <w:p w:rsidR="00066514" w:rsidRPr="00066514" w:rsidRDefault="00066514" w:rsidP="00066514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0665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Jiang, F. </w:t>
      </w:r>
      <w:r w:rsidRPr="0006651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Citrate utilization under anaerobic environment in Escherichia coli is under direct control of Fnr and indirect control of ArcA and Fnr via CitA-CitB system. </w:t>
      </w:r>
      <w:r w:rsidRPr="0006651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06651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23</w:t>
      </w:r>
      <w:r w:rsidRPr="0006651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(3), 1496-1509. </w:t>
      </w:r>
      <w:hyperlink r:id="rId86" w:history="1">
        <w:r w:rsidRPr="0006651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https://doi.org/10.1111/1462-2920.15357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A0421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Sun, D.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421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Fnr negatively regulates prodigiosin synthesis in </w:t>
      </w:r>
      <w:r w:rsidRPr="00A04212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Serratia 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sp. ATCC 39006 during aerobic fermentation. </w:t>
      </w:r>
      <w:r w:rsidRPr="00A0421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421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2642.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7" w:history="1">
        <w:r w:rsidRPr="00A0421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https://www.frontiersin.org/article/10.3389/fmicb.2021.734854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A04212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Unden, G.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Klein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R. (2021). Sensing of O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2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nitrate by bacteria: alternative strategies for transcriptional regulation of nitrate respiration by O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  <w:lang w:eastAsia="en-US"/>
        </w:rPr>
        <w:t>2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nitrate. </w:t>
      </w:r>
      <w:r w:rsidRPr="00A04212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421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23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5-14.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8" w:history="1">
        <w:r w:rsidRPr="00A0421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https://doi.org/10.1111/1462-2920.15293</w:t>
        </w:r>
      </w:hyperlink>
    </w:p>
    <w:p w:rsidR="00F81E8D" w:rsidRDefault="00F81E8D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F6CA3" w:rsidRDefault="006F6CA3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Default="001106B0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106B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 stress</w:t>
      </w:r>
    </w:p>
    <w:p w:rsidR="008F08D6" w:rsidRDefault="00A04212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Allen, A. C.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421C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Parallel in vivo experimental evolution reveals that increased stress resistance was key for the emergence of persistent tuberculosis bacilli. </w:t>
      </w:r>
      <w:r w:rsidRPr="004421C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Nature Microbiology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A04212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6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(8)</w:t>
      </w:r>
      <w:r w:rsid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A04212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1082-1093.</w:t>
      </w:r>
      <w:r w:rsid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89" w:history="1">
        <w:r w:rsidR="004421C6" w:rsidRPr="004421C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https://doi.org/10.1038/s41564-021-00938-4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4421C6" w:rsidRPr="004421C6" w:rsidRDefault="004421C6" w:rsidP="004421C6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Anderson, B. W. </w:t>
      </w:r>
      <w:r w:rsidRPr="004421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Regulatory themes and variations by the stress-signaling nucleotide alarmones (p)ppGpp in bacteria. </w:t>
      </w:r>
      <w:r w:rsidRPr="004421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Annual Review of Genetics</w:t>
      </w: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421C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55</w:t>
      </w: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, 115-133. </w:t>
      </w:r>
      <w:hyperlink r:id="rId90" w:history="1">
        <w:r w:rsidRPr="004421C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https://www.annualreviews.org/doi/abs/10.1146/annurev-genet-021821-025827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4421C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Bai, K. </w:t>
      </w:r>
      <w:r w:rsidRPr="00CE153F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(in press). The Role of RelA and SpoT </w:t>
      </w:r>
      <w:r w:rsidRP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on ppGpp production, stress response, growth regulation, and pathogenicity in </w:t>
      </w:r>
      <w:r w:rsidRPr="004421C6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Xanthomonas campestris</w:t>
      </w:r>
      <w:r w:rsidRP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pv. campestris. </w:t>
      </w:r>
      <w:r w:rsidRPr="004421C6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lastRenderedPageBreak/>
        <w:t>Microbiology Spectrum</w:t>
      </w:r>
      <w:r w:rsidR="009F187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e02057-21.</w:t>
      </w:r>
      <w:r w:rsid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1" w:history="1">
        <w:r w:rsidR="00CE153F" w:rsidRPr="00CE153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https://journals.asm.org/doi/abs/10.1128/spectrum.02057-21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4421C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Balakrishnan,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Suboptimal resource allocation in changing environments constrains response and growth in bacteria.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Molecular Systems Biology</w:t>
      </w:r>
      <w:r w:rsidRP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4421C6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17</w:t>
      </w:r>
      <w:r w:rsidRP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(12)</w:t>
      </w:r>
      <w:r w:rsid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4421C6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e10597.</w:t>
      </w:r>
      <w:r w:rsid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2" w:history="1">
        <w:r w:rsidR="00292095" w:rsidRPr="002920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https://doi.org/10.15252/msb.202110597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DE608A" w:rsidRDefault="00DE608A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DE608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Bosch, J. </w:t>
      </w:r>
      <w:r w:rsidRPr="00DE608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DE608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Microbial anhydrobiosis. </w:t>
      </w:r>
      <w:r w:rsidRPr="00DE608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DE608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DE608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23</w:t>
      </w:r>
      <w:r w:rsidRPr="00DE608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</w:t>
      </w:r>
      <w:r w:rsidRPr="00DE608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377-6390.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3" w:history="1">
        <w:r w:rsidRPr="00DE608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https://doi.org/10.1111/1462-2920.15699</w:t>
        </w:r>
      </w:hyperlink>
    </w:p>
    <w:p w:rsidR="00DE608A" w:rsidRDefault="00DE608A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92095" w:rsidRDefault="0029209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Cardoza, E.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Singh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H. (in press). Involvement of CspC in response to diverse environmental stressors in </w:t>
      </w:r>
      <w:r w:rsidRPr="0029209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Applied Microbiology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4" w:history="1">
        <w:r w:rsidRPr="002920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https://doi.org/10.1111/jam.15219</w:t>
        </w:r>
      </w:hyperlink>
    </w:p>
    <w:p w:rsidR="00292095" w:rsidRDefault="0029209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92095" w:rsidRDefault="0029209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de la Garza-García, J.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Comparative genome-wide transcriptome analysis of </w:t>
      </w:r>
      <w:r w:rsidRPr="0029209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Brucella suis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</w:t>
      </w:r>
      <w:r w:rsidRPr="0029209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Brucella microti 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under acid stress at pH 4.5: Cold shock protein CspA and Dps are associated with acid resistance of</w:t>
      </w:r>
      <w:r w:rsidRPr="0029209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B. microti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3770.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5" w:history="1">
        <w:r w:rsidRPr="002920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https://www.frontiersin.org/article/10.3389/fmicb.2021.794535</w:t>
        </w:r>
      </w:hyperlink>
    </w:p>
    <w:p w:rsidR="00292095" w:rsidRDefault="0029209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92095" w:rsidRDefault="0029209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Doukyu, N.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Taguchi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K.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(2021). 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Involvement of catalase and superoxide dismutase in hydrophobic organic solvent tolerance of </w:t>
      </w:r>
      <w:r w:rsidRPr="0029209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AMB Express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11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97.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6" w:history="1">
        <w:r w:rsidRPr="002920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https://doi.org/10.1186/s13568-021-01258-w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8576C" w:rsidRPr="0068576C" w:rsidRDefault="0068576C" w:rsidP="0068576C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Rørvik, G. H.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The c-di-AMP signaling system influences stress tolerance and biofilm formation of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Streptococcus mitis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MicrobiologyOpen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8576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(4), e1203. </w:t>
      </w:r>
      <w:hyperlink r:id="rId97" w:history="1">
        <w:r w:rsidRPr="0068576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https://doi.org/10.1002/mbo3.1203</w:t>
        </w:r>
      </w:hyperlink>
    </w:p>
    <w:p w:rsidR="0068576C" w:rsidRDefault="0068576C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8576C" w:rsidRDefault="00576D0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Wu, P.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6D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Stress preadaptation and overexpression of rpoS and hfq genes increase stress resistance of Pse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udomonas fluorescens ATCC13525.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6D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Microbiological Research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6D0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250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126804.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8" w:history="1">
        <w:r w:rsidRPr="00576D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https://doi.org/10.1016/j.micres.2021.126804</w:t>
        </w:r>
      </w:hyperlink>
    </w:p>
    <w:p w:rsidR="0068576C" w:rsidRDefault="0068576C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Oxidative stress</w:t>
      </w:r>
    </w:p>
    <w:p w:rsidR="008F08D6" w:rsidRDefault="004421C6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Anes, J.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421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Analysis of the oxidative stress regulon identifies </w:t>
      </w:r>
      <w:r w:rsidRPr="004421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soxS </w:t>
      </w: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as a genetic target for resistance reversal in multidrug-resistant</w:t>
      </w:r>
      <w:r w:rsidRPr="004421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Klebsiella pneumoniae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421C6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mBio</w:t>
      </w: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4421C6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 e00867-</w:t>
      </w:r>
      <w:r w:rsidRPr="004421C6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99" w:history="1">
        <w:r w:rsidRPr="004421C6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https://journals.asm.org/doi/abs/10.1128/mBio.00867-21</w:t>
        </w:r>
      </w:hyperlink>
    </w:p>
    <w:p w:rsidR="00576D04" w:rsidRDefault="00576D04" w:rsidP="00576D04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81E8D" w:rsidRDefault="0029209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9209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Kappler, U.</w:t>
      </w:r>
      <w:r w:rsidR="007907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7907AF" w:rsidRPr="007907A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="007907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29209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(2019). New insights into the molecular physiology of sulfoxide reduction in bacteria. </w:t>
      </w:r>
      <w:r w:rsidRPr="007907AF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Advances in Microbial Physiology</w:t>
      </w:r>
      <w:r w:rsidR="007907AF" w:rsidRPr="007907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75</w:t>
      </w:r>
      <w:r w:rsidR="007907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29209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1-51.</w:t>
      </w:r>
      <w:r w:rsidR="007907AF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0" w:history="1">
        <w:r w:rsidRPr="0029209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https://doi.org/10.1016/bs.ampbs.2019.05.001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81E8D" w:rsidRPr="0068576C" w:rsidRDefault="0068576C" w:rsidP="0068576C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</w:pP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Li, X.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Molecular mechanisms of mycoredoxin-1 in resistance to oxidative stress in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Corynebacterium glutamicum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Journal of General </w:t>
      </w:r>
      <w:r>
        <w:rPr>
          <w:rFonts w:ascii="Times New Roman" w:eastAsia="맑은 고딕" w:hAnsi="Times New Roman" w:cs="Times New Roman" w:hint="eastAsia"/>
          <w:bCs/>
          <w:i/>
          <w:iCs/>
          <w:kern w:val="0"/>
          <w:sz w:val="24"/>
          <w:szCs w:val="24"/>
        </w:rPr>
        <w:t>&amp;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Applied Microbiology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8576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67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15-23.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1" w:history="1">
        <w:r w:rsidRPr="0068576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https://doi.org/10.2323/jgam.2020.03.002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81E8D" w:rsidRDefault="0068576C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Liu,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 novel mycothiol-dependent thiol–disulfide reductase in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Corynebacterium glutamicum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involving oxidative stress resistance.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3 Biotech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8576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11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(8)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372.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2" w:history="1">
        <w:r w:rsidRPr="0068576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https://doi.org/10.1007/s13205-021-02896-4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8576C" w:rsidRDefault="0068576C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Orench-Rivera, N.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&amp;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Kuehn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M. J. (2021). Differential packaging into outer membrane vesicles upon oxidative stress reveals a general mechanism for cargo selectivity.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8576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1810.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3" w:history="1">
        <w:r w:rsidRPr="0068576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https://www.frontiersin.org/article/10.3389/fmicb.2021.561863</w:t>
        </w:r>
      </w:hyperlink>
    </w:p>
    <w:p w:rsidR="0068576C" w:rsidRDefault="0068576C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8576C" w:rsidRDefault="0068576C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Su, T.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576D0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</w:t>
      </w:r>
      <w:r w:rsidRPr="0068576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Corynebacterium glutamicum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="00576D0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m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ycoredoxin 3 protects against multiple oxidative stresses and displays thioredoxin-like activity. </w:t>
      </w:r>
      <w:r w:rsidRPr="00576D0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Journal of General </w:t>
      </w:r>
      <w:r w:rsidR="002B60ED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576D04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Applied Microbiology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8576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67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 w:rsidR="00576D0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8576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125-133.</w:t>
      </w:r>
      <w:r w:rsidR="00576D04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04" w:history="1">
        <w:r w:rsidR="00576D04" w:rsidRPr="00576D04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https://doi.org/10.2323/jgam.2019.10.003</w:t>
        </w:r>
      </w:hyperlink>
    </w:p>
    <w:p w:rsidR="00F81E8D" w:rsidRPr="00FA4612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FA4612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914" w:hangingChars="295" w:hanging="914"/>
        <w:jc w:val="left"/>
        <w:rPr>
          <w:rFonts w:ascii="Times New Roman" w:eastAsia="맑은 고딕" w:hAnsi="Times New Roman" w:cs="Times New Roman"/>
          <w:kern w:val="0"/>
          <w:sz w:val="31"/>
          <w:szCs w:val="31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Segoe UI" w:eastAsia="맑은 고딕" w:hAnsi="Segoe UI" w:cs="Segoe UI"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Nitrosative </w:t>
      </w:r>
      <w:r w:rsidRPr="00653220">
        <w:rPr>
          <w:rFonts w:ascii="Times New Roman" w:eastAsia="맑은 고딕" w:hAnsi="Times New Roman" w:cs="Times New Roman"/>
          <w:b/>
          <w:kern w:val="0"/>
          <w:sz w:val="24"/>
          <w:szCs w:val="24"/>
        </w:rPr>
        <w:t>stress responses</w:t>
      </w:r>
      <w:r w:rsidRPr="00653220">
        <w:rPr>
          <w:rFonts w:ascii="Segoe UI" w:eastAsia="맑은 고딕" w:hAnsi="Segoe UI" w:cs="Segoe UI"/>
          <w:kern w:val="0"/>
          <w:sz w:val="24"/>
          <w:szCs w:val="24"/>
        </w:rPr>
        <w:t xml:space="preserve"> </w:t>
      </w:r>
    </w:p>
    <w:p w:rsidR="008F08D6" w:rsidRDefault="00292095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92095">
        <w:rPr>
          <w:rFonts w:ascii="Times New Roman" w:eastAsia="맑은 고딕" w:hAnsi="Times New Roman" w:cs="Times New Roman"/>
          <w:kern w:val="0"/>
          <w:sz w:val="24"/>
          <w:szCs w:val="24"/>
        </w:rPr>
        <w:t>Carvalho, S.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Staphylococcus aureus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flavohaemoglobin contributes to early stage biofilm development under nitrosative stress.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Letters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9209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368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fnab131.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5" w:history="1">
        <w:r w:rsidRPr="002920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https://doi.org/10.1093/femsle/fnab131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68576C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8576C">
        <w:rPr>
          <w:rFonts w:ascii="Times New Roman" w:eastAsia="맑은 고딕" w:hAnsi="Times New Roman" w:cs="Times New Roman"/>
          <w:kern w:val="0"/>
          <w:sz w:val="24"/>
          <w:szCs w:val="24"/>
        </w:rPr>
        <w:t>Salas,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576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8576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Bacterial nitric oxide metabolism: Recent insights in rhizobia. </w:t>
      </w:r>
      <w:r w:rsidRPr="0068576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Microbial Physiology</w:t>
      </w:r>
      <w:r w:rsidRPr="0068576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8576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78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68576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68576C">
        <w:rPr>
          <w:rFonts w:ascii="Times New Roman" w:eastAsia="맑은 고딕" w:hAnsi="Times New Roman" w:cs="Times New Roman"/>
          <w:kern w:val="0"/>
          <w:sz w:val="24"/>
          <w:szCs w:val="24"/>
        </w:rPr>
        <w:t>259-315.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6" w:history="1">
        <w:r w:rsidRPr="0068576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https://doi.org/10.1016/bs.ampbs.2021.05.001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0729AE" w:rsidRPr="00653220" w:rsidRDefault="000729AE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Heat shock</w:t>
      </w:r>
    </w:p>
    <w:p w:rsidR="008F08D6" w:rsidRDefault="00576D0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Piróg, A.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6D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Two bacterial small heat shock proteins, IbpA and IbpB, form a functional heterodimer. </w:t>
      </w:r>
      <w:r w:rsidRPr="00576D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Molecular Biology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6D0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433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167054.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7" w:history="1">
        <w:r w:rsidRPr="00576D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https://doi.org/10.1016/j.jmb.2021.167054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576D0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Wickner, 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6D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The Bacterial Hsp90 Chaperone: Cellular Functions and Mechanism of Action. </w:t>
      </w:r>
      <w:r w:rsidRPr="00576D04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Microbiology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576D04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75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719-739.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8" w:history="1">
        <w:r w:rsidRPr="00576D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https://www.annualreviews.org/doi/abs/10.1146/annurev-micro-032421-035644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Pr="00653220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Cold shock</w:t>
      </w:r>
    </w:p>
    <w:p w:rsidR="008F08D6" w:rsidRDefault="00B40B7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Cardoza, E. &amp; Singh, H. (in press)</w:t>
      </w:r>
      <w:r w:rsidRPr="00B40B7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Involvement of CspC in response to diverse environmental stressors in </w:t>
      </w:r>
      <w:r w:rsidRPr="00B40B7A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Escherichia coli</w:t>
      </w:r>
      <w:r w:rsidRPr="00B40B7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B40B7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Journal of Applied Microbiology</w:t>
      </w:r>
      <w:r w:rsidRPr="00B40B7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="00CE153F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09" w:history="1">
        <w:r w:rsidR="00CE153F" w:rsidRPr="00CE153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https://doi.org/10.1111/jam.15219</w:t>
        </w:r>
      </w:hyperlink>
    </w:p>
    <w:p w:rsidR="00B40B7A" w:rsidRDefault="00B40B7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292095" w:rsidRPr="00292095" w:rsidRDefault="00292095" w:rsidP="00292095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de la Garza-García, J. A.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(2021). Comparative genome-wide transcriptome analysis of </w:t>
      </w:r>
      <w:r w:rsidRPr="0029209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Brucella suis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and </w:t>
      </w:r>
      <w:r w:rsidRPr="0029209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Brucella microti 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under acid stress at pH 4.5: Cold shock protein CspA and Dps are associated with acid resistance of</w:t>
      </w:r>
      <w:r w:rsidRPr="0029209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 xml:space="preserve"> B. microti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3770. </w:t>
      </w:r>
      <w:hyperlink r:id="rId110" w:history="1">
        <w:r w:rsidRPr="002920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https://www.frontiersin.org/article/10.3389/fmicb.2021.794535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F81E8D" w:rsidRDefault="00292095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Herrera, C.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Homeoviscous adaptation of the </w:t>
      </w:r>
      <w:r w:rsidRPr="00292095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Acinetobacter baumannii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outer membrane: alteration of lipooligosaccharide structure during cold stress. </w:t>
      </w:r>
      <w:r w:rsidRPr="00292095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mBio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292095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292095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e01295-21.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1" w:history="1">
        <w:r w:rsidRPr="0029209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https://journals.asm.org/doi/abs/10.1128/mBio.01295-21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B40B7A" w:rsidRDefault="00B40B7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B40B7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Zhang, Y.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&amp;</w:t>
      </w:r>
      <w:r w:rsidRPr="00B40B7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Gross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B40B7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C. A. (2021). Cold shock response in bacteria. </w:t>
      </w:r>
      <w:r w:rsidRPr="00B40B7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Annual Review of Genetics</w:t>
      </w:r>
      <w:r w:rsidRPr="00B40B7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B40B7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55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377-400. </w:t>
      </w:r>
      <w:hyperlink r:id="rId112" w:history="1">
        <w:r w:rsidRPr="00B40B7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https://www.annualreviews.org/doi/abs/10.1146/annurev-genet-071819-031654</w:t>
        </w:r>
      </w:hyperlink>
    </w:p>
    <w:p w:rsidR="008F08D6" w:rsidRDefault="008F08D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Quorum sensing</w:t>
      </w:r>
    </w:p>
    <w:p w:rsidR="008F08D6" w:rsidRDefault="00BE317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BE317B">
        <w:rPr>
          <w:rFonts w:ascii="Times New Roman" w:eastAsia="맑은 고딕" w:hAnsi="Times New Roman" w:cs="Times New Roman"/>
          <w:kern w:val="0"/>
          <w:sz w:val="24"/>
          <w:szCs w:val="24"/>
        </w:rPr>
        <w:t>Acet, Ö.</w:t>
      </w:r>
      <w:r w:rsid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D6705D" w:rsidRPr="00D6705D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="00D6705D" w:rsidRPr="00D670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 w:rsid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BE317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</w:t>
      </w:r>
      <w:r w:rsidRPr="00BE317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-acyl homoserine lactone molecules assisted quorum sensing: effects consequences and monitoring of bacteria talking in real life. </w:t>
      </w:r>
      <w:r w:rsidRPr="00D670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Archives of Microbiology</w:t>
      </w:r>
      <w:r w:rsidRPr="00BE317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E317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BE317B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 w:rsidR="00D6705D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E317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3739-3749.</w:t>
      </w:r>
      <w:r w:rsid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3" w:history="1">
        <w:r w:rsidR="00D6705D" w:rsidRPr="00D670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https://doi.org/10.1007/s00203-021-02381-9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D6705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Aframian, N.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Eldar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A. (20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20). 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>A Bacterial Tower of Babel: Quorum-Sensing Signali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ng Diversity and Its Evolution.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670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6705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74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587-606.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4" w:history="1">
        <w:r w:rsidRPr="00D6705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https://www.annualreviews.org/doi/abs/10.1146/annurev-micro-012220-063740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D6705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>Barton, I.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670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Co-dependent and interdigitated: Dual quorum sensing systems regulate conjugative transfer of the Ti plasmid and the At megaplasmid in </w:t>
      </w:r>
      <w:r w:rsidRPr="00D6705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lastRenderedPageBreak/>
        <w:t>Agrobacterium tumefaciens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15955. </w:t>
      </w:r>
      <w:r w:rsidRPr="00D6705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6705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 w:rsid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D6705D">
        <w:rPr>
          <w:rFonts w:ascii="Times New Roman" w:eastAsia="맑은 고딕" w:hAnsi="Times New Roman" w:cs="Times New Roman"/>
          <w:kern w:val="0"/>
          <w:sz w:val="24"/>
          <w:szCs w:val="24"/>
        </w:rPr>
        <w:t>3564.</w:t>
      </w:r>
      <w:r w:rsid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5" w:history="1">
        <w:r w:rsidR="00A668CB" w:rsidRPr="00A668C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https://www.frontiersin.org/article/10.3389/fmicb.2020.605896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Deryabin, D. G.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Plant-derived inhibitors of density-dependent communication in bacteria: Diversity of structures, bioactivity mechanisms, and sources of origin.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Microbiology-Moscow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90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702-720.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6" w:history="1">
        <w:r w:rsidRPr="00A668C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https://doi.org/10.1134/S0026261721060059</w:t>
        </w:r>
      </w:hyperlink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Liu,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Roles of autoinducer-2 mediated quorum sensing in wastewater treatment.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Water Science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Technology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84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793-809.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7" w:history="1">
        <w:r w:rsidRPr="00A668C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https://doi.org/10.2166/wst.2021.278</w:t>
        </w:r>
      </w:hyperlink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Matthews, K. R. (2021). Trypanosome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ignaling—Quorum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s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ensing.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75</w:t>
      </w:r>
      <w:r w:rsidR="009F1876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bookmarkStart w:id="0" w:name="_GoBack"/>
      <w:bookmarkEnd w:id="0"/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495-514.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8" w:history="1">
        <w:r w:rsidRPr="00A668C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https://www.annualreviews.org/doi/abs/10.1146/annurev-micro-020321-115246</w:t>
        </w:r>
      </w:hyperlink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Meng,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Acetate and auto-inducing peptide are independent triggers of quorum sensing in </w:t>
      </w:r>
      <w:r w:rsidRPr="00A668C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Lactobacillus plantarum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298-310.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9" w:history="1">
        <w:r w:rsidRPr="00A668C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https://doi.org/10.1111/mmi.14709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Morohoshi, T.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Comparative genome analysis reveals the presence of multiple quorum-sensing systems in plant pathogenic bacterium,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Erwinia rhapontici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Bioscience, Biotechnology,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Biochemistry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85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1910-1914.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0" w:history="1">
        <w:r w:rsidRPr="00A668C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https://doi.org/10.1093/bbb/zbab104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Narla, A. V.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biophysical limit for quorum sensing in biofilms. </w:t>
      </w:r>
      <w:r w:rsidRPr="00A668C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(21)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e2022818118.</w:t>
      </w:r>
      <w:r w:rsid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1" w:history="1">
        <w:r w:rsidR="00853748" w:rsidRPr="008537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https://www.pnas.org/content/pnas/118/21/e2022818118.full.pdf</w:t>
        </w:r>
      </w:hyperlink>
    </w:p>
    <w:p w:rsidR="008F08D6" w:rsidRDefault="008F08D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Rahbari, K.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 </w:t>
      </w:r>
      <w:r w:rsidRPr="00A668C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Streptococcus 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quorum sensing system enables suppression of innate immunity. </w:t>
      </w:r>
      <w:r w:rsidRPr="001B1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A668C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 w:rsidR="001B17DD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A668C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e03400-20.</w:t>
      </w:r>
      <w:r w:rsid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2" w:history="1">
        <w:r w:rsidR="001B17DD" w:rsidRPr="001B17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https://journals.asm.org/doi/abs/10.1128/mBio.03400-20</w:t>
        </w:r>
      </w:hyperlink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Default="001B17D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>Ruiz,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architecture of a mixed fungal–bacterial biofilm is modulated by quorum-sensing signals. </w:t>
      </w:r>
      <w:r w:rsidRPr="001B1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7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2433-2447.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3" w:history="1">
        <w:r w:rsidRPr="001B17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https://doi.org/10.1111/1462-2920.15444</w:t>
        </w:r>
      </w:hyperlink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Default="001B17D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>Sun, X.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</w:t>
      </w:r>
      <w:r w:rsidRPr="001B17D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abaI/abaR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quorum sensing system effects on pathogenicity in </w:t>
      </w:r>
      <w:r w:rsidRPr="001B17D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Acinetobacter baumannii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B1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7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1791.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4" w:history="1">
        <w:r w:rsidRPr="001B17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https://www.frontiersin.org/article/10.3389/fmicb.2021.679241</w:t>
        </w:r>
      </w:hyperlink>
    </w:p>
    <w:p w:rsidR="00A668CB" w:rsidRP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Default="001B17D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>Wu,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Vertical and horizontal quorum-sensing-based multicellular communications. </w:t>
      </w:r>
      <w:r w:rsidRPr="001B1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7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29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>(12)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1130-1142.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5" w:history="1">
        <w:r w:rsidRPr="001B17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https://doi.org/10.1016/j.tim.2021.04.006</w:t>
        </w:r>
      </w:hyperlink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Default="001B17D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>Zhao,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et al. 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Comprehensive succinylome profiling reveals the pivotal role of lysine succinylation in energy metabolism and quorum sensing of </w:t>
      </w:r>
      <w:r w:rsidRPr="001B17DD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epidermidis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7DD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B17DD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 3556</w:t>
      </w:r>
      <w:r w:rsidRPr="001B17DD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6" w:history="1">
        <w:r w:rsidRPr="001B17DD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https://www.frontiersin.org/article/10.3389/fmicb.2020.632367</w:t>
        </w:r>
      </w:hyperlink>
    </w:p>
    <w:p w:rsidR="00A668CB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A668CB" w:rsidRPr="00653220" w:rsidRDefault="00A668C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Osmotic stress</w:t>
      </w:r>
    </w:p>
    <w:p w:rsidR="00576D04" w:rsidRDefault="0085374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>Evstigneeva, S. S.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37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Response of bacteria to mechanical stimuli. </w:t>
      </w:r>
      <w:r w:rsidRPr="008537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</w:t>
      </w:r>
      <w:r w:rsidR="005F15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-Moscow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374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90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558-568.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7" w:history="1">
        <w:r w:rsidRPr="008537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https://doi.org/10.1134/S0026261721050052</w:t>
        </w:r>
      </w:hyperlink>
    </w:p>
    <w:p w:rsidR="00576D04" w:rsidRDefault="00576D0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F08D6" w:rsidRDefault="00576D0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76D04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Ulrych,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76D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Cell wall atress atimulates the activity of the protein kinase StkP of </w:t>
      </w:r>
      <w:r w:rsidRPr="00576D0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pneumoniae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leading to multiple phosphorylation. </w:t>
      </w:r>
      <w:r w:rsidRPr="00576D0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Molecular Biology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76D0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433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</w:rPr>
        <w:t>(24)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76D0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167319.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8" w:history="1">
        <w:r w:rsidRPr="00576D0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https://doi.org/10.1016/j.jmb.2021.167319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85374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Ultee, E. </w:t>
      </w:r>
      <w:r w:rsidRPr="008537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Formation of wall-less cells in </w:t>
      </w:r>
      <w:r w:rsidRPr="008537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Kitasatospora viridifaciens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requires cytoskeletal protein FilP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in oxygen-limiting conditions.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37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374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1181-1190.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9" w:history="1">
        <w:r w:rsidRPr="008537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https://doi.org/10.1111/mmi.14662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Pr="00653220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Two-component systems</w:t>
      </w:r>
    </w:p>
    <w:p w:rsidR="008F08D6" w:rsidRDefault="00853748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Barrientos, L. </w:t>
      </w:r>
      <w:r w:rsidRPr="008537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Assembling the current pieces: The puzzle of RNA-mediated regulation in </w:t>
      </w:r>
      <w:r w:rsidRPr="00853748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Staphylococcus aureus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85374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5374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5374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2063.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0" w:history="1">
        <w:r w:rsidRPr="0085374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https://www.frontiersin.org/article/10.3389/fmicb.2021.706690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CC44B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Dhaked, H. P. S. </w:t>
      </w:r>
      <w:r w:rsidRPr="00CC44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Redox sensing modulates the activity of the ComE response regulator of </w:t>
      </w:r>
      <w:r w:rsidRPr="00CC44B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Streptococcus mutans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C44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C44B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e00330-21.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1" w:history="1">
        <w:r w:rsidRPr="00CC44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https://journals.asm.org/doi/abs/10.1128/JB.00330-21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CC44B9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Gohari, I. M. </w:t>
      </w:r>
      <w:r w:rsidRPr="00CC44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Identifying the basis for VirS/VirR two-component regulatory system control of </w:t>
      </w:r>
      <w:r w:rsidRPr="00CC44B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Clostridium perfringens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beta-toxin production. </w:t>
      </w:r>
      <w:r w:rsidRPr="00CC44B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C44B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C44B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e00279-21.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2" w:history="1">
        <w:r w:rsidRPr="00CC44B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https://journals.asm.org/doi/abs/10.1128/JB.00279-21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91ECF" w:rsidRPr="00091ECF" w:rsidRDefault="00091ECF" w:rsidP="00091ECF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091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Groisman, E. A. </w:t>
      </w:r>
      <w:r w:rsidRPr="00091E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</w:rPr>
        <w:t>. (2021). How the PhoP/PhoQ system controls virulence and Mg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  <w:vertAlign w:val="superscript"/>
        </w:rPr>
        <w:t>2+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homeostasis: lessons in signal transduction, pathogenesis, physiology, and evolution. </w:t>
      </w:r>
      <w:r w:rsidRPr="00091E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Microbiology </w:t>
      </w:r>
      <w:r w:rsidR="005F15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091E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Molecular Biology Reviews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91E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85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(3), e00176-20. </w:t>
      </w:r>
      <w:hyperlink r:id="rId133" w:history="1">
        <w:r w:rsidRPr="00091E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https://journals.asm.org/doi/abs/10.1128/MMBR.00176-20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091ECF" w:rsidRDefault="00091EC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He, L.-Y.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91E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The role and regulatory network of the CiaRH two-component system in streptococcal species. </w:t>
      </w:r>
      <w:r w:rsidRPr="00091EC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091EC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091ECF">
        <w:rPr>
          <w:rFonts w:ascii="Times New Roman" w:eastAsia="맑은 고딕" w:hAnsi="Times New Roman" w:cs="Times New Roman"/>
          <w:kern w:val="0"/>
          <w:sz w:val="24"/>
          <w:szCs w:val="24"/>
        </w:rPr>
        <w:t>1888.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4" w:history="1">
        <w:r w:rsidRPr="00091EC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https://www.frontiersin.org/article/10.3389/fmicb.2021.693858</w:t>
        </w:r>
      </w:hyperlink>
    </w:p>
    <w:p w:rsidR="00091ECF" w:rsidRDefault="00091EC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F15B4" w:rsidRDefault="005F15B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Marunga, J. </w:t>
      </w:r>
      <w:r w:rsidRPr="005F15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Mutations in the two-component GluS-GluR regulatory system confer resistance to β-lactam antibiotics in </w:t>
      </w:r>
      <w:r w:rsidRPr="005F15B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Burkholderia glumae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F15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15B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>2069.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5" w:history="1">
        <w:r w:rsidRPr="005F15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https://www.frontiersin.org/article/10.3389/fmicb.2021.721444</w:t>
        </w:r>
      </w:hyperlink>
    </w:p>
    <w:p w:rsidR="00091ECF" w:rsidRDefault="00091EC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F15B4" w:rsidRDefault="005F15B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Marunga, J. </w:t>
      </w:r>
      <w:r w:rsidRPr="005F15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Identification of a genetically linked but functionally independent two-component system important for cell division of the rice pathogen </w:t>
      </w:r>
      <w:r w:rsidRPr="005F15B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Burkholderia glumae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5F15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15B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1735.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6" w:history="1">
        <w:r w:rsidRPr="005F15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https://www.frontiersin.org/article/10.3389/fmicb.2021.700333</w:t>
        </w:r>
      </w:hyperlink>
    </w:p>
    <w:p w:rsidR="00091ECF" w:rsidRDefault="00091ECF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5F15B4" w:rsidRPr="005F15B4" w:rsidRDefault="005F15B4" w:rsidP="005F15B4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Shprung, T. </w:t>
      </w:r>
      <w:r w:rsidRPr="005F15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Opposing effects of PhoPQ and PmrAB on the properties of </w:t>
      </w:r>
      <w:r w:rsidRPr="005F15B4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Salmonella enterica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serovar Typhimurium: Implications on resistance to antimicrobial peptides. </w:t>
      </w:r>
      <w:r w:rsidRPr="005F15B4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F15B4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5F15B4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(39), 2943-2955. </w:t>
      </w:r>
      <w:hyperlink r:id="rId137" w:history="1">
        <w:r w:rsidRPr="005F15B4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https://doi.org/10.1021/acs.biochem.1c00287</w:t>
        </w:r>
      </w:hyperlink>
    </w:p>
    <w:p w:rsidR="005F15B4" w:rsidRDefault="005F15B4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663B1" w:rsidRDefault="002663B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Unden, G.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Klein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R. (2021). Sensing of O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nitrate by bacteria: alternative strategies for transcriptional regulation of nitrate respiration by O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and nitrate. </w:t>
      </w:r>
      <w:r w:rsidRPr="002663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663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5-14.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8" w:history="1">
        <w:r w:rsidRPr="002663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https://doi.org/10.1111/1462-2920.15293</w:t>
        </w:r>
      </w:hyperlink>
    </w:p>
    <w:p w:rsidR="002663B1" w:rsidRDefault="002663B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2663B1" w:rsidRDefault="002663B1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Zhou, Y. </w:t>
      </w:r>
      <w:r w:rsidRPr="002663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>. (2021). A novel PilR/PilS two-component system regulates necrotic enteritis pilus production in</w:t>
      </w:r>
      <w:r w:rsidRPr="002663B1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Clostridium perfringens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2663B1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663B1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663B1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e00096-21.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9" w:history="1">
        <w:r w:rsidRPr="002663B1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https://journals.asm.org/doi/abs/10.1128/JB.00096-21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F6CA3" w:rsidRDefault="006F6CA3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Chemotaxis</w:t>
      </w:r>
    </w:p>
    <w:p w:rsidR="006F6CA3" w:rsidRDefault="00F534A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Chang, Y. </w:t>
      </w:r>
      <w:r w:rsidRPr="00F534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Structural basis of bacterial flagellar motor rotation and switching. </w:t>
      </w:r>
      <w:r w:rsidRPr="00F534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34A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29</w:t>
      </w: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1024-1033.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0" w:history="1">
        <w:r w:rsidRPr="00F534A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https://doi.org/10.1016/j.tim.2021.03.009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F534AB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Colin, R. </w:t>
      </w:r>
      <w:r w:rsidRPr="00F534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Multiple functions of flagellar motility and chemotaxis in bacterial physiology. </w:t>
      </w:r>
      <w:r w:rsidRPr="00F534A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Reviews</w:t>
      </w: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534A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45</w:t>
      </w: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 w:rsid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="001D364A"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>fuab038</w:t>
      </w:r>
      <w:r w:rsidRPr="00F534AB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1" w:history="1">
        <w:r w:rsidR="001D364A" w:rsidRPr="001D36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https://doi.org/10.1093/femsre/fuab038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1D36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Lin, T.-S. </w:t>
      </w:r>
      <w:r w:rsidRPr="001D3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>. (20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21). 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Stator dynamics depending on sodium concentration in sodium-driven bacterial flagellar motors. </w:t>
      </w:r>
      <w:r w:rsidRPr="001D3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36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3431.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2" w:history="1">
        <w:r w:rsidRPr="001D36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https://www.frontiersin.org/article/10.3389/fmicb.2021.765739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1D36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Starwalt-Lee, R. </w:t>
      </w:r>
      <w:r w:rsidRPr="001D3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Electrolocation? The evidence for redox-mediated taxis in </w:t>
      </w:r>
      <w:r w:rsidRPr="001D364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Shewanella oneidensis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1D3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36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115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>(6)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1069-1079.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3" w:history="1">
        <w:r w:rsidRPr="001D36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https://doi.org/10.1111/mmi.14647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1D364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Umrekar, T. R. </w:t>
      </w:r>
      <w:r w:rsidRPr="001D3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Evolution of archaellum rotation involved invention of a stator complex by duplicating and modifying a core component. </w:t>
      </w:r>
      <w:r w:rsidRPr="001D364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D364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1D364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3435.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4" w:history="1">
        <w:r w:rsidRPr="001D364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https://www.frontiersin.org/article/10.3389/fmicb.2021.773386</w:t>
        </w:r>
      </w:hyperlink>
    </w:p>
    <w:p w:rsidR="00621565" w:rsidRPr="00653220" w:rsidRDefault="00621565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Adaptive mutation</w:t>
      </w:r>
    </w:p>
    <w:p w:rsidR="006F6CA3" w:rsidRPr="003A04FC" w:rsidRDefault="003A04FC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A04F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Zheng, Y. </w:t>
      </w:r>
      <w:r w:rsidRPr="003A04F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3A04F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Genetic diversity for accelerating microbial adaptive laboratory evolution. </w:t>
      </w:r>
      <w:r w:rsidRPr="003A04FC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ACS Synthetic Biology</w:t>
      </w:r>
      <w:r w:rsidRPr="003A04F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A04FC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10</w:t>
      </w:r>
      <w:r w:rsidRPr="003A04F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3A04FC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1574-1586.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5" w:history="1">
        <w:r w:rsidRPr="003A04FC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https://doi.org/10.1021/acssynbio.0c00589</w:t>
        </w:r>
      </w:hyperlink>
    </w:p>
    <w:p w:rsidR="00F81E8D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F81E8D" w:rsidRPr="00653220" w:rsidRDefault="00F81E8D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855" w:hangingChars="295" w:hanging="855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653220" w:rsidRPr="00653220" w:rsidRDefault="00653220" w:rsidP="002B7559">
      <w:pPr>
        <w:widowControl/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6532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Enzyme activity modulation and metabolic flux</w:t>
      </w:r>
    </w:p>
    <w:p w:rsidR="008F08D6" w:rsidRDefault="00D24938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24938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 xml:space="preserve">Chapot-Chartier, M.-P.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&amp;</w:t>
      </w:r>
      <w:r w:rsidRPr="00D249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Buddelmeijer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249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N. (2021). Post-translational modifications in bacteria – The dynamics of bacterial physiology. </w:t>
      </w:r>
      <w:r w:rsidRPr="00D2493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Research in Microbiology</w:t>
      </w:r>
      <w:r w:rsidRPr="00D249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2493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172</w:t>
      </w:r>
      <w:r w:rsidRPr="00D24938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D2493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103887.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6" w:history="1">
        <w:r w:rsidRPr="00D2493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https://doi.org/10.1016/j.resmic.2021.103887</w:t>
        </w:r>
      </w:hyperlink>
    </w:p>
    <w:p w:rsidR="006F6CA3" w:rsidRDefault="006F6CA3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C85516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>
        <w:rPr>
          <w:rFonts w:ascii="Times New Roman" w:eastAsia="맑은 고딕" w:hAnsi="Times New Roman" w:cs="Times New Roman"/>
          <w:kern w:val="0"/>
          <w:sz w:val="24"/>
          <w:szCs w:val="24"/>
        </w:rPr>
        <w:t>Dash, A.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855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Protein acetyltransferases mediate bacterial adaptation to a diverse environment. </w:t>
      </w:r>
      <w:r w:rsidRPr="00C8551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C8551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>(19)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C8551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e00231-21.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7" w:history="1">
        <w:r w:rsidRPr="00C8551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https://journals.asm.org/doi/abs/10.1128/JB.00231-21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396FFF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Garcia-Garcia, T. </w:t>
      </w:r>
      <w:r w:rsidRPr="00396FF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Ser/Thr kinase-dependent phosphorylation of the peptidoglycan hydrolase CwlA controls Its export and modulates cell division in </w:t>
      </w:r>
      <w:r w:rsidRPr="00396FFF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Clostridioides difficile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96FF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mBio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6FF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e00519-21.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8" w:history="1">
        <w:r w:rsidRPr="00396FF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https://journals.asm.org/doi/abs/10.1128/mBio.00519-21</w:t>
        </w:r>
      </w:hyperlink>
    </w:p>
    <w:p w:rsidR="00F81E8D" w:rsidRDefault="00F81E8D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B3D3A" w:rsidRDefault="00EB3D3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EB3D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Jeter, V. L. </w:t>
      </w:r>
      <w:r w:rsidRPr="00EB3D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EB3D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Sirtuin-dependent reversible lysine acetylation controls the activity of acetyl coenzyme A synthetase in </w:t>
      </w:r>
      <w:r w:rsidRPr="00EB3D3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Campylobacter jejuni</w:t>
      </w:r>
      <w:r w:rsidRPr="00EB3D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EB3D3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EB3D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EB3D3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EB3D3A">
        <w:rPr>
          <w:rFonts w:ascii="Times New Roman" w:eastAsia="맑은 고딕" w:hAnsi="Times New Roman" w:cs="Times New Roman"/>
          <w:kern w:val="0"/>
          <w:sz w:val="24"/>
          <w:szCs w:val="24"/>
        </w:rPr>
        <w:t>(20)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EB3D3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e00333-21.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9" w:history="1">
        <w:r w:rsidRPr="00EB3D3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https://journals.asm.org/doi/abs/10.1128/JB.00333-21</w:t>
        </w:r>
      </w:hyperlink>
    </w:p>
    <w:p w:rsidR="00EB3D3A" w:rsidRDefault="00EB3D3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B3D3A" w:rsidRDefault="00580072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5800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Liu, M. </w:t>
      </w:r>
      <w:r w:rsidRPr="005800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5800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Bacterial protein acetylation and its role in cellular physiology and metabolic regulation. </w:t>
      </w:r>
      <w:r w:rsidRPr="00580072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Biotechnology Advances</w:t>
      </w:r>
      <w:r w:rsidRPr="005800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580072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53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580072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107842.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0" w:history="1">
        <w:r w:rsidRPr="00580072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https://doi.org/10.1016/j.biotechadv.2021.107842</w:t>
        </w:r>
      </w:hyperlink>
    </w:p>
    <w:p w:rsidR="00EB3D3A" w:rsidRDefault="00EB3D3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B3D3A" w:rsidRDefault="008C25CE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C25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Wang, J. </w:t>
      </w:r>
      <w:r w:rsidRPr="008C25CE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8C25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Protein acetylation and deacetylation in plant-pathogen interactions. </w:t>
      </w:r>
      <w:r w:rsidRPr="003A04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8C25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C25C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8C25CE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 w:rsidR="003A04FC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C25C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4841-4855.</w:t>
      </w:r>
      <w:r w:rsidR="003A04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1" w:history="1">
        <w:r w:rsidR="003A04FC" w:rsidRPr="003A04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https://doi.org/10.1111/1462-2920.15725</w:t>
        </w:r>
      </w:hyperlink>
    </w:p>
    <w:p w:rsidR="00EB3D3A" w:rsidRDefault="00EB3D3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B3D3A" w:rsidRDefault="003A04FC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A04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Zhang, A. </w:t>
      </w:r>
      <w:r w:rsidRPr="003A04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3A04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Overview of protein phosphorylation in bacteria with a main focus on unusual protein kinases in </w:t>
      </w:r>
      <w:r w:rsidRPr="003A04F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Bacillus subtilis</w:t>
      </w:r>
      <w:r w:rsidRPr="003A04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A04F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Research in Microbiology</w:t>
      </w:r>
      <w:r w:rsidRPr="003A04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A04F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172</w:t>
      </w:r>
      <w:r w:rsidRPr="003A04FC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A04F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103871.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2" w:history="1">
        <w:r w:rsidRPr="003A04F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https://doi.org/10.1016/j.resmic.2021.103871</w:t>
        </w:r>
      </w:hyperlink>
    </w:p>
    <w:p w:rsidR="00EB3D3A" w:rsidRDefault="00EB3D3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B3D3A" w:rsidRPr="00F81E8D" w:rsidRDefault="00EB3D3A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53220" w:rsidRPr="00653220" w:rsidRDefault="00653220" w:rsidP="002B7559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708" w:hangingChars="295" w:hanging="708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Metabolic regulation and growth</w:t>
      </w:r>
    </w:p>
    <w:p w:rsidR="008F08D6" w:rsidRDefault="006F51A8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F51A8">
        <w:rPr>
          <w:rFonts w:ascii="Times New Roman" w:eastAsia="맑은 고딕" w:hAnsi="Times New Roman" w:cs="Times New Roman"/>
          <w:kern w:val="0"/>
          <w:sz w:val="24"/>
          <w:szCs w:val="24"/>
        </w:rPr>
        <w:t>Abram, F.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F51A8">
        <w:rPr>
          <w:rFonts w:ascii="Times New Roman" w:eastAsia="맑은 고딕" w:hAnsi="Times New Roman" w:cs="Times New Roman" w:hint="eastAsia"/>
          <w:i/>
          <w:kern w:val="0"/>
          <w:sz w:val="24"/>
          <w:szCs w:val="24"/>
        </w:rPr>
        <w:t xml:space="preserve">et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Evolutionary trade-offs between growth and survival: The delicate balance between reproductive success and longevity in bacteria. </w:t>
      </w:r>
      <w:r w:rsidRPr="006F51A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Advances in Microbial Physiology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F51A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79</w:t>
      </w:r>
      <w:r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,</w:t>
      </w:r>
      <w:r w:rsidRPr="006F51A8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 xml:space="preserve"> </w:t>
      </w:r>
      <w:r w:rsidRPr="006F51A8">
        <w:rPr>
          <w:rFonts w:ascii="Times New Roman" w:eastAsia="맑은 고딕" w:hAnsi="Times New Roman" w:cs="Times New Roman"/>
          <w:kern w:val="0"/>
          <w:sz w:val="24"/>
          <w:szCs w:val="24"/>
        </w:rPr>
        <w:t>133-162.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3" w:history="1">
        <w:r w:rsidRPr="006F51A8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https://doi.org/10.1016/bs.ampbs.2021.07.002</w:t>
        </w:r>
      </w:hyperlink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396FFF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Gallay, C. </w:t>
      </w:r>
      <w:r w:rsidRPr="00396FF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CcrZ is a pneumococcal spatiotemporal cell cycle regulator that interacts with FtsZ and controls DNA replication by modulating the activity of DnaA. </w:t>
      </w:r>
      <w:r w:rsidRPr="00396FFF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Nature Microbiology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96FFF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>(9)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96FFF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1175-1187.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4" w:history="1">
        <w:r w:rsidRPr="00396FFF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https://doi.org/10.1038/s41564-021-00949-1</w:t>
        </w:r>
      </w:hyperlink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81E8D" w:rsidRDefault="0047511B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4751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Mueller, E. A. </w:t>
      </w:r>
      <w:r w:rsidRPr="004751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The active repertoire of </w:t>
      </w:r>
      <w:r w:rsidRPr="0047511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Escherichia coli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peptidoglycan amidases varies with physiochemical environment. </w:t>
      </w:r>
      <w:r w:rsidRPr="0047511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Molecular Microbiology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47511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116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</w:rPr>
        <w:t>(1)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47511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311-328.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55" w:history="1">
        <w:r w:rsidRPr="0047511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https://doi.org/10.1111/mmi.14711</w:t>
        </w:r>
      </w:hyperlink>
    </w:p>
    <w:p w:rsidR="00F81E8D" w:rsidRDefault="00F81E8D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F08D6" w:rsidRPr="00653220" w:rsidRDefault="008F08D6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653220" w:rsidRPr="00653220" w:rsidRDefault="00653220" w:rsidP="00E61AB2">
      <w:pPr>
        <w:widowControl/>
        <w:tabs>
          <w:tab w:val="left" w:pos="243"/>
        </w:tabs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6532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Secondary metabolites and fermentation</w:t>
      </w:r>
    </w:p>
    <w:p w:rsidR="00DE7303" w:rsidRDefault="007339DA" w:rsidP="00E61AB2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339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Schoenborn, A. A. </w:t>
      </w:r>
      <w:r w:rsidRPr="007339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7339DA">
        <w:rPr>
          <w:rFonts w:ascii="Times New Roman" w:eastAsia="맑은 고딕" w:hAnsi="Times New Roman" w:cs="Times New Roman"/>
          <w:kern w:val="0"/>
          <w:sz w:val="24"/>
          <w:szCs w:val="24"/>
        </w:rPr>
        <w:t>Defining the expression, production, and signaling roles of specialized metabolites during</w:t>
      </w:r>
      <w:r w:rsidRPr="007339D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 Bacillus subtilis</w:t>
      </w:r>
      <w:r w:rsidRPr="007339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differentiation. </w:t>
      </w:r>
      <w:r w:rsidRPr="007339D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Bacteriology</w:t>
      </w:r>
      <w:r w:rsidRPr="007339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339D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203</w:t>
      </w:r>
      <w:r w:rsidRPr="007339DA">
        <w:rPr>
          <w:rFonts w:ascii="Times New Roman" w:eastAsia="맑은 고딕" w:hAnsi="Times New Roman" w:cs="Times New Roman"/>
          <w:kern w:val="0"/>
          <w:sz w:val="24"/>
          <w:szCs w:val="24"/>
        </w:rPr>
        <w:t>(22)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339D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e00337-21.</w:t>
      </w:r>
      <w:hyperlink r:id="rId156" w:history="1">
        <w:r w:rsidRPr="007339D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https://journals.asm.org/doi/abs/10.1128/JB.00337-21</w:t>
        </w:r>
      </w:hyperlink>
    </w:p>
    <w:sectPr w:rsidR="00DE730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957" w:rsidRDefault="00D33957" w:rsidP="00FF76C6">
      <w:pPr>
        <w:spacing w:after="0" w:line="240" w:lineRule="auto"/>
      </w:pPr>
      <w:r>
        <w:separator/>
      </w:r>
    </w:p>
  </w:endnote>
  <w:endnote w:type="continuationSeparator" w:id="0">
    <w:p w:rsidR="00D33957" w:rsidRDefault="00D33957" w:rsidP="00FF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957" w:rsidRDefault="00D33957" w:rsidP="00FF76C6">
      <w:pPr>
        <w:spacing w:after="0" w:line="240" w:lineRule="auto"/>
      </w:pPr>
      <w:r>
        <w:separator/>
      </w:r>
    </w:p>
  </w:footnote>
  <w:footnote w:type="continuationSeparator" w:id="0">
    <w:p w:rsidR="00D33957" w:rsidRDefault="00D33957" w:rsidP="00FF7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35265A"/>
    <w:multiLevelType w:val="multilevel"/>
    <w:tmpl w:val="15C2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4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5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6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9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0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4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7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9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40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1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8"/>
  </w:num>
  <w:num w:numId="2">
    <w:abstractNumId w:val="32"/>
  </w:num>
  <w:num w:numId="3">
    <w:abstractNumId w:val="39"/>
  </w:num>
  <w:num w:numId="4">
    <w:abstractNumId w:val="29"/>
  </w:num>
  <w:num w:numId="5">
    <w:abstractNumId w:val="38"/>
  </w:num>
  <w:num w:numId="6">
    <w:abstractNumId w:val="15"/>
  </w:num>
  <w:num w:numId="7">
    <w:abstractNumId w:val="23"/>
  </w:num>
  <w:num w:numId="8">
    <w:abstractNumId w:val="22"/>
  </w:num>
  <w:num w:numId="9">
    <w:abstractNumId w:val="40"/>
  </w:num>
  <w:num w:numId="10">
    <w:abstractNumId w:val="33"/>
  </w:num>
  <w:num w:numId="11">
    <w:abstractNumId w:val="26"/>
  </w:num>
  <w:num w:numId="12">
    <w:abstractNumId w:val="26"/>
    <w:lvlOverride w:ilvl="1">
      <w:lvl w:ilvl="1">
        <w:numFmt w:val="decimal"/>
        <w:lvlText w:val="%2."/>
        <w:lvlJc w:val="left"/>
      </w:lvl>
    </w:lvlOverride>
  </w:num>
  <w:num w:numId="13">
    <w:abstractNumId w:val="26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6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8"/>
  </w:num>
  <w:num w:numId="16">
    <w:abstractNumId w:val="31"/>
  </w:num>
  <w:num w:numId="17">
    <w:abstractNumId w:val="37"/>
  </w:num>
  <w:num w:numId="18">
    <w:abstractNumId w:val="1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4"/>
  </w:num>
  <w:num w:numId="30">
    <w:abstractNumId w:val="12"/>
  </w:num>
  <w:num w:numId="31">
    <w:abstractNumId w:val="34"/>
  </w:num>
  <w:num w:numId="32">
    <w:abstractNumId w:val="36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5"/>
  </w:num>
  <w:num w:numId="36">
    <w:abstractNumId w:val="19"/>
  </w:num>
  <w:num w:numId="37">
    <w:abstractNumId w:val="21"/>
  </w:num>
  <w:num w:numId="38">
    <w:abstractNumId w:val="20"/>
  </w:num>
  <w:num w:numId="39">
    <w:abstractNumId w:val="41"/>
  </w:num>
  <w:num w:numId="40">
    <w:abstractNumId w:val="17"/>
  </w:num>
  <w:num w:numId="41">
    <w:abstractNumId w:val="35"/>
  </w:num>
  <w:num w:numId="42">
    <w:abstractNumId w:val="16"/>
  </w:num>
  <w:num w:numId="43">
    <w:abstractNumId w:val="27"/>
  </w:num>
  <w:num w:numId="44">
    <w:abstractNumId w:val="30"/>
  </w:num>
  <w:num w:numId="45">
    <w:abstractNumId w:val="13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220"/>
    <w:rsid w:val="00012683"/>
    <w:rsid w:val="00031388"/>
    <w:rsid w:val="00066514"/>
    <w:rsid w:val="000729AE"/>
    <w:rsid w:val="000869E2"/>
    <w:rsid w:val="00091ECF"/>
    <w:rsid w:val="000936F7"/>
    <w:rsid w:val="000A01B2"/>
    <w:rsid w:val="000D1F20"/>
    <w:rsid w:val="000F6DD9"/>
    <w:rsid w:val="001106B0"/>
    <w:rsid w:val="00150A93"/>
    <w:rsid w:val="00154050"/>
    <w:rsid w:val="00156CC2"/>
    <w:rsid w:val="001601DF"/>
    <w:rsid w:val="001B17DD"/>
    <w:rsid w:val="001B72CF"/>
    <w:rsid w:val="001D364A"/>
    <w:rsid w:val="001E5A2A"/>
    <w:rsid w:val="001F05AA"/>
    <w:rsid w:val="001F4DDD"/>
    <w:rsid w:val="001F7F47"/>
    <w:rsid w:val="00232E67"/>
    <w:rsid w:val="00235BEC"/>
    <w:rsid w:val="002426B6"/>
    <w:rsid w:val="002650FC"/>
    <w:rsid w:val="002663B1"/>
    <w:rsid w:val="0028079E"/>
    <w:rsid w:val="002878BD"/>
    <w:rsid w:val="00292095"/>
    <w:rsid w:val="002950D2"/>
    <w:rsid w:val="002A3E19"/>
    <w:rsid w:val="002A6657"/>
    <w:rsid w:val="002B60ED"/>
    <w:rsid w:val="002B7559"/>
    <w:rsid w:val="002C07DC"/>
    <w:rsid w:val="002C3221"/>
    <w:rsid w:val="002E08DA"/>
    <w:rsid w:val="00300885"/>
    <w:rsid w:val="00305AA9"/>
    <w:rsid w:val="003477CA"/>
    <w:rsid w:val="0036423C"/>
    <w:rsid w:val="00377892"/>
    <w:rsid w:val="00381751"/>
    <w:rsid w:val="0038419D"/>
    <w:rsid w:val="003849B2"/>
    <w:rsid w:val="00396FFF"/>
    <w:rsid w:val="003A04FC"/>
    <w:rsid w:val="003A43D6"/>
    <w:rsid w:val="003B088D"/>
    <w:rsid w:val="003D1C57"/>
    <w:rsid w:val="003D4CBD"/>
    <w:rsid w:val="003D6740"/>
    <w:rsid w:val="003F2C7A"/>
    <w:rsid w:val="0040459C"/>
    <w:rsid w:val="00412776"/>
    <w:rsid w:val="004145FE"/>
    <w:rsid w:val="00420002"/>
    <w:rsid w:val="004240EB"/>
    <w:rsid w:val="00425EB4"/>
    <w:rsid w:val="0043080C"/>
    <w:rsid w:val="004421C6"/>
    <w:rsid w:val="0044543F"/>
    <w:rsid w:val="0044588F"/>
    <w:rsid w:val="00447A3F"/>
    <w:rsid w:val="0047511B"/>
    <w:rsid w:val="004C60F2"/>
    <w:rsid w:val="004D289D"/>
    <w:rsid w:val="004E5276"/>
    <w:rsid w:val="004F6DF9"/>
    <w:rsid w:val="00511FDB"/>
    <w:rsid w:val="005452F7"/>
    <w:rsid w:val="00545642"/>
    <w:rsid w:val="00554D34"/>
    <w:rsid w:val="00573C81"/>
    <w:rsid w:val="005752DD"/>
    <w:rsid w:val="00576D04"/>
    <w:rsid w:val="00580072"/>
    <w:rsid w:val="00595BEA"/>
    <w:rsid w:val="005C03D8"/>
    <w:rsid w:val="005D04DB"/>
    <w:rsid w:val="005D6206"/>
    <w:rsid w:val="005E19DE"/>
    <w:rsid w:val="005E2C86"/>
    <w:rsid w:val="005E4B4A"/>
    <w:rsid w:val="005F15B4"/>
    <w:rsid w:val="005F2B43"/>
    <w:rsid w:val="0060105F"/>
    <w:rsid w:val="0061135F"/>
    <w:rsid w:val="00621565"/>
    <w:rsid w:val="006261E2"/>
    <w:rsid w:val="00637AE8"/>
    <w:rsid w:val="00653220"/>
    <w:rsid w:val="006567E7"/>
    <w:rsid w:val="0066531E"/>
    <w:rsid w:val="0068576C"/>
    <w:rsid w:val="00685F1E"/>
    <w:rsid w:val="006A3B26"/>
    <w:rsid w:val="006A50CF"/>
    <w:rsid w:val="006B1E97"/>
    <w:rsid w:val="006C264C"/>
    <w:rsid w:val="006E00FD"/>
    <w:rsid w:val="006E3446"/>
    <w:rsid w:val="006F51A8"/>
    <w:rsid w:val="006F6CA3"/>
    <w:rsid w:val="006F78E3"/>
    <w:rsid w:val="00700DFB"/>
    <w:rsid w:val="0071509B"/>
    <w:rsid w:val="007178F0"/>
    <w:rsid w:val="007205E9"/>
    <w:rsid w:val="007339DA"/>
    <w:rsid w:val="00754D71"/>
    <w:rsid w:val="00757DBD"/>
    <w:rsid w:val="00774FED"/>
    <w:rsid w:val="00783BC1"/>
    <w:rsid w:val="007907AF"/>
    <w:rsid w:val="007A4B63"/>
    <w:rsid w:val="007B4295"/>
    <w:rsid w:val="007F1ACF"/>
    <w:rsid w:val="007F7AB2"/>
    <w:rsid w:val="00801558"/>
    <w:rsid w:val="00807D0A"/>
    <w:rsid w:val="008260DB"/>
    <w:rsid w:val="00836557"/>
    <w:rsid w:val="0084070C"/>
    <w:rsid w:val="00852924"/>
    <w:rsid w:val="00853748"/>
    <w:rsid w:val="00854A3C"/>
    <w:rsid w:val="008668A1"/>
    <w:rsid w:val="00886458"/>
    <w:rsid w:val="008A4097"/>
    <w:rsid w:val="008B5BE4"/>
    <w:rsid w:val="008C25CE"/>
    <w:rsid w:val="008D5345"/>
    <w:rsid w:val="008D7A10"/>
    <w:rsid w:val="008E55B0"/>
    <w:rsid w:val="008F08D6"/>
    <w:rsid w:val="008F230B"/>
    <w:rsid w:val="00922CB4"/>
    <w:rsid w:val="00935378"/>
    <w:rsid w:val="00953D0A"/>
    <w:rsid w:val="00977878"/>
    <w:rsid w:val="009927A0"/>
    <w:rsid w:val="0099761F"/>
    <w:rsid w:val="009A1CB8"/>
    <w:rsid w:val="009D38DC"/>
    <w:rsid w:val="009D5976"/>
    <w:rsid w:val="009E0CE1"/>
    <w:rsid w:val="009F1876"/>
    <w:rsid w:val="009F2DEA"/>
    <w:rsid w:val="009F624D"/>
    <w:rsid w:val="00A04212"/>
    <w:rsid w:val="00A3424A"/>
    <w:rsid w:val="00A42720"/>
    <w:rsid w:val="00A42842"/>
    <w:rsid w:val="00A55DE6"/>
    <w:rsid w:val="00A62E8A"/>
    <w:rsid w:val="00A668CB"/>
    <w:rsid w:val="00A82DC8"/>
    <w:rsid w:val="00A836A2"/>
    <w:rsid w:val="00A8459B"/>
    <w:rsid w:val="00A90934"/>
    <w:rsid w:val="00A9184D"/>
    <w:rsid w:val="00A979DF"/>
    <w:rsid w:val="00AA7F1C"/>
    <w:rsid w:val="00AD7656"/>
    <w:rsid w:val="00B02BCD"/>
    <w:rsid w:val="00B0463A"/>
    <w:rsid w:val="00B12DB5"/>
    <w:rsid w:val="00B23AB0"/>
    <w:rsid w:val="00B26972"/>
    <w:rsid w:val="00B30406"/>
    <w:rsid w:val="00B34E1A"/>
    <w:rsid w:val="00B40B7A"/>
    <w:rsid w:val="00B50246"/>
    <w:rsid w:val="00B62B99"/>
    <w:rsid w:val="00B84662"/>
    <w:rsid w:val="00B9110E"/>
    <w:rsid w:val="00BA1009"/>
    <w:rsid w:val="00BA1B79"/>
    <w:rsid w:val="00BD26A8"/>
    <w:rsid w:val="00BE317B"/>
    <w:rsid w:val="00BF58E6"/>
    <w:rsid w:val="00C0356F"/>
    <w:rsid w:val="00C1077C"/>
    <w:rsid w:val="00C26CD1"/>
    <w:rsid w:val="00C417A2"/>
    <w:rsid w:val="00C51441"/>
    <w:rsid w:val="00C57C0F"/>
    <w:rsid w:val="00C64323"/>
    <w:rsid w:val="00C82E04"/>
    <w:rsid w:val="00C85516"/>
    <w:rsid w:val="00CC035B"/>
    <w:rsid w:val="00CC44B9"/>
    <w:rsid w:val="00CC7E9B"/>
    <w:rsid w:val="00CD7AF2"/>
    <w:rsid w:val="00CE153F"/>
    <w:rsid w:val="00CE256D"/>
    <w:rsid w:val="00D04E6E"/>
    <w:rsid w:val="00D15A75"/>
    <w:rsid w:val="00D24938"/>
    <w:rsid w:val="00D33957"/>
    <w:rsid w:val="00D352E4"/>
    <w:rsid w:val="00D3609A"/>
    <w:rsid w:val="00D40F7F"/>
    <w:rsid w:val="00D6705D"/>
    <w:rsid w:val="00D845B6"/>
    <w:rsid w:val="00D84653"/>
    <w:rsid w:val="00D84AA0"/>
    <w:rsid w:val="00DA47AD"/>
    <w:rsid w:val="00DB2A41"/>
    <w:rsid w:val="00DC448A"/>
    <w:rsid w:val="00DD3D9E"/>
    <w:rsid w:val="00DE2EF4"/>
    <w:rsid w:val="00DE608A"/>
    <w:rsid w:val="00DE7303"/>
    <w:rsid w:val="00DE7F88"/>
    <w:rsid w:val="00DF2BE1"/>
    <w:rsid w:val="00DF79CF"/>
    <w:rsid w:val="00E0305D"/>
    <w:rsid w:val="00E10BDE"/>
    <w:rsid w:val="00E227B7"/>
    <w:rsid w:val="00E257E4"/>
    <w:rsid w:val="00E343CF"/>
    <w:rsid w:val="00E3766B"/>
    <w:rsid w:val="00E413CB"/>
    <w:rsid w:val="00E56B49"/>
    <w:rsid w:val="00E61AB2"/>
    <w:rsid w:val="00E72B7F"/>
    <w:rsid w:val="00EA7E63"/>
    <w:rsid w:val="00EB13AD"/>
    <w:rsid w:val="00EB3D3A"/>
    <w:rsid w:val="00EC4CB8"/>
    <w:rsid w:val="00EF0ABA"/>
    <w:rsid w:val="00F31D20"/>
    <w:rsid w:val="00F46CA1"/>
    <w:rsid w:val="00F534AB"/>
    <w:rsid w:val="00F736D1"/>
    <w:rsid w:val="00F809C9"/>
    <w:rsid w:val="00F81E8D"/>
    <w:rsid w:val="00F92599"/>
    <w:rsid w:val="00FA4612"/>
    <w:rsid w:val="00FA505B"/>
    <w:rsid w:val="00FB44F0"/>
    <w:rsid w:val="00FD3793"/>
    <w:rsid w:val="00FF2004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0AD1A73-DE1C-432A-BE1E-8E08EE4D6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B5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6532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6532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6532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6532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6532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6532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6532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6532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6532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6532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6532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6532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653220"/>
  </w:style>
  <w:style w:type="paragraph" w:customStyle="1" w:styleId="Style7">
    <w:name w:val="Style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6532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653220"/>
  </w:style>
  <w:style w:type="paragraph" w:customStyle="1" w:styleId="Author">
    <w:name w:val="Author"/>
    <w:basedOn w:val="a0"/>
    <w:rsid w:val="00653220"/>
    <w:rPr>
      <w:sz w:val="26"/>
    </w:rPr>
  </w:style>
  <w:style w:type="paragraph" w:customStyle="1" w:styleId="Editor">
    <w:name w:val="Editor"/>
    <w:basedOn w:val="a0"/>
    <w:rsid w:val="00653220"/>
    <w:rPr>
      <w:sz w:val="26"/>
    </w:rPr>
  </w:style>
  <w:style w:type="paragraph" w:customStyle="1" w:styleId="Edition">
    <w:name w:val="Edition"/>
    <w:basedOn w:val="a0"/>
    <w:rsid w:val="00653220"/>
  </w:style>
  <w:style w:type="paragraph" w:customStyle="1" w:styleId="Dedication">
    <w:name w:val="Dedication"/>
    <w:basedOn w:val="a0"/>
    <w:rsid w:val="00653220"/>
  </w:style>
  <w:style w:type="paragraph" w:customStyle="1" w:styleId="Half-title">
    <w:name w:val="Half-title"/>
    <w:basedOn w:val="a0"/>
    <w:rsid w:val="00653220"/>
  </w:style>
  <w:style w:type="paragraph" w:customStyle="1" w:styleId="Copyright">
    <w:name w:val="Copyright"/>
    <w:basedOn w:val="a0"/>
    <w:rsid w:val="00653220"/>
  </w:style>
  <w:style w:type="paragraph" w:customStyle="1" w:styleId="LOC">
    <w:name w:val="LOC"/>
    <w:basedOn w:val="a0"/>
    <w:rsid w:val="00653220"/>
  </w:style>
  <w:style w:type="paragraph" w:customStyle="1" w:styleId="Publisher">
    <w:name w:val="Publisher"/>
    <w:basedOn w:val="a0"/>
    <w:rsid w:val="00653220"/>
  </w:style>
  <w:style w:type="paragraph" w:styleId="a4">
    <w:name w:val="Subtitle"/>
    <w:basedOn w:val="a0"/>
    <w:link w:val="Char0"/>
    <w:qFormat/>
    <w:rsid w:val="006532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6532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653220"/>
  </w:style>
  <w:style w:type="paragraph" w:customStyle="1" w:styleId="TOCChapter">
    <w:name w:val="TOCChapter"/>
    <w:basedOn w:val="a0"/>
    <w:rsid w:val="00653220"/>
  </w:style>
  <w:style w:type="paragraph" w:customStyle="1" w:styleId="TOCpagenumber">
    <w:name w:val="TOCpagenumber"/>
    <w:basedOn w:val="a0"/>
    <w:rsid w:val="00653220"/>
  </w:style>
  <w:style w:type="paragraph" w:customStyle="1" w:styleId="TOCsubchapter">
    <w:name w:val="TOCsubchapter"/>
    <w:basedOn w:val="a0"/>
    <w:rsid w:val="00653220"/>
  </w:style>
  <w:style w:type="paragraph" w:customStyle="1" w:styleId="TOCsubsubchapter">
    <w:name w:val="TOCsubsubchapter"/>
    <w:basedOn w:val="a0"/>
    <w:rsid w:val="00653220"/>
  </w:style>
  <w:style w:type="paragraph" w:customStyle="1" w:styleId="TOCsubsubsubchapter">
    <w:name w:val="TOCsubsubsubchapter"/>
    <w:basedOn w:val="a0"/>
    <w:rsid w:val="00653220"/>
  </w:style>
  <w:style w:type="paragraph" w:styleId="a5">
    <w:name w:val="caption"/>
    <w:basedOn w:val="a0"/>
    <w:qFormat/>
    <w:rsid w:val="00653220"/>
    <w:rPr>
      <w:bCs/>
      <w:szCs w:val="20"/>
    </w:rPr>
  </w:style>
  <w:style w:type="paragraph" w:customStyle="1" w:styleId="Blockquote">
    <w:name w:val="Blockquote"/>
    <w:basedOn w:val="a0"/>
    <w:rsid w:val="00653220"/>
    <w:pPr>
      <w:ind w:left="432" w:right="432"/>
    </w:pPr>
  </w:style>
  <w:style w:type="paragraph" w:customStyle="1" w:styleId="Extract">
    <w:name w:val="Extract"/>
    <w:basedOn w:val="a0"/>
    <w:rsid w:val="00653220"/>
    <w:pPr>
      <w:ind w:left="432" w:right="432"/>
    </w:pPr>
  </w:style>
  <w:style w:type="paragraph" w:customStyle="1" w:styleId="Indentblock">
    <w:name w:val="Indentblock"/>
    <w:basedOn w:val="a0"/>
    <w:rsid w:val="00653220"/>
    <w:pPr>
      <w:ind w:left="432"/>
    </w:pPr>
  </w:style>
  <w:style w:type="paragraph" w:customStyle="1" w:styleId="Indenthanginga">
    <w:name w:val="Indenthanginga"/>
    <w:basedOn w:val="a0"/>
    <w:rsid w:val="00653220"/>
    <w:pPr>
      <w:ind w:left="432" w:hanging="432"/>
    </w:pPr>
  </w:style>
  <w:style w:type="paragraph" w:customStyle="1" w:styleId="Indenthanging1">
    <w:name w:val="Indenthanging1"/>
    <w:basedOn w:val="a0"/>
    <w:rsid w:val="00653220"/>
    <w:pPr>
      <w:ind w:left="190" w:hanging="190"/>
    </w:pPr>
  </w:style>
  <w:style w:type="paragraph" w:customStyle="1" w:styleId="Indenthangingb">
    <w:name w:val="Indenthangingb"/>
    <w:basedOn w:val="a0"/>
    <w:rsid w:val="00653220"/>
    <w:pPr>
      <w:ind w:left="432" w:hanging="432"/>
    </w:pPr>
  </w:style>
  <w:style w:type="paragraph" w:customStyle="1" w:styleId="Table">
    <w:name w:val="Table"/>
    <w:basedOn w:val="a0"/>
    <w:rsid w:val="006532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653220"/>
  </w:style>
  <w:style w:type="paragraph" w:customStyle="1" w:styleId="Note">
    <w:name w:val="Note"/>
    <w:basedOn w:val="Table"/>
    <w:rsid w:val="00653220"/>
  </w:style>
  <w:style w:type="paragraph" w:customStyle="1" w:styleId="Sidebar">
    <w:name w:val="Sidebar"/>
    <w:basedOn w:val="Table"/>
    <w:rsid w:val="00653220"/>
  </w:style>
  <w:style w:type="paragraph" w:customStyle="1" w:styleId="Indexmain">
    <w:name w:val="Indexmain"/>
    <w:basedOn w:val="a0"/>
    <w:rsid w:val="006532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6532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6532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6532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653220"/>
    <w:rPr>
      <w:rFonts w:ascii="Times New Roman" w:hAnsi="Times New Roman"/>
      <w:b/>
    </w:rPr>
  </w:style>
  <w:style w:type="character" w:customStyle="1" w:styleId="eIta">
    <w:name w:val="eIta"/>
    <w:rsid w:val="00653220"/>
    <w:rPr>
      <w:rFonts w:ascii="Times New Roman" w:hAnsi="Times New Roman"/>
      <w:i/>
    </w:rPr>
  </w:style>
  <w:style w:type="character" w:customStyle="1" w:styleId="eBolIta">
    <w:name w:val="eBolIta"/>
    <w:rsid w:val="006532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6532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6532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6532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6532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6532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6532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6532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6532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653220"/>
  </w:style>
  <w:style w:type="paragraph" w:customStyle="1" w:styleId="NlTable-H">
    <w:name w:val="NlTable-H"/>
    <w:basedOn w:val="Table-H"/>
    <w:rsid w:val="00653220"/>
  </w:style>
  <w:style w:type="paragraph" w:customStyle="1" w:styleId="Note-H">
    <w:name w:val="Note-H"/>
    <w:basedOn w:val="Table-H"/>
    <w:rsid w:val="00653220"/>
  </w:style>
  <w:style w:type="paragraph" w:customStyle="1" w:styleId="Sidebar-H">
    <w:name w:val="Sidebar-H"/>
    <w:basedOn w:val="Table-H"/>
    <w:rsid w:val="00653220"/>
  </w:style>
  <w:style w:type="paragraph" w:customStyle="1" w:styleId="Poem">
    <w:name w:val="Poem"/>
    <w:basedOn w:val="Extract"/>
    <w:qFormat/>
    <w:rsid w:val="006532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653220"/>
    <w:pPr>
      <w:ind w:left="864"/>
    </w:pPr>
  </w:style>
  <w:style w:type="paragraph" w:customStyle="1" w:styleId="indent1">
    <w:name w:val="indent1"/>
    <w:basedOn w:val="a"/>
    <w:next w:val="a0"/>
    <w:qFormat/>
    <w:rsid w:val="006532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6532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653220"/>
    <w:rPr>
      <w:color w:val="0000FF"/>
      <w:u w:val="single"/>
    </w:rPr>
  </w:style>
  <w:style w:type="character" w:styleId="a9">
    <w:name w:val="FollowedHyperlink"/>
    <w:uiPriority w:val="99"/>
    <w:rsid w:val="006532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6532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653220"/>
  </w:style>
  <w:style w:type="character" w:customStyle="1" w:styleId="Char">
    <w:name w:val="일반 (웹) Char"/>
    <w:aliases w:val="표준 (웹) Char"/>
    <w:link w:val="a0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6532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6532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6532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6532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6532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6532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6532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6532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653220"/>
  </w:style>
  <w:style w:type="character" w:customStyle="1" w:styleId="maintextleft1">
    <w:name w:val="maintextleft1"/>
    <w:rsid w:val="006532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653220"/>
    <w:rPr>
      <w:i/>
      <w:iCs/>
    </w:rPr>
  </w:style>
  <w:style w:type="character" w:styleId="af">
    <w:name w:val="page number"/>
    <w:basedOn w:val="a1"/>
    <w:rsid w:val="00653220"/>
  </w:style>
  <w:style w:type="paragraph" w:styleId="af0">
    <w:name w:val="Revision"/>
    <w:hidden/>
    <w:uiPriority w:val="99"/>
    <w:semiHidden/>
    <w:rsid w:val="006532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6532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6532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6532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6532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6532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653220"/>
  </w:style>
  <w:style w:type="paragraph" w:customStyle="1" w:styleId="MTDisplayEquation">
    <w:name w:val="MTDisplayEquation"/>
    <w:basedOn w:val="a0"/>
    <w:next w:val="a"/>
    <w:link w:val="MTDisplayEquationChar"/>
    <w:rsid w:val="006532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6532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6532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653220"/>
    <w:rPr>
      <w:color w:val="808080"/>
    </w:rPr>
  </w:style>
  <w:style w:type="paragraph" w:customStyle="1" w:styleId="TableRight">
    <w:name w:val="Table +  Right"/>
    <w:basedOn w:val="Table"/>
    <w:rsid w:val="006532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6532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6532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653220"/>
  </w:style>
  <w:style w:type="numbering" w:customStyle="1" w:styleId="NoList3">
    <w:name w:val="No List3"/>
    <w:next w:val="a3"/>
    <w:uiPriority w:val="99"/>
    <w:semiHidden/>
    <w:unhideWhenUsed/>
    <w:rsid w:val="00653220"/>
  </w:style>
  <w:style w:type="character" w:customStyle="1" w:styleId="apple-converted-space">
    <w:name w:val="apple-converted-space"/>
    <w:basedOn w:val="a1"/>
    <w:rsid w:val="00653220"/>
  </w:style>
  <w:style w:type="character" w:customStyle="1" w:styleId="mw-cite-backlink">
    <w:name w:val="mw-cite-backlink"/>
    <w:basedOn w:val="a1"/>
    <w:rsid w:val="00653220"/>
  </w:style>
  <w:style w:type="character" w:customStyle="1" w:styleId="cite-accessibility-label">
    <w:name w:val="cite-accessibility-label"/>
    <w:basedOn w:val="a1"/>
    <w:rsid w:val="00653220"/>
  </w:style>
  <w:style w:type="paragraph" w:customStyle="1" w:styleId="Default">
    <w:name w:val="Default"/>
    <w:rsid w:val="006532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6532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6532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6532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6532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6532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653220"/>
  </w:style>
  <w:style w:type="character" w:customStyle="1" w:styleId="article-headercorresponding-auth">
    <w:name w:val="article-header__corresponding-auth"/>
    <w:basedOn w:val="a1"/>
    <w:rsid w:val="00653220"/>
  </w:style>
  <w:style w:type="character" w:customStyle="1" w:styleId="collapsetext1">
    <w:name w:val="collapsetext1"/>
    <w:rsid w:val="006532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6532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653220"/>
    <w:rPr>
      <w:i/>
      <w:iCs/>
    </w:rPr>
  </w:style>
  <w:style w:type="character" w:customStyle="1" w:styleId="slug-elocation">
    <w:name w:val="slug-elocation"/>
    <w:basedOn w:val="a1"/>
    <w:rsid w:val="00653220"/>
  </w:style>
  <w:style w:type="character" w:customStyle="1" w:styleId="st1">
    <w:name w:val="st1"/>
    <w:basedOn w:val="a1"/>
    <w:rsid w:val="00653220"/>
  </w:style>
  <w:style w:type="character" w:customStyle="1" w:styleId="current-selection">
    <w:name w:val="current-selection"/>
    <w:basedOn w:val="a1"/>
    <w:rsid w:val="00653220"/>
  </w:style>
  <w:style w:type="character" w:customStyle="1" w:styleId="af8">
    <w:name w:val="_"/>
    <w:basedOn w:val="a1"/>
    <w:rsid w:val="00653220"/>
  </w:style>
  <w:style w:type="character" w:customStyle="1" w:styleId="enhanced-reference">
    <w:name w:val="enhanced-reference"/>
    <w:basedOn w:val="a1"/>
    <w:rsid w:val="00653220"/>
  </w:style>
  <w:style w:type="character" w:customStyle="1" w:styleId="ff5">
    <w:name w:val="ff5"/>
    <w:basedOn w:val="a1"/>
    <w:rsid w:val="00653220"/>
  </w:style>
  <w:style w:type="character" w:customStyle="1" w:styleId="named-content">
    <w:name w:val="named-content"/>
    <w:basedOn w:val="a1"/>
    <w:rsid w:val="00653220"/>
  </w:style>
  <w:style w:type="character" w:customStyle="1" w:styleId="A40">
    <w:name w:val="A4"/>
    <w:uiPriority w:val="99"/>
    <w:rsid w:val="006532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653220"/>
    <w:rPr>
      <w:i/>
      <w:iCs/>
    </w:rPr>
  </w:style>
  <w:style w:type="character" w:styleId="af9">
    <w:name w:val="Strong"/>
    <w:uiPriority w:val="22"/>
    <w:qFormat/>
    <w:rsid w:val="00653220"/>
    <w:rPr>
      <w:b/>
      <w:bCs/>
    </w:rPr>
  </w:style>
  <w:style w:type="character" w:customStyle="1" w:styleId="cit-auth">
    <w:name w:val="cit-auth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6532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6532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6532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6532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653220"/>
  </w:style>
  <w:style w:type="character" w:customStyle="1" w:styleId="js-revealercontrol-toggle">
    <w:name w:val="js-revealer__control-toggle"/>
    <w:basedOn w:val="a1"/>
    <w:rsid w:val="00653220"/>
  </w:style>
  <w:style w:type="character" w:customStyle="1" w:styleId="equiv">
    <w:name w:val="equiv"/>
    <w:basedOn w:val="a1"/>
    <w:rsid w:val="00653220"/>
  </w:style>
  <w:style w:type="character" w:customStyle="1" w:styleId="article-headermeta-info-label">
    <w:name w:val="article-header__meta-info-label"/>
    <w:basedOn w:val="a1"/>
    <w:rsid w:val="00653220"/>
  </w:style>
  <w:style w:type="character" w:customStyle="1" w:styleId="cit-issue">
    <w:name w:val="cit-issue"/>
    <w:basedOn w:val="a1"/>
    <w:rsid w:val="00653220"/>
  </w:style>
  <w:style w:type="character" w:customStyle="1" w:styleId="cit-first-page">
    <w:name w:val="cit-first-page"/>
    <w:basedOn w:val="a1"/>
    <w:rsid w:val="00653220"/>
  </w:style>
  <w:style w:type="paragraph" w:customStyle="1" w:styleId="hstyle0">
    <w:name w:val="hstyle0"/>
    <w:basedOn w:val="a"/>
    <w:rsid w:val="006532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653220"/>
  </w:style>
  <w:style w:type="character" w:customStyle="1" w:styleId="jp-sup1">
    <w:name w:val="jp-sup1"/>
    <w:rsid w:val="006532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653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9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63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706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87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84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54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139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177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99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5271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4199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091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501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5109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939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2147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3054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887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45899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86208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75835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016/j.micres.2021.126831" TargetMode="External"/><Relationship Id="rId117" Type="http://schemas.openxmlformats.org/officeDocument/2006/relationships/hyperlink" Target="https://doi.org/10.2166/wst.2021.278" TargetMode="External"/><Relationship Id="rId21" Type="http://schemas.openxmlformats.org/officeDocument/2006/relationships/hyperlink" Target="https://doi.org/10.1021/acs.biochem.1c00388" TargetMode="External"/><Relationship Id="rId42" Type="http://schemas.openxmlformats.org/officeDocument/2006/relationships/hyperlink" Target="https://doi.org/10.1080/10409238.2021.1968784" TargetMode="External"/><Relationship Id="rId47" Type="http://schemas.openxmlformats.org/officeDocument/2006/relationships/hyperlink" Target="https://www.frontiersin.org/article/10.3389/fmicb.2021.691608" TargetMode="External"/><Relationship Id="rId63" Type="http://schemas.openxmlformats.org/officeDocument/2006/relationships/hyperlink" Target="https://journals.asm.org/doi/abs/10.1128/JB.00242-21" TargetMode="External"/><Relationship Id="rId68" Type="http://schemas.openxmlformats.org/officeDocument/2006/relationships/hyperlink" Target="https://doi.org/10.1016/j.cell.2021.09.031" TargetMode="External"/><Relationship Id="rId84" Type="http://schemas.openxmlformats.org/officeDocument/2006/relationships/hyperlink" Target="https://doi.org/10.1021/acs.biochem.1c00287" TargetMode="External"/><Relationship Id="rId89" Type="http://schemas.openxmlformats.org/officeDocument/2006/relationships/hyperlink" Target="https://doi.org/10.1038/s41564-021-00938-4" TargetMode="External"/><Relationship Id="rId112" Type="http://schemas.openxmlformats.org/officeDocument/2006/relationships/hyperlink" Target="https://www.annualreviews.org/doi/abs/10.1146/annurev-genet-071819-031654" TargetMode="External"/><Relationship Id="rId133" Type="http://schemas.openxmlformats.org/officeDocument/2006/relationships/hyperlink" Target="https://journals.asm.org/doi/abs/10.1128/MMBR.00176-20" TargetMode="External"/><Relationship Id="rId138" Type="http://schemas.openxmlformats.org/officeDocument/2006/relationships/hyperlink" Target="https://doi.org/10.1111/1462-2920.15293" TargetMode="External"/><Relationship Id="rId154" Type="http://schemas.openxmlformats.org/officeDocument/2006/relationships/hyperlink" Target="https://doi.org/10.1038/s41564-021-00949-1" TargetMode="External"/><Relationship Id="rId16" Type="http://schemas.openxmlformats.org/officeDocument/2006/relationships/hyperlink" Target="https://doi.org/10.1111/mmi.14669" TargetMode="External"/><Relationship Id="rId107" Type="http://schemas.openxmlformats.org/officeDocument/2006/relationships/hyperlink" Target="https://doi.org/10.1016/j.jmb.2021.167054" TargetMode="External"/><Relationship Id="rId11" Type="http://schemas.openxmlformats.org/officeDocument/2006/relationships/hyperlink" Target="https://doi.org/10.1016/bs.ampbs.2021.07.002" TargetMode="External"/><Relationship Id="rId32" Type="http://schemas.openxmlformats.org/officeDocument/2006/relationships/hyperlink" Target="https://www.annualreviews.org/doi/abs/10.1146/annurev-micro-051721-043826" TargetMode="External"/><Relationship Id="rId37" Type="http://schemas.openxmlformats.org/officeDocument/2006/relationships/hyperlink" Target="https://doi.org/10.1016/bs.ampbs.2019.05.002" TargetMode="External"/><Relationship Id="rId53" Type="http://schemas.openxmlformats.org/officeDocument/2006/relationships/hyperlink" Target="https://doi.org/10.1111/mmi.14850" TargetMode="External"/><Relationship Id="rId58" Type="http://schemas.openxmlformats.org/officeDocument/2006/relationships/hyperlink" Target="https://doi.org/10.1128/msphere.00919-21" TargetMode="External"/><Relationship Id="rId74" Type="http://schemas.openxmlformats.org/officeDocument/2006/relationships/hyperlink" Target="https://www.annualreviews.org/doi/abs/10.1146/annurev-genet-021821-025827" TargetMode="External"/><Relationship Id="rId79" Type="http://schemas.openxmlformats.org/officeDocument/2006/relationships/hyperlink" Target="https://www.frontiersin.org/article/10.3389/fmicb.2021.775164" TargetMode="External"/><Relationship Id="rId102" Type="http://schemas.openxmlformats.org/officeDocument/2006/relationships/hyperlink" Target="https://doi.org/10.1007/s13205-021-02896-4" TargetMode="External"/><Relationship Id="rId123" Type="http://schemas.openxmlformats.org/officeDocument/2006/relationships/hyperlink" Target="https://doi.org/10.1111/1462-2920.15444" TargetMode="External"/><Relationship Id="rId128" Type="http://schemas.openxmlformats.org/officeDocument/2006/relationships/hyperlink" Target="https://doi.org/10.1016/j.jmb.2021.167319" TargetMode="External"/><Relationship Id="rId144" Type="http://schemas.openxmlformats.org/officeDocument/2006/relationships/hyperlink" Target="https://www.frontiersin.org/article/10.3389/fmicb.2021.773386" TargetMode="External"/><Relationship Id="rId149" Type="http://schemas.openxmlformats.org/officeDocument/2006/relationships/hyperlink" Target="https://journals.asm.org/doi/abs/10.1128/JB.00333-21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annualreviews.org/doi/abs/10.1146/annurev-genet-021821-025827" TargetMode="External"/><Relationship Id="rId95" Type="http://schemas.openxmlformats.org/officeDocument/2006/relationships/hyperlink" Target="https://www.frontiersin.org/article/10.3389/fmicb.2021.794535" TargetMode="External"/><Relationship Id="rId22" Type="http://schemas.openxmlformats.org/officeDocument/2006/relationships/hyperlink" Target="https://www.frontiersin.org/article/10.3389/fmicb.2021.767769" TargetMode="External"/><Relationship Id="rId27" Type="http://schemas.openxmlformats.org/officeDocument/2006/relationships/hyperlink" Target="https://doi.org/10.1016/j.mib.2021.07.008" TargetMode="External"/><Relationship Id="rId43" Type="http://schemas.openxmlformats.org/officeDocument/2006/relationships/hyperlink" Target="https://doi.org/10.1111/mmi.14808" TargetMode="External"/><Relationship Id="rId48" Type="http://schemas.openxmlformats.org/officeDocument/2006/relationships/hyperlink" Target="https://doi.org/10.1111/mmi.14769" TargetMode="External"/><Relationship Id="rId64" Type="http://schemas.openxmlformats.org/officeDocument/2006/relationships/hyperlink" Target="https://www.pnas.org/content/pnas/118/36/e2100657118.full.pdf" TargetMode="External"/><Relationship Id="rId69" Type="http://schemas.openxmlformats.org/officeDocument/2006/relationships/hyperlink" Target="https://www.frontiersin.org/article/10.3389/fmicb.2021.779012" TargetMode="External"/><Relationship Id="rId113" Type="http://schemas.openxmlformats.org/officeDocument/2006/relationships/hyperlink" Target="https://doi.org/10.1007/s00203-021-02381-9" TargetMode="External"/><Relationship Id="rId118" Type="http://schemas.openxmlformats.org/officeDocument/2006/relationships/hyperlink" Target="https://www.annualreviews.org/doi/abs/10.1146/annurev-micro-020321-115246" TargetMode="External"/><Relationship Id="rId134" Type="http://schemas.openxmlformats.org/officeDocument/2006/relationships/hyperlink" Target="https://www.frontiersin.org/article/10.3389/fmicb.2021.693858" TargetMode="External"/><Relationship Id="rId139" Type="http://schemas.openxmlformats.org/officeDocument/2006/relationships/hyperlink" Target="https://journals.asm.org/doi/abs/10.1128/JB.00096-21" TargetMode="External"/><Relationship Id="rId80" Type="http://schemas.openxmlformats.org/officeDocument/2006/relationships/hyperlink" Target="https://doi.org/10.1111/mmi.14782" TargetMode="External"/><Relationship Id="rId85" Type="http://schemas.openxmlformats.org/officeDocument/2006/relationships/hyperlink" Target="https://doi.org/10.1111/1462-2920.15357" TargetMode="External"/><Relationship Id="rId150" Type="http://schemas.openxmlformats.org/officeDocument/2006/relationships/hyperlink" Target="https://doi.org/10.1016/j.biotechadv.2021.107842" TargetMode="External"/><Relationship Id="rId155" Type="http://schemas.openxmlformats.org/officeDocument/2006/relationships/hyperlink" Target="https://doi.org/10.1111/mmi.14711" TargetMode="External"/><Relationship Id="rId12" Type="http://schemas.openxmlformats.org/officeDocument/2006/relationships/hyperlink" Target="https://doi.org/10.1111/mmi.14705" TargetMode="External"/><Relationship Id="rId17" Type="http://schemas.openxmlformats.org/officeDocument/2006/relationships/hyperlink" Target="https://onlinelibrary.wiley.com/doi/abs/10.1111/mmi.14732" TargetMode="External"/><Relationship Id="rId33" Type="http://schemas.openxmlformats.org/officeDocument/2006/relationships/hyperlink" Target="https://doi.org/10.1111/1751-7915.13890" TargetMode="External"/><Relationship Id="rId38" Type="http://schemas.openxmlformats.org/officeDocument/2006/relationships/hyperlink" Target="https://journals.asm.org/doi/abs/10.1128/mBio.01932-21" TargetMode="External"/><Relationship Id="rId59" Type="http://schemas.openxmlformats.org/officeDocument/2006/relationships/hyperlink" Target="https://www.frontiersin.org/article/10.3389/fmicb.2021.689619" TargetMode="External"/><Relationship Id="rId103" Type="http://schemas.openxmlformats.org/officeDocument/2006/relationships/hyperlink" Target="https://www.frontiersin.org/article/10.3389/fmicb.2021.561863" TargetMode="External"/><Relationship Id="rId108" Type="http://schemas.openxmlformats.org/officeDocument/2006/relationships/hyperlink" Target="https://www.annualreviews.org/doi/abs/10.1146/annurev-micro-032421-035644" TargetMode="External"/><Relationship Id="rId124" Type="http://schemas.openxmlformats.org/officeDocument/2006/relationships/hyperlink" Target="https://www.frontiersin.org/article/10.3389/fmicb.2021.679241" TargetMode="External"/><Relationship Id="rId129" Type="http://schemas.openxmlformats.org/officeDocument/2006/relationships/hyperlink" Target="https://doi.org/10.1111/mmi.14662" TargetMode="External"/><Relationship Id="rId20" Type="http://schemas.openxmlformats.org/officeDocument/2006/relationships/hyperlink" Target="https://doi.org/10.1111/mmi.14667" TargetMode="External"/><Relationship Id="rId41" Type="http://schemas.openxmlformats.org/officeDocument/2006/relationships/hyperlink" Target="https://doi.org/10.1111/mmi.14782" TargetMode="External"/><Relationship Id="rId54" Type="http://schemas.openxmlformats.org/officeDocument/2006/relationships/hyperlink" Target="https://www.frontiersin.org/article/10.3389/fmicb.2021.712804" TargetMode="External"/><Relationship Id="rId62" Type="http://schemas.openxmlformats.org/officeDocument/2006/relationships/hyperlink" Target="https://www.frontiersin.org/article/10.3389/fmicb.2021.793336" TargetMode="External"/><Relationship Id="rId70" Type="http://schemas.openxmlformats.org/officeDocument/2006/relationships/hyperlink" Target="https://doi.org/10.1111/febs.15799" TargetMode="External"/><Relationship Id="rId75" Type="http://schemas.openxmlformats.org/officeDocument/2006/relationships/hyperlink" Target="https://www.pnas.org/content/pnas/118/14/e2018089118.full.pdf" TargetMode="External"/><Relationship Id="rId83" Type="http://schemas.openxmlformats.org/officeDocument/2006/relationships/hyperlink" Target="https://journals.asm.org/doi/abs/10.1128/MMBR.00176-20" TargetMode="External"/><Relationship Id="rId88" Type="http://schemas.openxmlformats.org/officeDocument/2006/relationships/hyperlink" Target="https://doi.org/10.1111/1462-2920.15293" TargetMode="External"/><Relationship Id="rId91" Type="http://schemas.openxmlformats.org/officeDocument/2006/relationships/hyperlink" Target="https://journals.asm.org/doi/abs/10.1128/spectrum.02057-21" TargetMode="External"/><Relationship Id="rId96" Type="http://schemas.openxmlformats.org/officeDocument/2006/relationships/hyperlink" Target="https://doi.org/10.1186/s13568-021-01258-w" TargetMode="External"/><Relationship Id="rId111" Type="http://schemas.openxmlformats.org/officeDocument/2006/relationships/hyperlink" Target="https://journals.asm.org/doi/abs/10.1128/mBio.01295-21" TargetMode="External"/><Relationship Id="rId132" Type="http://schemas.openxmlformats.org/officeDocument/2006/relationships/hyperlink" Target="https://journals.asm.org/doi/abs/10.1128/JB.00279-21" TargetMode="External"/><Relationship Id="rId140" Type="http://schemas.openxmlformats.org/officeDocument/2006/relationships/hyperlink" Target="https://doi.org/10.1016/j.tim.2021.03.009" TargetMode="External"/><Relationship Id="rId145" Type="http://schemas.openxmlformats.org/officeDocument/2006/relationships/hyperlink" Target="https://doi.org/10.1021/acssynbio.0c00589" TargetMode="External"/><Relationship Id="rId153" Type="http://schemas.openxmlformats.org/officeDocument/2006/relationships/hyperlink" Target="https://doi.org/10.1016/bs.ampbs.2021.07.00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doi.org/10.1002/mbo3.1230" TargetMode="External"/><Relationship Id="rId23" Type="http://schemas.openxmlformats.org/officeDocument/2006/relationships/hyperlink" Target="https://doi.org/10.1128/mBio.02206-21" TargetMode="External"/><Relationship Id="rId28" Type="http://schemas.openxmlformats.org/officeDocument/2006/relationships/hyperlink" Target="https://doi.org/10.1111/1751-7915.13797" TargetMode="External"/><Relationship Id="rId36" Type="http://schemas.openxmlformats.org/officeDocument/2006/relationships/hyperlink" Target="https://www.annualreviews.org/doi/abs/10.1146/annurev-micro-020121-011201" TargetMode="External"/><Relationship Id="rId49" Type="http://schemas.openxmlformats.org/officeDocument/2006/relationships/hyperlink" Target="https://doi.org/10.1111/mmi.14834" TargetMode="External"/><Relationship Id="rId57" Type="http://schemas.openxmlformats.org/officeDocument/2006/relationships/hyperlink" Target="https://www.annualreviews.org/doi/abs/10.1146/annurev-micro-011520-094214" TargetMode="External"/><Relationship Id="rId106" Type="http://schemas.openxmlformats.org/officeDocument/2006/relationships/hyperlink" Target="https://doi.org/10.1016/bs.ampbs.2021.05.001" TargetMode="External"/><Relationship Id="rId114" Type="http://schemas.openxmlformats.org/officeDocument/2006/relationships/hyperlink" Target="https://www.annualreviews.org/doi/abs/10.1146/annurev-micro-012220-063740" TargetMode="External"/><Relationship Id="rId119" Type="http://schemas.openxmlformats.org/officeDocument/2006/relationships/hyperlink" Target="https://doi.org/10.1111/mmi.14709" TargetMode="External"/><Relationship Id="rId127" Type="http://schemas.openxmlformats.org/officeDocument/2006/relationships/hyperlink" Target="https://doi.org/10.1134/S0026261721050052" TargetMode="External"/><Relationship Id="rId10" Type="http://schemas.openxmlformats.org/officeDocument/2006/relationships/hyperlink" Target="https://doi.org/10.1038/s41579-021-00600-0" TargetMode="External"/><Relationship Id="rId31" Type="http://schemas.openxmlformats.org/officeDocument/2006/relationships/hyperlink" Target="https://journals.asm.org/doi/abs/10.1128/mSystems.01013-20" TargetMode="External"/><Relationship Id="rId44" Type="http://schemas.openxmlformats.org/officeDocument/2006/relationships/hyperlink" Target="https://journals.asm.org/doi/abs/10.1128/JB.00217-21" TargetMode="External"/><Relationship Id="rId52" Type="http://schemas.openxmlformats.org/officeDocument/2006/relationships/hyperlink" Target="https://doi.org/10.1111/mmi.14785" TargetMode="External"/><Relationship Id="rId60" Type="http://schemas.openxmlformats.org/officeDocument/2006/relationships/hyperlink" Target="https://doi.org/10.1016/bs.ampbs.2019.05.002" TargetMode="External"/><Relationship Id="rId65" Type="http://schemas.openxmlformats.org/officeDocument/2006/relationships/hyperlink" Target="https://www.frontiersin.org/article/10.3389/fmicb.2021.730980" TargetMode="External"/><Relationship Id="rId73" Type="http://schemas.openxmlformats.org/officeDocument/2006/relationships/hyperlink" Target="https://doi.org/10.1371/journal.pone.0254025" TargetMode="External"/><Relationship Id="rId78" Type="http://schemas.openxmlformats.org/officeDocument/2006/relationships/hyperlink" Target="https://doi.org/10.1016/j.jmb.2021.167189" TargetMode="External"/><Relationship Id="rId81" Type="http://schemas.openxmlformats.org/officeDocument/2006/relationships/hyperlink" Target="https://doi.org/10.1016/j.micres.2021.126831" TargetMode="External"/><Relationship Id="rId86" Type="http://schemas.openxmlformats.org/officeDocument/2006/relationships/hyperlink" Target="https://doi.org/10.1111/1462-2920.15357" TargetMode="External"/><Relationship Id="rId94" Type="http://schemas.openxmlformats.org/officeDocument/2006/relationships/hyperlink" Target="https://doi.org/10.1111/jam.15219" TargetMode="External"/><Relationship Id="rId99" Type="http://schemas.openxmlformats.org/officeDocument/2006/relationships/hyperlink" Target="https://journals.asm.org/doi/abs/10.1128/mBio.00867-21" TargetMode="External"/><Relationship Id="rId101" Type="http://schemas.openxmlformats.org/officeDocument/2006/relationships/hyperlink" Target="https://doi.org/10.2323/jgam.2020.03.002" TargetMode="External"/><Relationship Id="rId122" Type="http://schemas.openxmlformats.org/officeDocument/2006/relationships/hyperlink" Target="https://journals.asm.org/doi/abs/10.1128/mBio.03400-20" TargetMode="External"/><Relationship Id="rId130" Type="http://schemas.openxmlformats.org/officeDocument/2006/relationships/hyperlink" Target="https://www.frontiersin.org/article/10.3389/fmicb.2021.706690" TargetMode="External"/><Relationship Id="rId135" Type="http://schemas.openxmlformats.org/officeDocument/2006/relationships/hyperlink" Target="https://www.frontiersin.org/article/10.3389/fmicb.2021.721444" TargetMode="External"/><Relationship Id="rId143" Type="http://schemas.openxmlformats.org/officeDocument/2006/relationships/hyperlink" Target="https://doi.org/10.1111/mmi.14647" TargetMode="External"/><Relationship Id="rId148" Type="http://schemas.openxmlformats.org/officeDocument/2006/relationships/hyperlink" Target="https://journals.asm.org/doi/abs/10.1128/mBio.00519-21" TargetMode="External"/><Relationship Id="rId151" Type="http://schemas.openxmlformats.org/officeDocument/2006/relationships/hyperlink" Target="https://doi.org/10.1111/1462-2920.15725" TargetMode="External"/><Relationship Id="rId156" Type="http://schemas.openxmlformats.org/officeDocument/2006/relationships/hyperlink" Target="https://journals.asm.org/doi/abs/10.1128/JB.00337-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80/10409238.2021.2015747" TargetMode="External"/><Relationship Id="rId13" Type="http://schemas.openxmlformats.org/officeDocument/2006/relationships/hyperlink" Target="https://journals.asm.org/doi/abs/10.1128/mBio.00380-21" TargetMode="External"/><Relationship Id="rId18" Type="http://schemas.openxmlformats.org/officeDocument/2006/relationships/hyperlink" Target="https://www.pnas.org/content/pnas/118/30/e2105447118.full.pdf" TargetMode="External"/><Relationship Id="rId39" Type="http://schemas.openxmlformats.org/officeDocument/2006/relationships/hyperlink" Target="https://journals.asm.org/doi/abs/10.1128/mSphere.00650-21" TargetMode="External"/><Relationship Id="rId109" Type="http://schemas.openxmlformats.org/officeDocument/2006/relationships/hyperlink" Target="https://doi.org/10.1111/jam.15219" TargetMode="External"/><Relationship Id="rId34" Type="http://schemas.openxmlformats.org/officeDocument/2006/relationships/hyperlink" Target="https://science.sciencemag.org/content/sci/373/6556/eabi4882.full.pdf" TargetMode="External"/><Relationship Id="rId50" Type="http://schemas.openxmlformats.org/officeDocument/2006/relationships/hyperlink" Target="https://doi.org/10.1111/mmi.14814" TargetMode="External"/><Relationship Id="rId55" Type="http://schemas.openxmlformats.org/officeDocument/2006/relationships/hyperlink" Target="https://doi.org/10.1038/s41598-021-91335-8" TargetMode="External"/><Relationship Id="rId76" Type="http://schemas.openxmlformats.org/officeDocument/2006/relationships/hyperlink" Target="https://journals.asm.org/doi/abs/10.1128/spectrum.02057-21" TargetMode="External"/><Relationship Id="rId97" Type="http://schemas.openxmlformats.org/officeDocument/2006/relationships/hyperlink" Target="https://doi.org/10.1002/mbo3.1203" TargetMode="External"/><Relationship Id="rId104" Type="http://schemas.openxmlformats.org/officeDocument/2006/relationships/hyperlink" Target="https://doi.org/10.2323/jgam.2019.10.003" TargetMode="External"/><Relationship Id="rId120" Type="http://schemas.openxmlformats.org/officeDocument/2006/relationships/hyperlink" Target="https://doi.org/10.1093/bbb/zbab104" TargetMode="External"/><Relationship Id="rId125" Type="http://schemas.openxmlformats.org/officeDocument/2006/relationships/hyperlink" Target="https://doi.org/10.1016/j.tim.2021.04.006" TargetMode="External"/><Relationship Id="rId141" Type="http://schemas.openxmlformats.org/officeDocument/2006/relationships/hyperlink" Target="https://doi.org/10.1093/femsre/fuab038" TargetMode="External"/><Relationship Id="rId146" Type="http://schemas.openxmlformats.org/officeDocument/2006/relationships/hyperlink" Target="https://doi.org/10.1016/j.resmic.2021.103887" TargetMode="External"/><Relationship Id="rId7" Type="http://schemas.openxmlformats.org/officeDocument/2006/relationships/hyperlink" Target="https://doi.org/10.1111/mmi.14762" TargetMode="External"/><Relationship Id="rId71" Type="http://schemas.openxmlformats.org/officeDocument/2006/relationships/hyperlink" Target="https://journals.asm.org/doi/abs/10.1128/mBio.01416-21" TargetMode="External"/><Relationship Id="rId92" Type="http://schemas.openxmlformats.org/officeDocument/2006/relationships/hyperlink" Target="https://doi.org/10.15252/msb.202110597" TargetMode="External"/><Relationship Id="rId2" Type="http://schemas.openxmlformats.org/officeDocument/2006/relationships/styles" Target="styles.xml"/><Relationship Id="rId29" Type="http://schemas.openxmlformats.org/officeDocument/2006/relationships/hyperlink" Target="https://onlinelibrary.wiley.com/doi/abs/10.1111/mmi.14834" TargetMode="External"/><Relationship Id="rId24" Type="http://schemas.openxmlformats.org/officeDocument/2006/relationships/hyperlink" Target="https://doi.org/10.1111/mmi.14769" TargetMode="External"/><Relationship Id="rId40" Type="http://schemas.openxmlformats.org/officeDocument/2006/relationships/hyperlink" Target="https://journals.asm.org/doi/abs/10.1128/mBio.00334-21" TargetMode="External"/><Relationship Id="rId45" Type="http://schemas.openxmlformats.org/officeDocument/2006/relationships/hyperlink" Target="https://www.frontiersin.org/article/10.3389/fmicb.2021.706690" TargetMode="External"/><Relationship Id="rId66" Type="http://schemas.openxmlformats.org/officeDocument/2006/relationships/hyperlink" Target="https://doi.org/10.1002/mbo3.1203" TargetMode="External"/><Relationship Id="rId87" Type="http://schemas.openxmlformats.org/officeDocument/2006/relationships/hyperlink" Target="https://www.frontiersin.org/article/10.3389/fmicb.2021.734854" TargetMode="External"/><Relationship Id="rId110" Type="http://schemas.openxmlformats.org/officeDocument/2006/relationships/hyperlink" Target="https://www.frontiersin.org/article/10.3389/fmicb.2021.794535" TargetMode="External"/><Relationship Id="rId115" Type="http://schemas.openxmlformats.org/officeDocument/2006/relationships/hyperlink" Target="https://www.frontiersin.org/article/10.3389/fmicb.2020.605896" TargetMode="External"/><Relationship Id="rId131" Type="http://schemas.openxmlformats.org/officeDocument/2006/relationships/hyperlink" Target="https://journals.asm.org/doi/abs/10.1128/JB.00330-21" TargetMode="External"/><Relationship Id="rId136" Type="http://schemas.openxmlformats.org/officeDocument/2006/relationships/hyperlink" Target="https://www.frontiersin.org/article/10.3389/fmicb.2021.700333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journals.asm.org/doi/abs/10.1128/JB.00135-21" TargetMode="External"/><Relationship Id="rId82" Type="http://schemas.openxmlformats.org/officeDocument/2006/relationships/hyperlink" Target="https://www.frontiersin.org/article/10.3389/fmicb.2021.718487" TargetMode="External"/><Relationship Id="rId152" Type="http://schemas.openxmlformats.org/officeDocument/2006/relationships/hyperlink" Target="https://doi.org/10.1016/j.resmic.2021.103871" TargetMode="External"/><Relationship Id="rId19" Type="http://schemas.openxmlformats.org/officeDocument/2006/relationships/hyperlink" Target="https://doi.org/10.1111/1462-2920.15415" TargetMode="External"/><Relationship Id="rId14" Type="http://schemas.openxmlformats.org/officeDocument/2006/relationships/hyperlink" Target="https://doi.org/10.1038/s41598-021-03817-4" TargetMode="External"/><Relationship Id="rId30" Type="http://schemas.openxmlformats.org/officeDocument/2006/relationships/hyperlink" Target="https://www.frontiersin.org/article/10.3389/fmicb.2021.719977" TargetMode="External"/><Relationship Id="rId35" Type="http://schemas.openxmlformats.org/officeDocument/2006/relationships/hyperlink" Target="https://doi.org/10.1111/mmi.14800" TargetMode="External"/><Relationship Id="rId56" Type="http://schemas.openxmlformats.org/officeDocument/2006/relationships/hyperlink" Target="https://www.frontiersin.org/article/10.3389/fmicb.2021.779012" TargetMode="External"/><Relationship Id="rId77" Type="http://schemas.openxmlformats.org/officeDocument/2006/relationships/hyperlink" Target="https://www.annualreviews.org/doi/abs/10.1146/annurev-micro-042621-122343" TargetMode="External"/><Relationship Id="rId100" Type="http://schemas.openxmlformats.org/officeDocument/2006/relationships/hyperlink" Target="https://doi.org/10.1016/bs.ampbs.2019.05.001" TargetMode="External"/><Relationship Id="rId105" Type="http://schemas.openxmlformats.org/officeDocument/2006/relationships/hyperlink" Target="https://doi.org/10.1093/femsle/fnab131" TargetMode="External"/><Relationship Id="rId126" Type="http://schemas.openxmlformats.org/officeDocument/2006/relationships/hyperlink" Target="https://www.frontiersin.org/article/10.3389/fmicb.2020.632367" TargetMode="External"/><Relationship Id="rId147" Type="http://schemas.openxmlformats.org/officeDocument/2006/relationships/hyperlink" Target="https://journals.asm.org/doi/abs/10.1128/JB.00231-21" TargetMode="External"/><Relationship Id="rId8" Type="http://schemas.openxmlformats.org/officeDocument/2006/relationships/hyperlink" Target="http://dx.doi.org/10.48022/mbl.2110.10010" TargetMode="External"/><Relationship Id="rId51" Type="http://schemas.openxmlformats.org/officeDocument/2006/relationships/hyperlink" Target="https://www.frontiersin.org/article/10.3389/fmicb.2021.656435" TargetMode="External"/><Relationship Id="rId72" Type="http://schemas.openxmlformats.org/officeDocument/2006/relationships/hyperlink" Target="https://doi.org/10.1002/mbo3.1230" TargetMode="External"/><Relationship Id="rId93" Type="http://schemas.openxmlformats.org/officeDocument/2006/relationships/hyperlink" Target="https://doi.org/10.1111/1462-2920.15699" TargetMode="External"/><Relationship Id="rId98" Type="http://schemas.openxmlformats.org/officeDocument/2006/relationships/hyperlink" Target="https://doi.org/10.1016/j.micres.2021.126804" TargetMode="External"/><Relationship Id="rId121" Type="http://schemas.openxmlformats.org/officeDocument/2006/relationships/hyperlink" Target="https://www.pnas.org/content/pnas/118/21/e2022818118.full.pdf" TargetMode="External"/><Relationship Id="rId142" Type="http://schemas.openxmlformats.org/officeDocument/2006/relationships/hyperlink" Target="https://www.frontiersin.org/article/10.3389/fmicb.2021.765739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frontiersin.org/article/10.3389/fmicb.2021.775164" TargetMode="External"/><Relationship Id="rId46" Type="http://schemas.openxmlformats.org/officeDocument/2006/relationships/hyperlink" Target="https://www.frontiersin.org/article/10.3389/fmicb.2021.719977" TargetMode="External"/><Relationship Id="rId67" Type="http://schemas.openxmlformats.org/officeDocument/2006/relationships/hyperlink" Target="https://www.pnas.org/content/pnas/118/30/e2105447118.full.pdf" TargetMode="External"/><Relationship Id="rId116" Type="http://schemas.openxmlformats.org/officeDocument/2006/relationships/hyperlink" Target="https://doi.org/10.1134/S0026261721060059" TargetMode="External"/><Relationship Id="rId137" Type="http://schemas.openxmlformats.org/officeDocument/2006/relationships/hyperlink" Target="https://doi.org/10.1021/acs.biochem.1c00287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6305</TotalTime>
  <Pages>25</Pages>
  <Words>6589</Words>
  <Characters>37558</Characters>
  <Application>Microsoft Office Word</Application>
  <DocSecurity>0</DocSecurity>
  <Lines>312</Lines>
  <Paragraphs>88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44059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27</cp:revision>
  <dcterms:created xsi:type="dcterms:W3CDTF">2020-01-08T03:00:00Z</dcterms:created>
  <dcterms:modified xsi:type="dcterms:W3CDTF">2022-01-13T11:57:00Z</dcterms:modified>
</cp:coreProperties>
</file>