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  <w:r w:rsidRPr="00EA6CB4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7</w:t>
      </w: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Depolymerization of polymers</w:t>
      </w:r>
    </w:p>
    <w:p w:rsidR="0072141E" w:rsidRDefault="00C1577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15774">
        <w:rPr>
          <w:rFonts w:ascii="Times New Roman" w:eastAsia="맑은 고딕" w:hAnsi="Times New Roman" w:cs="Times New Roman"/>
          <w:kern w:val="0"/>
          <w:sz w:val="24"/>
          <w:szCs w:val="24"/>
        </w:rPr>
        <w:t>Adams, A. N. D.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15774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et </w:t>
      </w:r>
      <w:r w:rsidRPr="00C1577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1577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 novel family of RNA-binding proteins regulate polysaccharide metabolism in </w:t>
      </w:r>
      <w:r w:rsidRPr="00C1577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Bacteroides thetaiotaomicron</w:t>
      </w:r>
      <w:r w:rsidRPr="00C1577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C1577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C1577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1577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203</w:t>
      </w:r>
      <w:r w:rsidRPr="00C15774">
        <w:rPr>
          <w:rFonts w:ascii="Times New Roman" w:eastAsia="맑은 고딕" w:hAnsi="Times New Roman" w:cs="Times New Roman"/>
          <w:kern w:val="0"/>
          <w:sz w:val="24"/>
          <w:szCs w:val="24"/>
        </w:rPr>
        <w:t>(21)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1577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e00217-21.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" w:history="1">
        <w:r w:rsidRPr="00C1577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https://journals.asm.org/doi/abs/10.1128/JB.00217-21</w:t>
        </w:r>
      </w:hyperlink>
    </w:p>
    <w:p w:rsidR="005626D9" w:rsidRDefault="005626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626D9" w:rsidRDefault="00AF44B5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F44B5">
        <w:rPr>
          <w:rFonts w:ascii="Times New Roman" w:eastAsia="맑은 고딕" w:hAnsi="Times New Roman" w:cs="Times New Roman"/>
          <w:kern w:val="0"/>
          <w:sz w:val="24"/>
          <w:szCs w:val="24"/>
        </w:rPr>
        <w:t>Bunse,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F44B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F44B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Sweet spheres: succession and CAZyme expression of marine bacterial communities colonizing a mix of alginate and pectin particles. </w:t>
      </w:r>
      <w:r w:rsidRPr="00AF44B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AF44B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F44B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AF44B5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F44B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3130-3148.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" w:history="1">
        <w:r w:rsidRPr="00AF44B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https://doi.org/10.1111/1462-2920.15536</w:t>
        </w:r>
      </w:hyperlink>
    </w:p>
    <w:p w:rsidR="005626D9" w:rsidRDefault="005626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84F0C" w:rsidRDefault="00784F0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84F0C">
        <w:rPr>
          <w:rFonts w:ascii="Times New Roman" w:eastAsia="맑은 고딕" w:hAnsi="Times New Roman" w:cs="Times New Roman"/>
          <w:kern w:val="0"/>
          <w:sz w:val="24"/>
          <w:szCs w:val="24"/>
        </w:rPr>
        <w:t>Espersen, R.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84F0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784F0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Exceptionally rich keratinolytic enzyme profile found in the rare actinomycetes </w:t>
      </w:r>
      <w:r w:rsidRPr="00784F0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Amycolatopsis keratiniphila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D2T.</w:t>
      </w:r>
      <w:r w:rsidRPr="00784F0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84F0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Microbiology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784F0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Biotechnology</w:t>
      </w:r>
      <w:r w:rsidRPr="00784F0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84F0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105</w:t>
      </w:r>
      <w:r w:rsidRPr="00784F0C">
        <w:rPr>
          <w:rFonts w:ascii="Times New Roman" w:eastAsia="맑은 고딕" w:hAnsi="Times New Roman" w:cs="Times New Roman"/>
          <w:kern w:val="0"/>
          <w:sz w:val="24"/>
          <w:szCs w:val="24"/>
        </w:rPr>
        <w:t>(21)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84F0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8129-8138.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" w:history="1">
        <w:r w:rsidRPr="00784F0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https://doi.org/10.1007/s00253-021-11579-2</w:t>
        </w:r>
      </w:hyperlink>
    </w:p>
    <w:p w:rsidR="005626D9" w:rsidRDefault="005626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D37E1" w:rsidRDefault="00BD37E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D37E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Gardner, J. G.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BD37E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Schreier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D37E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H. J. (2021). Unifying themes and distinct features of carbon and nitrogen assimilation by polysaccharide-degrading bacteria: a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summary of four model systems.</w:t>
      </w:r>
      <w:r w:rsidRPr="00BD37E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D37E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Microbiology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BD37E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Biotechnology</w:t>
      </w:r>
      <w:r w:rsidRPr="00BD37E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D37E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105</w:t>
      </w:r>
      <w:r w:rsidRPr="00BD37E1">
        <w:rPr>
          <w:rFonts w:ascii="Times New Roman" w:eastAsia="맑은 고딕" w:hAnsi="Times New Roman" w:cs="Times New Roman"/>
          <w:kern w:val="0"/>
          <w:sz w:val="24"/>
          <w:szCs w:val="24"/>
        </w:rPr>
        <w:t>(21)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D37E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8109-8127.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" w:history="1">
        <w:r w:rsidRPr="00BD37E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https://doi.org/10.1007/s00253-021-11614-2</w:t>
        </w:r>
      </w:hyperlink>
    </w:p>
    <w:p w:rsidR="00BD37E1" w:rsidRDefault="00BD37E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D37E1" w:rsidRDefault="00BD37E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D37E1">
        <w:rPr>
          <w:rFonts w:ascii="Times New Roman" w:eastAsia="맑은 고딕" w:hAnsi="Times New Roman" w:cs="Times New Roman"/>
          <w:kern w:val="0"/>
          <w:sz w:val="24"/>
          <w:szCs w:val="24"/>
        </w:rPr>
        <w:t>Ghauri, K.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D37E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D37E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Crystal structure of an inulosucrase from </w:t>
      </w:r>
      <w:r w:rsidRPr="00BD37E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Halalkalicoccus jeotgali</w:t>
      </w:r>
      <w:r w:rsidRPr="00BD37E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B3T, a halophilic archaeal strain. </w:t>
      </w:r>
      <w:r w:rsidRPr="00BD37E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The FEBS Journal</w:t>
      </w:r>
      <w:r w:rsidRPr="00BD37E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D37E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288</w:t>
      </w:r>
      <w:r w:rsidRPr="00BD37E1">
        <w:rPr>
          <w:rFonts w:ascii="Times New Roman" w:eastAsia="맑은 고딕" w:hAnsi="Times New Roman" w:cs="Times New Roman"/>
          <w:kern w:val="0"/>
          <w:sz w:val="24"/>
          <w:szCs w:val="24"/>
        </w:rPr>
        <w:t>(19)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D37E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5723-5736.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" w:history="1">
        <w:r w:rsidRPr="00BD37E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https://doi.org/10.1111/febs.15843</w:t>
        </w:r>
      </w:hyperlink>
    </w:p>
    <w:p w:rsidR="00BD37E1" w:rsidRDefault="00BD37E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D37E1" w:rsidRDefault="00BD0B8B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D0B8B">
        <w:rPr>
          <w:rFonts w:ascii="Times New Roman" w:eastAsia="맑은 고딕" w:hAnsi="Times New Roman" w:cs="Times New Roman"/>
          <w:kern w:val="0"/>
          <w:sz w:val="24"/>
          <w:szCs w:val="24"/>
        </w:rPr>
        <w:t>Gracy Jenifer,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D0B8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D0B8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Isolation and characterization of chitinolytic bacterium, </w:t>
      </w:r>
      <w:r w:rsidRPr="00BD0B8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Escherichia fergusonii</w:t>
      </w:r>
      <w:r w:rsidRPr="00BD0B8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AMC01 from insectivorous bat, </w:t>
      </w:r>
      <w:r w:rsidRPr="00BD0B8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Taphozous melanopogon</w:t>
      </w:r>
      <w:r w:rsidRPr="00BD0B8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BD0B8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Basic Microbiology</w:t>
      </w:r>
      <w:r w:rsidRPr="00BD0B8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D0B8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61</w:t>
      </w:r>
      <w:r w:rsidRPr="00BD0B8B">
        <w:rPr>
          <w:rFonts w:ascii="Times New Roman" w:eastAsia="맑은 고딕" w:hAnsi="Times New Roman" w:cs="Times New Roman"/>
          <w:kern w:val="0"/>
          <w:sz w:val="24"/>
          <w:szCs w:val="24"/>
        </w:rPr>
        <w:t>(10)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D0B8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940-946.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" w:history="1">
        <w:r w:rsidRPr="00BD0B8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https://doi.org/10.1002/jobm.202100271</w:t>
        </w:r>
      </w:hyperlink>
    </w:p>
    <w:p w:rsidR="005626D9" w:rsidRDefault="005626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65F5C" w:rsidRDefault="00265F5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265F5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lastRenderedPageBreak/>
        <w:t>Krska, D.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265F5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265F5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Structural and functional analysis of a multimodular hyperthermostable xylanase-glucuronoyl esterase from </w:t>
      </w:r>
      <w:r w:rsidRPr="00265F5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Caldicellulosiruptor kristjansonii</w:t>
      </w:r>
      <w:r w:rsidRPr="00265F5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265F5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Biochemistry</w:t>
      </w:r>
      <w:r w:rsidRPr="00265F5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265F5C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60</w:t>
      </w:r>
      <w:r w:rsidRPr="00265F5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(27)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265F5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2206-2220.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3" w:history="1">
        <w:r w:rsidRPr="00265F5C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https://doi.org/10.1021/acs.biochem.1c00305</w:t>
        </w:r>
      </w:hyperlink>
    </w:p>
    <w:p w:rsidR="00265F5C" w:rsidRDefault="00265F5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65F5C" w:rsidRDefault="003445AA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3445A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Li, Q. (2021). Structure,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a</w:t>
      </w:r>
      <w:r w:rsidRPr="003445A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pplication, and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b</w:t>
      </w:r>
      <w:r w:rsidRPr="003445A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iochemistry of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m</w:t>
      </w:r>
      <w:r w:rsidRPr="003445A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icrobial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k</w:t>
      </w:r>
      <w:r w:rsidRPr="003445A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eratinases. </w:t>
      </w:r>
      <w:r w:rsidRPr="003445A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Microbiology</w:t>
      </w:r>
      <w:r w:rsidRPr="003445A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3445AA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12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3445A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1510.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4" w:history="1">
        <w:r w:rsidRPr="003445AA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https://www.frontiersin.org/article/10.3389/fmicb.2021.674345</w:t>
        </w:r>
      </w:hyperlink>
    </w:p>
    <w:p w:rsidR="00265F5C" w:rsidRDefault="00265F5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3445AA" w:rsidRDefault="003445AA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3445A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Li, Q.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3445A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u w:val="single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3445A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Alginate degrading enzymes: an updated comprehensive review of the structure, catalytic mechanism, modification method and applications of alginate lyases. </w:t>
      </w:r>
      <w:r w:rsidRPr="003445A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Critical Reviews in Biotechnology</w:t>
      </w:r>
      <w:r w:rsidRPr="003445A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3445AA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41</w:t>
      </w:r>
      <w:r w:rsidRPr="003445A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(6)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3445A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953-968.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5" w:history="1">
        <w:r w:rsidRPr="003445AA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https://doi.org/10.1080/07388551.2021.1898330</w:t>
        </w:r>
      </w:hyperlink>
    </w:p>
    <w:p w:rsidR="00265F5C" w:rsidRDefault="00265F5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C42321" w:rsidRDefault="00C4232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C4232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Li, R.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C4232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C4232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A novel decrystallizing protein CxEXL22 from </w:t>
      </w:r>
      <w:r w:rsidRPr="00C4232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Arthrobotrys </w:t>
      </w:r>
      <w:r w:rsidRPr="00C4232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sp. CX1 capable of synergistically hydroly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zing cellulose with cellulases.</w:t>
      </w:r>
      <w:r w:rsidRPr="00C4232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C4232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Bioresources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C4232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Bioprocessing</w:t>
      </w:r>
      <w:r w:rsidRPr="00C4232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C42321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8</w:t>
      </w:r>
      <w:r w:rsidRPr="00C4232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C4232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90.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6" w:history="1">
        <w:r w:rsidRPr="00C42321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https://doi.org/10.1186/s40643-021-00446-7</w:t>
        </w:r>
      </w:hyperlink>
    </w:p>
    <w:p w:rsidR="00265F5C" w:rsidRDefault="00265F5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0A150C" w:rsidRDefault="000A150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0A150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McKee, L. S.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A150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0A150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Polysaccharide degradation by the Bacteroidetes: mechanisms and nomenclature. </w:t>
      </w:r>
      <w:r w:rsidRPr="000A150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Environmental Microbiology Reports</w:t>
      </w:r>
      <w:r w:rsidRPr="000A150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A150C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13</w:t>
      </w:r>
      <w:r w:rsidRPr="000A150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(5)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0A150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559-581.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7" w:history="1">
        <w:r w:rsidRPr="000A150C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https://doi.org/10.1111/1758-2229.12980</w:t>
        </w:r>
      </w:hyperlink>
    </w:p>
    <w:p w:rsidR="00265F5C" w:rsidRDefault="00265F5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C006F7" w:rsidRDefault="00C006F7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C006F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Nnolim, N. E.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&amp;</w:t>
      </w:r>
      <w:r w:rsidRPr="00C006F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Nwodo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C006F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U. U.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(2021). </w:t>
      </w:r>
      <w:r w:rsidRPr="00C006F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Microbial keratinase and the bio-economy: a three-decade meta-analysis of research exploit. </w:t>
      </w:r>
      <w:r w:rsidRPr="00C006F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AMB Express</w:t>
      </w:r>
      <w:r w:rsidRPr="00C006F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C006F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11</w:t>
      </w:r>
      <w:r w:rsidRPr="00C006F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C006F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8" w:history="1">
        <w:r w:rsidRPr="00C006F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https://doi.org/10.1186/s13568-020-01155-8</w:t>
        </w:r>
      </w:hyperlink>
    </w:p>
    <w:p w:rsidR="00C006F7" w:rsidRDefault="00C006F7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C11D6F" w:rsidRDefault="00C11D6F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C11D6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Shrestha, S.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C11D6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C11D6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New insights in pectinase production development and industrial applications. </w:t>
      </w:r>
      <w:r w:rsidRPr="00C11D6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Applied Microbiology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C11D6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Biotechnology</w:t>
      </w:r>
      <w:r w:rsidRPr="00C11D6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C11D6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105</w:t>
      </w:r>
      <w:r w:rsidRPr="00C11D6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(24)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C11D6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9069-9087.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9" w:history="1">
        <w:r w:rsidRPr="00C11D6F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https://doi.org/10.1007/s00253-021-11705-0</w:t>
        </w:r>
      </w:hyperlink>
    </w:p>
    <w:p w:rsidR="00C006F7" w:rsidRDefault="00C006F7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C11D6F" w:rsidRDefault="00C11D6F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C11D6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lastRenderedPageBreak/>
        <w:t>Xu, F.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C11D6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C11D6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Degradation and utilization of alginate by marine </w:t>
      </w:r>
      <w:r w:rsidRPr="00C11D6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Pseudoalteromonas</w:t>
      </w:r>
      <w:r w:rsidRPr="00C11D6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: a review. </w:t>
      </w:r>
      <w:r w:rsidRPr="00C11D6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Applied </w:t>
      </w:r>
      <w:r w:rsidR="000D615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C11D6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Environmental Microbiology</w:t>
      </w:r>
      <w:r w:rsidRPr="00C11D6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C11D6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87</w:t>
      </w:r>
      <w:r w:rsidRPr="00C11D6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(17)</w:t>
      </w:r>
      <w:r w:rsidR="000D615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C11D6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e00368-21.</w:t>
      </w:r>
      <w:r w:rsidR="000D615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0" w:history="1">
        <w:r w:rsidR="000D615D" w:rsidRPr="000D615D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https://journals.asm.org/doi/abs/10.1128/AEM.00368-21</w:t>
        </w:r>
      </w:hyperlink>
    </w:p>
    <w:p w:rsidR="00265F5C" w:rsidRDefault="00265F5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153897" w:rsidRDefault="00153897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15389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Yokoi, K.-j.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5389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15389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Molecular and biochemical characteristics of inulosucrase InuBK from </w:t>
      </w:r>
      <w:r w:rsidRPr="0015389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Alkalihalobacillus krulwichiae</w:t>
      </w:r>
      <w:r w:rsidRPr="0015389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JCM 11691. </w:t>
      </w:r>
      <w:r w:rsidRPr="0015389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Bioscience, Biotechnology,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15389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Biochemistry</w:t>
      </w:r>
      <w:r w:rsidRPr="0015389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5389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85</w:t>
      </w:r>
      <w:r w:rsidRPr="0015389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(8)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15389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1830-1838.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1" w:history="1">
        <w:r w:rsidRPr="0015389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https://doi.org/10.1093/bbb/zbab094</w:t>
        </w:r>
      </w:hyperlink>
    </w:p>
    <w:p w:rsidR="00153897" w:rsidRDefault="00153897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153897" w:rsidRPr="00F03AA3" w:rsidRDefault="00153897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15389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Zhang, L.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5389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15389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Bacterial alginate metabolism: an important pathway for bioconversion of brown algae. </w:t>
      </w:r>
      <w:r w:rsidRPr="00153897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Biotechnology for Biofuels</w:t>
      </w:r>
      <w:r w:rsidRPr="0015389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53897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14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153897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158.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2" w:history="1">
        <w:r w:rsidRPr="00153897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https://doi.org/10.1186/s13068-021-02007-8</w:t>
        </w:r>
      </w:hyperlink>
    </w:p>
    <w:p w:rsidR="00FD2DD1" w:rsidRDefault="00FD2DD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153897" w:rsidRPr="00F03AA3" w:rsidRDefault="00153897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Utilization of carbohydrates and related compounds </w:t>
      </w:r>
    </w:p>
    <w:p w:rsidR="008C2404" w:rsidRDefault="001E6B4A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1E6B4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Kampik, C.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et al. (2021). </w:t>
      </w:r>
      <w:r w:rsidRPr="001E6B4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Handling several sugars at a time: a case study of xyloglucan utilization by </w:t>
      </w:r>
      <w:r w:rsidRPr="001E6B4A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Ruminiclostridium cellulolyticum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1E6B4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E6B4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mBio</w:t>
      </w:r>
      <w:r w:rsidRPr="001E6B4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E6B4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12</w:t>
      </w:r>
      <w:r w:rsidRPr="001E6B4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1E6B4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02206-21.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3" w:history="1">
        <w:r w:rsidRPr="001E6B4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val="en-GB" w:eastAsia="en-US"/>
          </w:rPr>
          <w:t>https://doi.org/10.1128/mBio.02206-21</w:t>
        </w:r>
      </w:hyperlink>
    </w:p>
    <w:p w:rsidR="005626D9" w:rsidRDefault="005626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5626D9" w:rsidRDefault="003445AA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3445A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Kumano, T.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3445A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3445A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FAD-dependent C-glycoside–metabolizing enzymes in microorganisms: Screening, characterization,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and crystal structure analysis.</w:t>
      </w:r>
      <w:r w:rsidRPr="003445A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3445A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Proceedings of the National Academy of Sciences of the USA</w:t>
      </w:r>
      <w:r w:rsidRPr="003445A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3445A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118</w:t>
      </w:r>
      <w:r w:rsidRPr="003445A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(40)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3445A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e2106580118.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4" w:history="1">
        <w:r w:rsidRPr="003445A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val="en-GB" w:eastAsia="en-US"/>
          </w:rPr>
          <w:t>https://www.pnas.org/content/pnas/118/40/e2106580118.full.pdf</w:t>
        </w:r>
      </w:hyperlink>
    </w:p>
    <w:p w:rsidR="005626D9" w:rsidRDefault="005626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0A150C" w:rsidRDefault="000A150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0A150C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Malán, A. K.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0A150C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0A150C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(2021). </w:t>
      </w:r>
      <w:r w:rsidRPr="000A150C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Herbaspirillum seropedicae</w:t>
      </w:r>
      <w:r w:rsidRPr="000A150C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expresses non-phosphorylative pathways for d-xylose catabolism. </w:t>
      </w:r>
      <w:r w:rsidRPr="000A150C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 xml:space="preserve">Applied Microbiology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&amp;</w:t>
      </w:r>
      <w:r w:rsidRPr="000A150C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 xml:space="preserve"> Biotechnology</w:t>
      </w:r>
      <w:r w:rsidRPr="000A150C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0A150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105</w:t>
      </w:r>
      <w:r w:rsidRPr="000A150C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(19)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0A150C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7339-7352.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25" w:history="1">
        <w:r w:rsidRPr="000A150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https://doi.org/10.1007/s00253-021-11507-4</w:t>
        </w:r>
      </w:hyperlink>
    </w:p>
    <w:p w:rsidR="005626D9" w:rsidRDefault="005626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A150C" w:rsidRDefault="000A150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A150C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Millard, P.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A150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A150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Functional analysis of deoxyhexose sugar utilization in </w:t>
      </w:r>
      <w:r w:rsidRPr="000A150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Escherichia coli</w:t>
      </w:r>
      <w:r w:rsidRPr="000A150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reveals fermentative metabolism under aerobic conditions. </w:t>
      </w:r>
      <w:r w:rsidRPr="000A150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0A150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0A150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A150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87</w:t>
      </w:r>
      <w:r w:rsidRPr="000A150C">
        <w:rPr>
          <w:rFonts w:ascii="Times New Roman" w:eastAsia="맑은 고딕" w:hAnsi="Times New Roman" w:cs="Times New Roman"/>
          <w:kern w:val="0"/>
          <w:sz w:val="24"/>
          <w:szCs w:val="24"/>
        </w:rPr>
        <w:t>(16)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A150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e00719-21.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6" w:history="1">
        <w:r w:rsidRPr="000A150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https://journals.asm.org/doi/abs/10.1128/AEM.00719-21</w:t>
        </w:r>
      </w:hyperlink>
    </w:p>
    <w:p w:rsidR="00BE2EC5" w:rsidRDefault="00BE2EC5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006F7" w:rsidRDefault="00C006F7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006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Monge, E. C.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C006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Gardner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006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J. G. (2021). Efficient chito-oligosaccharide utilization requires two TonB-dependent transporters and one hexosaminidase in </w:t>
      </w:r>
      <w:r w:rsidRPr="00C006F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Cellvibrio japonicus</w:t>
      </w:r>
      <w:r w:rsidRPr="00C006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C006F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C006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006F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116</w:t>
      </w:r>
      <w:r w:rsidRPr="00C006F7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006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366-380.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7" w:history="1">
        <w:r w:rsidRPr="00C006F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https://doi.org/10.1111/mmi.14717</w:t>
        </w:r>
      </w:hyperlink>
    </w:p>
    <w:p w:rsidR="00C006F7" w:rsidRPr="00C006F7" w:rsidRDefault="00C006F7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529B2" w:rsidRPr="00EA6CB4" w:rsidRDefault="009529B2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Organic acid utilization</w:t>
      </w:r>
    </w:p>
    <w:p w:rsidR="008C2404" w:rsidRDefault="0004202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04202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Cronan, J. E. (2021). The </w:t>
      </w:r>
      <w:r w:rsidRPr="00042024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Escherichia coli</w:t>
      </w:r>
      <w:r w:rsidRPr="0004202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FadR transcription factor: Too much of a good thing? </w:t>
      </w:r>
      <w:r w:rsidRPr="0004202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Molecular</w:t>
      </w:r>
      <w:r w:rsidRPr="00042024">
        <w:rPr>
          <w:rFonts w:ascii="Times New Roman" w:eastAsia="맑은 고딕" w:hAnsi="Times New Roman" w:cs="Times New Roman"/>
          <w:i/>
          <w:kern w:val="0"/>
          <w:sz w:val="24"/>
          <w:szCs w:val="24"/>
          <w:u w:val="single"/>
          <w:lang w:eastAsia="en-US"/>
        </w:rPr>
        <w:t xml:space="preserve"> </w:t>
      </w:r>
      <w:r w:rsidRPr="0004202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Microbiology</w:t>
      </w:r>
      <w:r w:rsidRPr="0004202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42024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115</w:t>
      </w:r>
      <w:r w:rsidRPr="0004202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04202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1080-1085.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8" w:history="1">
        <w:r w:rsidRPr="0004202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https://doi.org/10.1111/mmi.14663</w:t>
        </w:r>
      </w:hyperlink>
    </w:p>
    <w:p w:rsidR="005626D9" w:rsidRDefault="005626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626D9" w:rsidRDefault="00784F0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784F0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Elmassry, M. M.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784F0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784F0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Malonate utilization by </w:t>
      </w:r>
      <w:r w:rsidRPr="00784F0C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Pseudomonas aeruginosa</w:t>
      </w:r>
      <w:r w:rsidRPr="00784F0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affects quorum-sensing and virulence and leads to formation of mineralized biofilm-like structures. </w:t>
      </w:r>
      <w:r w:rsidRPr="00784F0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Molecular Microbiology</w:t>
      </w:r>
      <w:r w:rsidRPr="00784F0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784F0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116</w:t>
      </w:r>
      <w:r w:rsidRPr="00784F0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784F0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516-537.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9" w:history="1">
        <w:r w:rsidRPr="00784F0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https://doi.org/10.1111/mmi.14729</w:t>
        </w:r>
      </w:hyperlink>
    </w:p>
    <w:p w:rsidR="005626D9" w:rsidRDefault="005626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626D9" w:rsidRDefault="001E6B4A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1E6B4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Jeter, V. L.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E6B4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1E6B4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Sirtuin-dependent reversible lysine acetylation controls the activity of acetyl coenzyme A synthetase in </w:t>
      </w:r>
      <w:r w:rsidRPr="001E6B4A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Campylobacter jejuni</w:t>
      </w:r>
      <w:r w:rsidRPr="001E6B4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1E6B4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Journal of Bacteriology</w:t>
      </w:r>
      <w:r w:rsidRPr="001E6B4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E6B4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203</w:t>
      </w:r>
      <w:r w:rsidRPr="001E6B4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(20)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1E6B4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e00333-21.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0" w:history="1">
        <w:r w:rsidRPr="001E6B4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https://journals.asm.org/doi/abs/10.1128/JB.00333-21</w:t>
        </w:r>
      </w:hyperlink>
    </w:p>
    <w:p w:rsidR="005626D9" w:rsidRDefault="005626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497D04" w:rsidRDefault="00497D0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497D0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Schubert, C.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97D0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(2021). </w:t>
      </w:r>
      <w:r w:rsidRPr="00497D0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C4-dicarboxylates and l-aspartate utilization by </w:t>
      </w:r>
      <w:r w:rsidRPr="00497D04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Escherichia coli </w:t>
      </w:r>
      <w:r w:rsidRPr="00497D0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K-12 in the mouse intestine: l-aspartate as a major substrate for fumarate respiration and as a nitrogen source. </w:t>
      </w:r>
      <w:r w:rsidRPr="00497D0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Environmental Microbiology</w:t>
      </w:r>
      <w:r w:rsidRPr="00497D0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97D04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23</w:t>
      </w:r>
      <w:r w:rsidRPr="00497D0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497D0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2564-2577.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1" w:history="1">
        <w:r w:rsidRPr="00497D0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https://doi.org/10.1111/1462-2920.15478</w:t>
        </w:r>
      </w:hyperlink>
    </w:p>
    <w:p w:rsidR="008C2404" w:rsidRPr="00BE1FAD" w:rsidRDefault="008C240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E378D" w:rsidRPr="00BE1FAD" w:rsidRDefault="007E378D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Alcohol utilization</w:t>
      </w:r>
    </w:p>
    <w:p w:rsidR="008C2404" w:rsidRDefault="00C006F7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006F7">
        <w:rPr>
          <w:rFonts w:ascii="Times New Roman" w:eastAsia="맑은 고딕" w:hAnsi="Times New Roman" w:cs="Times New Roman"/>
          <w:kern w:val="0"/>
          <w:sz w:val="24"/>
          <w:szCs w:val="24"/>
        </w:rPr>
        <w:t>Panasia, G.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et al.</w:t>
      </w:r>
      <w:r w:rsidRPr="00C006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 complex of LaoA and LaoB acts as a Tat-dependent dehydrogenase for long-chain alcohols in </w:t>
      </w:r>
      <w:r w:rsidRPr="00C006F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Pseudomonas aeruginosa</w:t>
      </w:r>
      <w:r w:rsidRPr="00C006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A536F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 w:rsidR="00A536F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A536F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C006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006F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87</w:t>
      </w:r>
      <w:r w:rsidRPr="00C006F7">
        <w:rPr>
          <w:rFonts w:ascii="Times New Roman" w:eastAsia="맑은 고딕" w:hAnsi="Times New Roman" w:cs="Times New Roman"/>
          <w:kern w:val="0"/>
          <w:sz w:val="24"/>
          <w:szCs w:val="24"/>
        </w:rPr>
        <w:t>(16)</w:t>
      </w:r>
      <w:r w:rsidR="00A536F1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006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e00762-21.</w:t>
      </w:r>
      <w:r w:rsidR="00A536F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2" w:history="1">
        <w:r w:rsidR="00A536F1" w:rsidRPr="00A536F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https://journals.asm.org/doi/abs/10.1128/AEM.00762-21</w:t>
        </w:r>
      </w:hyperlink>
    </w:p>
    <w:p w:rsidR="005626D9" w:rsidRDefault="005626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626D9" w:rsidRDefault="005626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Amino acid and nucleic acid base utilization</w:t>
      </w:r>
    </w:p>
    <w:p w:rsidR="00EA6CB4" w:rsidRDefault="000A150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A150C">
        <w:rPr>
          <w:rFonts w:ascii="Times New Roman" w:eastAsia="맑은 고딕" w:hAnsi="Times New Roman" w:cs="Times New Roman"/>
          <w:kern w:val="0"/>
          <w:sz w:val="24"/>
          <w:szCs w:val="24"/>
        </w:rPr>
        <w:t>Mao,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A150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A150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Evidence for proline catabolic enzymes in the metabolism of thiazolidine carboxylates. </w:t>
      </w:r>
      <w:r w:rsidRPr="000A150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Biochemistry</w:t>
      </w:r>
      <w:r w:rsidRPr="000A150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A150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60</w:t>
      </w:r>
      <w:r w:rsidRPr="000A150C">
        <w:rPr>
          <w:rFonts w:ascii="Times New Roman" w:eastAsia="맑은 고딕" w:hAnsi="Times New Roman" w:cs="Times New Roman"/>
          <w:kern w:val="0"/>
          <w:sz w:val="24"/>
          <w:szCs w:val="24"/>
        </w:rPr>
        <w:t>(47)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A150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3610-3620.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3" w:history="1">
        <w:r w:rsidRPr="000A150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https://doi.org/10.1021/acs.biochem.1c00625</w:t>
        </w:r>
      </w:hyperlink>
    </w:p>
    <w:p w:rsidR="005626D9" w:rsidRDefault="005626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006F7" w:rsidRDefault="00C006F7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006F7">
        <w:rPr>
          <w:rFonts w:ascii="Times New Roman" w:eastAsia="맑은 고딕" w:hAnsi="Times New Roman" w:cs="Times New Roman"/>
          <w:kern w:val="0"/>
          <w:sz w:val="24"/>
          <w:szCs w:val="24"/>
        </w:rPr>
        <w:t>Mori,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006F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006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Identification and enzymatic analysis of an archaeal ATP-dependent serine kinase from the hyperthermophilic archaeon </w:t>
      </w:r>
      <w:r w:rsidRPr="00C006F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Staphylothermus marinus</w:t>
      </w:r>
      <w:r w:rsidRPr="00C006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C006F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C006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006F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203</w:t>
      </w:r>
      <w:r w:rsidRPr="00C006F7">
        <w:rPr>
          <w:rFonts w:ascii="Times New Roman" w:eastAsia="맑은 고딕" w:hAnsi="Times New Roman" w:cs="Times New Roman"/>
          <w:kern w:val="0"/>
          <w:sz w:val="24"/>
          <w:szCs w:val="24"/>
        </w:rPr>
        <w:t>(16)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006F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e00025-21.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4" w:history="1">
        <w:r w:rsidRPr="00C006F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https://journals.asm.org/doi/abs/10.1128/JB.00025-21</w:t>
        </w:r>
      </w:hyperlink>
    </w:p>
    <w:p w:rsidR="005626D9" w:rsidRDefault="005626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E378D" w:rsidRPr="00EA6CB4" w:rsidRDefault="007E378D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Hydrocarbon utilization</w:t>
      </w:r>
    </w:p>
    <w:p w:rsidR="008C2404" w:rsidRDefault="00784F0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784F0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Delegan, Y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784F0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(2021). </w:t>
      </w:r>
      <w:r w:rsidRPr="00784F0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Characterization and genomic analysis of </w:t>
      </w:r>
      <w:r w:rsidRPr="00784F0C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Exiguobacterium alkaliphilum</w:t>
      </w:r>
      <w:r w:rsidRPr="00784F0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B-3531D, an efficient crude oil degrading strain. </w:t>
      </w:r>
      <w:r w:rsidRPr="00784F0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Biotechnology Reports</w:t>
      </w:r>
      <w:r w:rsidRPr="00784F0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784F0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32</w:t>
      </w:r>
      <w:r w:rsidRPr="00784F0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: e00678.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5" w:history="1">
        <w:r w:rsidRPr="00784F0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https://doi.org/10.1016/j.btre.2021.e00678</w:t>
        </w:r>
      </w:hyperlink>
    </w:p>
    <w:p w:rsidR="005626D9" w:rsidRDefault="005626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626D9" w:rsidRDefault="001E6B4A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1E6B4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Jones, A. A.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E6B4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(2021). </w:t>
      </w:r>
      <w:r w:rsidRPr="001E6B4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Evidence of sporulation capability of the ubiquitous oil reservoir mi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crobe Halanaerobium congolense.</w:t>
      </w:r>
      <w:r w:rsidRPr="001E6B4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E6B4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Geomicrobiology Journal</w:t>
      </w:r>
      <w:r w:rsidRPr="001E6B4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E6B4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38</w:t>
      </w:r>
      <w:r w:rsidRPr="001E6B4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, </w:t>
      </w:r>
      <w:r w:rsidRPr="001E6B4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283-293.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6" w:history="1">
        <w:r w:rsidRPr="001E6B4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https://doi.org/10.1080/01490451.2020.1842944</w:t>
        </w:r>
      </w:hyperlink>
    </w:p>
    <w:p w:rsidR="005626D9" w:rsidRDefault="005626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EA6CB4">
        <w:rPr>
          <w:rFonts w:ascii="Times New Roman" w:eastAsia="맑은 고딕" w:hAnsi="Times New Roman" w:cs="Times New Roman"/>
          <w:b/>
          <w:kern w:val="0"/>
          <w:sz w:val="24"/>
          <w:szCs w:val="24"/>
          <w:lang w:eastAsia="en-US"/>
        </w:rPr>
        <w:t>Utilization</w:t>
      </w:r>
      <w:r w:rsidRPr="00EA6CB4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 xml:space="preserve"> of natural and anthropogenic xenobiotics</w:t>
      </w:r>
    </w:p>
    <w:p w:rsidR="00C26CD2" w:rsidRDefault="00C15774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C15774">
        <w:rPr>
          <w:rFonts w:ascii="Times New Roman" w:eastAsia="맑은 고딕" w:hAnsi="Times New Roman" w:cs="Segoe UI"/>
          <w:kern w:val="0"/>
          <w:sz w:val="24"/>
          <w:szCs w:val="24"/>
        </w:rPr>
        <w:t>Arnling Bååth, J.</w:t>
      </w:r>
      <w:r w:rsidR="00AF44B5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="00AF44B5" w:rsidRPr="00AF44B5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 w:rsidR="00AF44B5">
        <w:rPr>
          <w:rFonts w:ascii="Times New Roman" w:eastAsia="맑은 고딕" w:hAnsi="Times New Roman" w:cs="Segoe UI"/>
          <w:kern w:val="0"/>
          <w:sz w:val="24"/>
          <w:szCs w:val="24"/>
        </w:rPr>
        <w:t xml:space="preserve">. (in press). </w:t>
      </w:r>
      <w:r w:rsidRPr="00C15774">
        <w:rPr>
          <w:rFonts w:ascii="Times New Roman" w:eastAsia="맑은 고딕" w:hAnsi="Times New Roman" w:cs="Segoe UI"/>
          <w:kern w:val="0"/>
          <w:sz w:val="24"/>
          <w:szCs w:val="24"/>
        </w:rPr>
        <w:t xml:space="preserve">Structure-function analysis of two closely related cutinases from </w:t>
      </w:r>
      <w:r w:rsidRPr="00C15774">
        <w:rPr>
          <w:rFonts w:ascii="Times New Roman" w:eastAsia="맑은 고딕" w:hAnsi="Times New Roman" w:cs="Segoe UI"/>
          <w:i/>
          <w:iCs/>
          <w:kern w:val="0"/>
          <w:sz w:val="24"/>
          <w:szCs w:val="24"/>
        </w:rPr>
        <w:t>Thermobifida cellulosilytica</w:t>
      </w:r>
      <w:r w:rsidR="00AF44B5"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C15774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AF44B5">
        <w:rPr>
          <w:rFonts w:ascii="Times New Roman" w:eastAsia="맑은 고딕" w:hAnsi="Times New Roman" w:cs="Segoe UI"/>
          <w:i/>
          <w:kern w:val="0"/>
          <w:sz w:val="24"/>
          <w:szCs w:val="24"/>
        </w:rPr>
        <w:t xml:space="preserve">Biotechnology </w:t>
      </w:r>
      <w:r w:rsidR="007D2273">
        <w:rPr>
          <w:rFonts w:ascii="Times New Roman" w:eastAsia="맑은 고딕" w:hAnsi="Times New Roman" w:cs="Segoe UI"/>
          <w:i/>
          <w:kern w:val="0"/>
          <w:sz w:val="24"/>
          <w:szCs w:val="24"/>
        </w:rPr>
        <w:t>&amp;</w:t>
      </w:r>
      <w:r w:rsidRPr="00AF44B5">
        <w:rPr>
          <w:rFonts w:ascii="Times New Roman" w:eastAsia="맑은 고딕" w:hAnsi="Times New Roman" w:cs="Segoe UI"/>
          <w:i/>
          <w:kern w:val="0"/>
          <w:sz w:val="24"/>
          <w:szCs w:val="24"/>
        </w:rPr>
        <w:t xml:space="preserve"> Bioengineering</w:t>
      </w:r>
      <w:r w:rsidRPr="00C15774"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37" w:history="1">
        <w:r w:rsidRPr="00C15774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https://doi.org/10.1002/bit.27984</w:t>
        </w:r>
      </w:hyperlink>
    </w:p>
    <w:p w:rsidR="005626D9" w:rsidRDefault="005626D9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5626D9" w:rsidRDefault="00AF44B5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AF44B5">
        <w:rPr>
          <w:rFonts w:ascii="Times New Roman" w:eastAsia="맑은 고딕" w:hAnsi="Times New Roman" w:cs="Segoe UI"/>
          <w:kern w:val="0"/>
          <w:sz w:val="24"/>
          <w:szCs w:val="24"/>
        </w:rPr>
        <w:t>Bygd, M. D.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="00851F5F" w:rsidRPr="00851F5F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 w:rsidR="00851F5F"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AF44B5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(2021). Unexpected mechanism of biodegradation and defluorination of 2,2-difluoro-1,3-benzodioxole by</w:t>
      </w:r>
      <w:r w:rsidRPr="00AF44B5">
        <w:rPr>
          <w:rFonts w:ascii="Times New Roman" w:eastAsia="맑은 고딕" w:hAnsi="Times New Roman" w:cs="Segoe UI"/>
          <w:i/>
          <w:iCs/>
          <w:kern w:val="0"/>
          <w:sz w:val="24"/>
          <w:szCs w:val="24"/>
        </w:rPr>
        <w:t xml:space="preserve"> Pseudomonas putida</w:t>
      </w:r>
      <w:r w:rsidRPr="00AF44B5">
        <w:rPr>
          <w:rFonts w:ascii="Times New Roman" w:eastAsia="맑은 고딕" w:hAnsi="Times New Roman" w:cs="Segoe UI"/>
          <w:kern w:val="0"/>
          <w:sz w:val="24"/>
          <w:szCs w:val="24"/>
        </w:rPr>
        <w:t xml:space="preserve"> F1. </w:t>
      </w:r>
      <w:r w:rsidRPr="00851F5F">
        <w:rPr>
          <w:rFonts w:ascii="Times New Roman" w:eastAsia="맑은 고딕" w:hAnsi="Times New Roman" w:cs="Segoe UI"/>
          <w:i/>
          <w:kern w:val="0"/>
          <w:sz w:val="24"/>
          <w:szCs w:val="24"/>
        </w:rPr>
        <w:t>mBio</w:t>
      </w:r>
      <w:r w:rsidRPr="00AF44B5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AF44B5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12</w:t>
      </w:r>
      <w:r w:rsidRPr="00AF44B5">
        <w:rPr>
          <w:rFonts w:ascii="Times New Roman" w:eastAsia="맑은 고딕" w:hAnsi="Times New Roman" w:cs="Segoe UI"/>
          <w:kern w:val="0"/>
          <w:sz w:val="24"/>
          <w:szCs w:val="24"/>
        </w:rPr>
        <w:t>(6)</w:t>
      </w:r>
      <w:r w:rsidR="00851F5F"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AF44B5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851F5F">
        <w:rPr>
          <w:rFonts w:ascii="Times New Roman" w:eastAsia="맑은 고딕" w:hAnsi="Times New Roman" w:cs="Segoe UI"/>
          <w:kern w:val="0"/>
          <w:sz w:val="24"/>
          <w:szCs w:val="24"/>
        </w:rPr>
        <w:t>03001-21</w:t>
      </w:r>
      <w:r w:rsidRPr="00AF44B5"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="00851F5F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38" w:history="1">
        <w:r w:rsidRPr="00AF44B5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https://doi.org/10.1128/mBio.03001-21</w:t>
        </w:r>
      </w:hyperlink>
    </w:p>
    <w:p w:rsidR="005626D9" w:rsidRDefault="005626D9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851F5F" w:rsidRDefault="00851F5F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851F5F">
        <w:rPr>
          <w:rFonts w:ascii="Times New Roman" w:eastAsia="맑은 고딕" w:hAnsi="Times New Roman" w:cs="Segoe UI"/>
          <w:kern w:val="0"/>
          <w:sz w:val="24"/>
          <w:szCs w:val="24"/>
        </w:rPr>
        <w:t>Carniel, A.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851F5F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. (2021). </w:t>
      </w:r>
      <w:r w:rsidRPr="00851F5F">
        <w:rPr>
          <w:rFonts w:ascii="Times New Roman" w:eastAsia="맑은 고딕" w:hAnsi="Times New Roman" w:cs="Segoe UI"/>
          <w:kern w:val="0"/>
          <w:sz w:val="24"/>
          <w:szCs w:val="24"/>
        </w:rPr>
        <w:t xml:space="preserve">A comprehensive and critical review on key elements to implement enzymatic PET depolymerization for recycling purposes. </w:t>
      </w:r>
      <w:r w:rsidRPr="00851F5F">
        <w:rPr>
          <w:rFonts w:ascii="Times New Roman" w:eastAsia="맑은 고딕" w:hAnsi="Times New Roman" w:cs="Segoe UI"/>
          <w:i/>
          <w:kern w:val="0"/>
          <w:sz w:val="24"/>
          <w:szCs w:val="24"/>
        </w:rPr>
        <w:t>Biotechnology Advances</w:t>
      </w:r>
      <w:r w:rsidRPr="00851F5F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851F5F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52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851F5F">
        <w:rPr>
          <w:rFonts w:ascii="Times New Roman" w:eastAsia="맑은 고딕" w:hAnsi="Times New Roman" w:cs="Segoe UI"/>
          <w:kern w:val="0"/>
          <w:sz w:val="24"/>
          <w:szCs w:val="24"/>
        </w:rPr>
        <w:t xml:space="preserve"> 107811.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39" w:history="1">
        <w:r w:rsidRPr="00851F5F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https://doi.org/10.1016/j.biotechadv.2021.107811</w:t>
        </w:r>
      </w:hyperlink>
    </w:p>
    <w:p w:rsidR="005626D9" w:rsidRDefault="005626D9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5626D9" w:rsidRDefault="00784F0C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784F0C">
        <w:rPr>
          <w:rFonts w:ascii="Times New Roman" w:eastAsia="맑은 고딕" w:hAnsi="Times New Roman" w:cs="Segoe UI"/>
          <w:kern w:val="0"/>
          <w:sz w:val="24"/>
          <w:szCs w:val="24"/>
        </w:rPr>
        <w:t>Erickson, E.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784F0C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784F0C">
        <w:rPr>
          <w:rFonts w:ascii="Times New Roman" w:eastAsia="맑은 고딕" w:hAnsi="Times New Roman" w:cs="Segoe UI"/>
          <w:kern w:val="0"/>
          <w:sz w:val="24"/>
          <w:szCs w:val="24"/>
        </w:rPr>
        <w:t xml:space="preserve"> (in press). Comparative performance of PETase as a function of reaction conditions, substrate properties, and product accumulation. </w:t>
      </w:r>
      <w:r w:rsidRPr="00784F0C">
        <w:rPr>
          <w:rFonts w:ascii="Times New Roman" w:eastAsia="맑은 고딕" w:hAnsi="Times New Roman" w:cs="Segoe UI"/>
          <w:i/>
          <w:kern w:val="0"/>
          <w:sz w:val="24"/>
          <w:szCs w:val="24"/>
        </w:rPr>
        <w:t>ChemSusChem</w:t>
      </w:r>
      <w:r w:rsidRPr="00784F0C"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0" w:history="1">
        <w:r w:rsidRPr="00784F0C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https://doi.org/10.1002/cssc.202101932</w:t>
        </w:r>
      </w:hyperlink>
    </w:p>
    <w:p w:rsidR="005626D9" w:rsidRDefault="005626D9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784F0C" w:rsidRDefault="00784F0C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784F0C">
        <w:rPr>
          <w:rFonts w:ascii="Times New Roman" w:eastAsia="맑은 고딕" w:hAnsi="Times New Roman" w:cs="Segoe UI"/>
          <w:kern w:val="0"/>
          <w:sz w:val="24"/>
          <w:szCs w:val="24"/>
        </w:rPr>
        <w:t>Fujiwara, R.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BD37E1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784F0C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(2021). Direct fermentative conversion of poly(ethylene terephthalate) into poly(hydroxyalkanoate) by </w:t>
      </w:r>
      <w:r w:rsidRPr="00784F0C">
        <w:rPr>
          <w:rFonts w:ascii="Times New Roman" w:eastAsia="맑은 고딕" w:hAnsi="Times New Roman" w:cs="Segoe UI"/>
          <w:i/>
          <w:iCs/>
          <w:kern w:val="0"/>
          <w:sz w:val="24"/>
          <w:szCs w:val="24"/>
        </w:rPr>
        <w:t>Ideonella sakaiensis</w:t>
      </w:r>
      <w:r w:rsidRPr="00784F0C">
        <w:rPr>
          <w:rFonts w:ascii="Times New Roman" w:eastAsia="맑은 고딕" w:hAnsi="Times New Roman" w:cs="Segoe UI"/>
          <w:kern w:val="0"/>
          <w:sz w:val="24"/>
          <w:szCs w:val="24"/>
        </w:rPr>
        <w:t xml:space="preserve">. </w:t>
      </w:r>
      <w:r w:rsidRPr="00BD37E1">
        <w:rPr>
          <w:rFonts w:ascii="Times New Roman" w:eastAsia="맑은 고딕" w:hAnsi="Times New Roman" w:cs="Segoe UI"/>
          <w:i/>
          <w:kern w:val="0"/>
          <w:sz w:val="24"/>
          <w:szCs w:val="24"/>
        </w:rPr>
        <w:t>Scientific Reports</w:t>
      </w:r>
      <w:r w:rsidRPr="00784F0C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784F0C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11</w:t>
      </w:r>
      <w:r w:rsidR="00BD37E1"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784F0C">
        <w:rPr>
          <w:rFonts w:ascii="Times New Roman" w:eastAsia="맑은 고딕" w:hAnsi="Times New Roman" w:cs="Segoe UI"/>
          <w:kern w:val="0"/>
          <w:sz w:val="24"/>
          <w:szCs w:val="24"/>
        </w:rPr>
        <w:t xml:space="preserve"> 19991.</w:t>
      </w:r>
      <w:r w:rsidR="00BD37E1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1" w:history="1">
        <w:r w:rsidR="00BD37E1" w:rsidRPr="00BD37E1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https://doi.org/10.1038/s41598-021-99528-x</w:t>
        </w:r>
      </w:hyperlink>
    </w:p>
    <w:p w:rsidR="00784F0C" w:rsidRDefault="00784F0C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784F0C" w:rsidRDefault="00BD37E1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BD37E1">
        <w:rPr>
          <w:rFonts w:ascii="Times New Roman" w:eastAsia="맑은 고딕" w:hAnsi="Times New Roman" w:cs="Segoe UI"/>
          <w:kern w:val="0"/>
          <w:sz w:val="24"/>
          <w:szCs w:val="24"/>
        </w:rPr>
        <w:t>Gao, R.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BD37E1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BD37E1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(2021). Recent advances in the discovery, characterization, and engineering of poly(ethylene terephthalate) (PET) hydrolases. </w:t>
      </w:r>
      <w:r w:rsidRPr="00BD37E1">
        <w:rPr>
          <w:rFonts w:ascii="Times New Roman" w:eastAsia="맑은 고딕" w:hAnsi="Times New Roman" w:cs="Segoe UI"/>
          <w:i/>
          <w:kern w:val="0"/>
          <w:sz w:val="24"/>
          <w:szCs w:val="24"/>
        </w:rPr>
        <w:t xml:space="preserve">Enzyme </w:t>
      </w:r>
      <w:r w:rsidR="007D2273">
        <w:rPr>
          <w:rFonts w:ascii="Times New Roman" w:eastAsia="맑은 고딕" w:hAnsi="Times New Roman" w:cs="Segoe UI"/>
          <w:i/>
          <w:kern w:val="0"/>
          <w:sz w:val="24"/>
          <w:szCs w:val="24"/>
        </w:rPr>
        <w:t>&amp;</w:t>
      </w:r>
      <w:r w:rsidRPr="00BD37E1">
        <w:rPr>
          <w:rFonts w:ascii="Times New Roman" w:eastAsia="맑은 고딕" w:hAnsi="Times New Roman" w:cs="Segoe UI"/>
          <w:i/>
          <w:kern w:val="0"/>
          <w:sz w:val="24"/>
          <w:szCs w:val="24"/>
        </w:rPr>
        <w:t xml:space="preserve"> Microbial Technology</w:t>
      </w:r>
      <w:r w:rsidRPr="00BD37E1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BD37E1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150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BD37E1">
        <w:rPr>
          <w:rFonts w:ascii="Times New Roman" w:eastAsia="맑은 고딕" w:hAnsi="Times New Roman" w:cs="Segoe UI"/>
          <w:kern w:val="0"/>
          <w:sz w:val="24"/>
          <w:szCs w:val="24"/>
        </w:rPr>
        <w:t xml:space="preserve"> 109868.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2" w:history="1">
        <w:r w:rsidRPr="00BD37E1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https://doi.org/10.1016/j.enzmictec.2021.109868</w:t>
        </w:r>
      </w:hyperlink>
    </w:p>
    <w:p w:rsidR="00784F0C" w:rsidRDefault="00784F0C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784F0C" w:rsidRDefault="00BD37E1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BD37E1">
        <w:rPr>
          <w:rFonts w:ascii="Times New Roman" w:eastAsia="맑은 고딕" w:hAnsi="Times New Roman" w:cs="Segoe UI"/>
          <w:kern w:val="0"/>
          <w:sz w:val="24"/>
          <w:szCs w:val="24"/>
        </w:rPr>
        <w:t>Garefalaki, V.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BD37E1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BD37E1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(2021). Comparative investigation of 15 xenobiotic-metabolizing </w:t>
      </w:r>
      <w:r w:rsidRPr="00BD37E1">
        <w:rPr>
          <w:rFonts w:ascii="Times New Roman" w:eastAsia="맑은 고딕" w:hAnsi="Times New Roman" w:cs="Segoe UI"/>
          <w:i/>
          <w:iCs/>
          <w:kern w:val="0"/>
          <w:sz w:val="24"/>
          <w:szCs w:val="24"/>
        </w:rPr>
        <w:t>N</w:t>
      </w:r>
      <w:r w:rsidRPr="00BD37E1">
        <w:rPr>
          <w:rFonts w:ascii="Times New Roman" w:eastAsia="맑은 고딕" w:hAnsi="Times New Roman" w:cs="Segoe UI"/>
          <w:kern w:val="0"/>
          <w:sz w:val="24"/>
          <w:szCs w:val="24"/>
        </w:rPr>
        <w:t xml:space="preserve">-acetyltransferase (NAT) homologs from bacteria. </w:t>
      </w:r>
      <w:r w:rsidRPr="00BD37E1">
        <w:rPr>
          <w:rFonts w:ascii="Times New Roman" w:eastAsia="맑은 고딕" w:hAnsi="Times New Roman" w:cs="Segoe UI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Segoe UI"/>
          <w:i/>
          <w:kern w:val="0"/>
          <w:sz w:val="24"/>
          <w:szCs w:val="24"/>
        </w:rPr>
        <w:t>&amp;</w:t>
      </w:r>
      <w:r w:rsidRPr="00BD37E1">
        <w:rPr>
          <w:rFonts w:ascii="Times New Roman" w:eastAsia="맑은 고딕" w:hAnsi="Times New Roman" w:cs="Segoe UI"/>
          <w:i/>
          <w:kern w:val="0"/>
          <w:sz w:val="24"/>
          <w:szCs w:val="24"/>
        </w:rPr>
        <w:t xml:space="preserve"> Environmental Microbiology</w:t>
      </w:r>
      <w:r w:rsidRPr="00BD37E1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BD37E1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87</w:t>
      </w:r>
      <w:r w:rsidRPr="00BD37E1">
        <w:rPr>
          <w:rFonts w:ascii="Times New Roman" w:eastAsia="맑은 고딕" w:hAnsi="Times New Roman" w:cs="Segoe UI"/>
          <w:kern w:val="0"/>
          <w:sz w:val="24"/>
          <w:szCs w:val="24"/>
        </w:rPr>
        <w:t>(19)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BD37E1">
        <w:rPr>
          <w:rFonts w:ascii="Times New Roman" w:eastAsia="맑은 고딕" w:hAnsi="Times New Roman" w:cs="Segoe UI"/>
          <w:kern w:val="0"/>
          <w:sz w:val="24"/>
          <w:szCs w:val="24"/>
        </w:rPr>
        <w:t xml:space="preserve"> e00819-21.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3" w:history="1">
        <w:r w:rsidRPr="00BD37E1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https://journals.asm.org/doi/abs/10.1128/AEM.00819-21</w:t>
        </w:r>
      </w:hyperlink>
    </w:p>
    <w:p w:rsidR="00784F0C" w:rsidRDefault="00784F0C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784F0C" w:rsidRDefault="00BD0B8B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BD0B8B">
        <w:rPr>
          <w:rFonts w:ascii="Times New Roman" w:eastAsia="맑은 고딕" w:hAnsi="Times New Roman" w:cs="Segoe UI"/>
          <w:kern w:val="0"/>
          <w:sz w:val="24"/>
          <w:szCs w:val="24"/>
        </w:rPr>
        <w:t>Hachisuka, S.-i.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BD0B8B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BD0B8B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(2021). Development of a targeted gene disruption system in the poly(Ethylene terephthalate)-degrading bacterium </w:t>
      </w:r>
      <w:r w:rsidRPr="00BD0B8B">
        <w:rPr>
          <w:rFonts w:ascii="Times New Roman" w:eastAsia="맑은 고딕" w:hAnsi="Times New Roman" w:cs="Segoe UI"/>
          <w:i/>
          <w:iCs/>
          <w:kern w:val="0"/>
          <w:sz w:val="24"/>
          <w:szCs w:val="24"/>
        </w:rPr>
        <w:t>Ideonella sakaiensis</w:t>
      </w:r>
      <w:r w:rsidRPr="00BD0B8B">
        <w:rPr>
          <w:rFonts w:ascii="Times New Roman" w:eastAsia="맑은 고딕" w:hAnsi="Times New Roman" w:cs="Segoe UI"/>
          <w:kern w:val="0"/>
          <w:sz w:val="24"/>
          <w:szCs w:val="24"/>
        </w:rPr>
        <w:t xml:space="preserve"> and its applications to PETase and MHETase genes. </w:t>
      </w:r>
      <w:r w:rsidRPr="00BD0B8B">
        <w:rPr>
          <w:rFonts w:ascii="Times New Roman" w:eastAsia="맑은 고딕" w:hAnsi="Times New Roman" w:cs="Segoe UI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Segoe UI"/>
          <w:i/>
          <w:kern w:val="0"/>
          <w:sz w:val="24"/>
          <w:szCs w:val="24"/>
        </w:rPr>
        <w:t>&amp;</w:t>
      </w:r>
      <w:r w:rsidRPr="00BD0B8B">
        <w:rPr>
          <w:rFonts w:ascii="Times New Roman" w:eastAsia="맑은 고딕" w:hAnsi="Times New Roman" w:cs="Segoe UI"/>
          <w:i/>
          <w:kern w:val="0"/>
          <w:sz w:val="24"/>
          <w:szCs w:val="24"/>
        </w:rPr>
        <w:t xml:space="preserve"> Environmental Microbiology</w:t>
      </w:r>
      <w:r w:rsidRPr="00BD0B8B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BD0B8B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87</w:t>
      </w:r>
      <w:r w:rsidRPr="00BD0B8B">
        <w:rPr>
          <w:rFonts w:ascii="Times New Roman" w:eastAsia="맑은 고딕" w:hAnsi="Times New Roman" w:cs="Segoe UI"/>
          <w:kern w:val="0"/>
          <w:sz w:val="24"/>
          <w:szCs w:val="24"/>
        </w:rPr>
        <w:t>(18)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, </w:t>
      </w:r>
      <w:r w:rsidRPr="00BD0B8B">
        <w:rPr>
          <w:rFonts w:ascii="Times New Roman" w:eastAsia="맑은 고딕" w:hAnsi="Times New Roman" w:cs="Segoe UI"/>
          <w:kern w:val="0"/>
          <w:sz w:val="24"/>
          <w:szCs w:val="24"/>
        </w:rPr>
        <w:t>e00020-21.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4" w:history="1">
        <w:r w:rsidRPr="00BD0B8B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https://journals.asm.org/doi/abs/10.1128/AEM.00020-21</w:t>
        </w:r>
      </w:hyperlink>
    </w:p>
    <w:p w:rsidR="005626D9" w:rsidRDefault="005626D9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CC19BF" w:rsidRDefault="00CC19BF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CC19BF">
        <w:rPr>
          <w:rFonts w:ascii="Times New Roman" w:eastAsia="맑은 고딕" w:hAnsi="Times New Roman" w:cs="Segoe UI"/>
          <w:kern w:val="0"/>
          <w:sz w:val="24"/>
          <w:szCs w:val="24"/>
        </w:rPr>
        <w:lastRenderedPageBreak/>
        <w:t>Huang, L.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CC19BF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. (2021). </w:t>
      </w:r>
      <w:r w:rsidRPr="00CC19BF">
        <w:rPr>
          <w:rFonts w:ascii="Times New Roman" w:eastAsia="맑은 고딕" w:hAnsi="Times New Roman" w:cs="Segoe UI"/>
          <w:kern w:val="0"/>
          <w:sz w:val="24"/>
          <w:szCs w:val="24"/>
        </w:rPr>
        <w:t xml:space="preserve">Hexabromocyclododecanes are dehalogenated by CYP168A1 from </w:t>
      </w:r>
      <w:r w:rsidRPr="00CC19BF">
        <w:rPr>
          <w:rFonts w:ascii="Times New Roman" w:eastAsia="맑은 고딕" w:hAnsi="Times New Roman" w:cs="Segoe UI"/>
          <w:i/>
          <w:iCs/>
          <w:kern w:val="0"/>
          <w:sz w:val="24"/>
          <w:szCs w:val="24"/>
        </w:rPr>
        <w:t>Pseudomonas aeruginosa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strain HS9.</w:t>
      </w:r>
      <w:r w:rsidRPr="00CC19BF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CC19BF">
        <w:rPr>
          <w:rFonts w:ascii="Times New Roman" w:eastAsia="맑은 고딕" w:hAnsi="Times New Roman" w:cs="Segoe UI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Segoe UI"/>
          <w:i/>
          <w:kern w:val="0"/>
          <w:sz w:val="24"/>
          <w:szCs w:val="24"/>
        </w:rPr>
        <w:t>&amp;</w:t>
      </w:r>
      <w:r w:rsidRPr="00CC19BF">
        <w:rPr>
          <w:rFonts w:ascii="Times New Roman" w:eastAsia="맑은 고딕" w:hAnsi="Times New Roman" w:cs="Segoe UI"/>
          <w:i/>
          <w:kern w:val="0"/>
          <w:sz w:val="24"/>
          <w:szCs w:val="24"/>
        </w:rPr>
        <w:t xml:space="preserve"> Environmental Microbiology</w:t>
      </w:r>
      <w:r w:rsidRPr="00CC19BF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CC19BF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87</w:t>
      </w:r>
      <w:r w:rsidRPr="00CC19BF">
        <w:rPr>
          <w:rFonts w:ascii="Times New Roman" w:eastAsia="맑은 고딕" w:hAnsi="Times New Roman" w:cs="Segoe UI"/>
          <w:kern w:val="0"/>
          <w:sz w:val="24"/>
          <w:szCs w:val="24"/>
        </w:rPr>
        <w:t>(17)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CC19BF">
        <w:rPr>
          <w:rFonts w:ascii="Times New Roman" w:eastAsia="맑은 고딕" w:hAnsi="Times New Roman" w:cs="Segoe UI"/>
          <w:kern w:val="0"/>
          <w:sz w:val="24"/>
          <w:szCs w:val="24"/>
        </w:rPr>
        <w:t xml:space="preserve"> e00826-21.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5" w:history="1">
        <w:r w:rsidRPr="00CC19BF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https://journals.asm.org/doi/abs/10.1128/AEM.00826-21</w:t>
        </w:r>
      </w:hyperlink>
    </w:p>
    <w:p w:rsidR="00CC19BF" w:rsidRDefault="00CC19BF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7D55C7" w:rsidRDefault="007D55C7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7D55C7">
        <w:rPr>
          <w:rFonts w:ascii="Times New Roman" w:eastAsia="맑은 고딕" w:hAnsi="Times New Roman" w:cs="Segoe UI"/>
          <w:kern w:val="0"/>
          <w:sz w:val="24"/>
          <w:szCs w:val="24"/>
        </w:rPr>
        <w:t xml:space="preserve">Kavitha, R. 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&amp;</w:t>
      </w:r>
      <w:r w:rsidRPr="007D55C7">
        <w:rPr>
          <w:rFonts w:ascii="Times New Roman" w:eastAsia="맑은 고딕" w:hAnsi="Times New Roman" w:cs="Segoe UI"/>
          <w:kern w:val="0"/>
          <w:sz w:val="24"/>
          <w:szCs w:val="24"/>
        </w:rPr>
        <w:t xml:space="preserve"> Bhuvaneswari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7D55C7">
        <w:rPr>
          <w:rFonts w:ascii="Times New Roman" w:eastAsia="맑은 고딕" w:hAnsi="Times New Roman" w:cs="Segoe UI"/>
          <w:kern w:val="0"/>
          <w:sz w:val="24"/>
          <w:szCs w:val="24"/>
        </w:rPr>
        <w:t xml:space="preserve"> V. (2021). Assessment of polyethylene degradation by biosurfactant pr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oducing ligninolytic bacterium.</w:t>
      </w:r>
      <w:r w:rsidRPr="007D55C7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7D55C7">
        <w:rPr>
          <w:rFonts w:ascii="Times New Roman" w:eastAsia="맑은 고딕" w:hAnsi="Times New Roman" w:cs="Segoe UI"/>
          <w:i/>
          <w:kern w:val="0"/>
          <w:sz w:val="24"/>
          <w:szCs w:val="24"/>
        </w:rPr>
        <w:t>Biodegradation</w:t>
      </w:r>
      <w:r w:rsidRPr="007D55C7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7D55C7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32</w:t>
      </w:r>
      <w:r w:rsidRPr="007D55C7">
        <w:rPr>
          <w:rFonts w:ascii="Times New Roman" w:eastAsia="맑은 고딕" w:hAnsi="Times New Roman" w:cs="Segoe UI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7D55C7">
        <w:rPr>
          <w:rFonts w:ascii="Times New Roman" w:eastAsia="맑은 고딕" w:hAnsi="Times New Roman" w:cs="Segoe UI"/>
          <w:kern w:val="0"/>
          <w:sz w:val="24"/>
          <w:szCs w:val="24"/>
        </w:rPr>
        <w:t xml:space="preserve"> 531-549.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6" w:history="1">
        <w:r w:rsidRPr="007D55C7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https://doi.org/10.1007/s10532-021-09949-8</w:t>
        </w:r>
      </w:hyperlink>
    </w:p>
    <w:p w:rsidR="007D55C7" w:rsidRDefault="007D55C7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7D55C7" w:rsidRDefault="00265F5C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265F5C">
        <w:rPr>
          <w:rFonts w:ascii="Times New Roman" w:eastAsia="맑은 고딕" w:hAnsi="Times New Roman" w:cs="Segoe UI"/>
          <w:kern w:val="0"/>
          <w:sz w:val="24"/>
          <w:szCs w:val="24"/>
        </w:rPr>
        <w:t xml:space="preserve">Kawai, F. (2021). Emerging strategies in polyethylene terephthalate hydrolase research for biorecycling. </w:t>
      </w:r>
      <w:r w:rsidRPr="00265F5C">
        <w:rPr>
          <w:rFonts w:ascii="Times New Roman" w:eastAsia="맑은 고딕" w:hAnsi="Times New Roman" w:cs="Segoe UI"/>
          <w:i/>
          <w:kern w:val="0"/>
          <w:sz w:val="24"/>
          <w:szCs w:val="24"/>
        </w:rPr>
        <w:t>ChemSusChem</w:t>
      </w:r>
      <w:r w:rsidRPr="00265F5C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265F5C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14</w:t>
      </w:r>
      <w:r w:rsidRPr="00265F5C">
        <w:rPr>
          <w:rFonts w:ascii="Times New Roman" w:eastAsia="맑은 고딕" w:hAnsi="Times New Roman" w:cs="Segoe UI"/>
          <w:kern w:val="0"/>
          <w:sz w:val="24"/>
          <w:szCs w:val="24"/>
        </w:rPr>
        <w:t>(19)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265F5C">
        <w:rPr>
          <w:rFonts w:ascii="Times New Roman" w:eastAsia="맑은 고딕" w:hAnsi="Times New Roman" w:cs="Segoe UI"/>
          <w:kern w:val="0"/>
          <w:sz w:val="24"/>
          <w:szCs w:val="24"/>
        </w:rPr>
        <w:t xml:space="preserve"> 4115-4122.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7" w:history="1">
        <w:r w:rsidRPr="00265F5C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https://doi.org/10.1002/cssc.202100740</w:t>
        </w:r>
      </w:hyperlink>
    </w:p>
    <w:p w:rsidR="007D55C7" w:rsidRDefault="007D55C7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7D55C7" w:rsidRDefault="00265F5C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265F5C">
        <w:rPr>
          <w:rFonts w:ascii="Times New Roman" w:eastAsia="맑은 고딕" w:hAnsi="Times New Roman" w:cs="Segoe UI"/>
          <w:kern w:val="0"/>
          <w:sz w:val="24"/>
          <w:szCs w:val="24"/>
        </w:rPr>
        <w:t>Kotova, I. B.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265F5C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265F5C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(2021). Microbial degradation of plastics and approaches to make it more efficient. </w:t>
      </w:r>
      <w:r w:rsidRPr="00265F5C">
        <w:rPr>
          <w:rFonts w:ascii="Times New Roman" w:eastAsia="맑은 고딕" w:hAnsi="Times New Roman" w:cs="Segoe UI"/>
          <w:i/>
          <w:kern w:val="0"/>
          <w:sz w:val="24"/>
          <w:szCs w:val="24"/>
        </w:rPr>
        <w:t>Microbiology-Moscow</w:t>
      </w:r>
      <w:r w:rsidRPr="00265F5C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265F5C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90</w:t>
      </w:r>
      <w:r w:rsidRPr="00265F5C">
        <w:rPr>
          <w:rFonts w:ascii="Times New Roman" w:eastAsia="맑은 고딕" w:hAnsi="Times New Roman" w:cs="Segoe UI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, </w:t>
      </w:r>
      <w:r w:rsidRPr="00265F5C">
        <w:rPr>
          <w:rFonts w:ascii="Times New Roman" w:eastAsia="맑은 고딕" w:hAnsi="Times New Roman" w:cs="Segoe UI"/>
          <w:kern w:val="0"/>
          <w:sz w:val="24"/>
          <w:szCs w:val="24"/>
        </w:rPr>
        <w:t>671-701.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8" w:history="1">
        <w:r w:rsidRPr="00265F5C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https://doi.org/10.1134/S0026261721060084</w:t>
        </w:r>
      </w:hyperlink>
    </w:p>
    <w:p w:rsidR="007D55C7" w:rsidRDefault="007D55C7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7D55C7" w:rsidRDefault="000A150C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0A150C">
        <w:rPr>
          <w:rFonts w:ascii="Times New Roman" w:eastAsia="맑은 고딕" w:hAnsi="Times New Roman" w:cs="Segoe UI"/>
          <w:kern w:val="0"/>
          <w:sz w:val="24"/>
          <w:szCs w:val="24"/>
        </w:rPr>
        <w:t>Maity, S.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0A150C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0A150C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(2021). Functional interplay between plastic polymers and microbes: a comprehensive review. </w:t>
      </w:r>
      <w:r w:rsidRPr="000A150C">
        <w:rPr>
          <w:rFonts w:ascii="Times New Roman" w:eastAsia="맑은 고딕" w:hAnsi="Times New Roman" w:cs="Segoe UI"/>
          <w:i/>
          <w:kern w:val="0"/>
          <w:sz w:val="24"/>
          <w:szCs w:val="24"/>
        </w:rPr>
        <w:t>Biodegradation</w:t>
      </w:r>
      <w:r w:rsidRPr="000A150C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0A150C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32</w:t>
      </w:r>
      <w:r w:rsidRPr="000A150C">
        <w:rPr>
          <w:rFonts w:ascii="Times New Roman" w:eastAsia="맑은 고딕" w:hAnsi="Times New Roman" w:cs="Segoe UI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0A150C">
        <w:rPr>
          <w:rFonts w:ascii="Times New Roman" w:eastAsia="맑은 고딕" w:hAnsi="Times New Roman" w:cs="Segoe UI"/>
          <w:kern w:val="0"/>
          <w:sz w:val="24"/>
          <w:szCs w:val="24"/>
        </w:rPr>
        <w:t xml:space="preserve"> 487-510.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49" w:history="1">
        <w:r w:rsidRPr="000A150C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https://doi.org/10.1007/s10532-021-09954-x</w:t>
        </w:r>
      </w:hyperlink>
    </w:p>
    <w:p w:rsidR="007D55C7" w:rsidRDefault="007D55C7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C006F7" w:rsidRDefault="00C006F7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C006F7">
        <w:rPr>
          <w:rFonts w:ascii="Times New Roman" w:eastAsia="맑은 고딕" w:hAnsi="Times New Roman" w:cs="Segoe UI"/>
          <w:kern w:val="0"/>
          <w:sz w:val="24"/>
          <w:szCs w:val="24"/>
        </w:rPr>
        <w:t>Nanthini Devi, K.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C006F7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. </w:t>
      </w:r>
      <w:r w:rsidRPr="00C006F7">
        <w:rPr>
          <w:rFonts w:ascii="Times New Roman" w:eastAsia="맑은 고딕" w:hAnsi="Times New Roman" w:cs="Segoe UI"/>
          <w:kern w:val="0"/>
          <w:sz w:val="24"/>
          <w:szCs w:val="24"/>
        </w:rPr>
        <w:t xml:space="preserve">(2021). Biodegradation of low-density polyethylene and polypropylene by microbes isolated from Vaigai River, Madurai, India. </w:t>
      </w:r>
      <w:r w:rsidRPr="00C006F7">
        <w:rPr>
          <w:rFonts w:ascii="Times New Roman" w:eastAsia="맑은 고딕" w:hAnsi="Times New Roman" w:cs="Segoe UI"/>
          <w:i/>
          <w:kern w:val="0"/>
          <w:sz w:val="24"/>
          <w:szCs w:val="24"/>
        </w:rPr>
        <w:t>Archives of Microbiology</w:t>
      </w:r>
      <w:r w:rsidRPr="00C006F7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C006F7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203</w:t>
      </w:r>
      <w:r w:rsidRPr="00C006F7">
        <w:rPr>
          <w:rFonts w:ascii="Times New Roman" w:eastAsia="맑은 고딕" w:hAnsi="Times New Roman" w:cs="Segoe UI"/>
          <w:kern w:val="0"/>
          <w:sz w:val="24"/>
          <w:szCs w:val="24"/>
        </w:rPr>
        <w:t>(10)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C006F7">
        <w:rPr>
          <w:rFonts w:ascii="Times New Roman" w:eastAsia="맑은 고딕" w:hAnsi="Times New Roman" w:cs="Segoe UI"/>
          <w:kern w:val="0"/>
          <w:sz w:val="24"/>
          <w:szCs w:val="24"/>
        </w:rPr>
        <w:t xml:space="preserve"> 6253-6265.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50" w:history="1">
        <w:r w:rsidRPr="00C006F7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https://doi.org/10.1007/s00203-021-02592-0</w:t>
        </w:r>
      </w:hyperlink>
    </w:p>
    <w:p w:rsidR="00C006F7" w:rsidRDefault="00C006F7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C006F7" w:rsidRDefault="00C006F7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C006F7">
        <w:rPr>
          <w:rFonts w:ascii="Times New Roman" w:eastAsia="맑은 고딕" w:hAnsi="Times New Roman" w:cs="Segoe UI"/>
          <w:kern w:val="0"/>
          <w:sz w:val="24"/>
          <w:szCs w:val="24"/>
        </w:rPr>
        <w:t>Narancic, T.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C006F7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. (2021). </w:t>
      </w:r>
      <w:r w:rsidRPr="00C006F7">
        <w:rPr>
          <w:rFonts w:ascii="Times New Roman" w:eastAsia="맑은 고딕" w:hAnsi="Times New Roman" w:cs="Segoe UI"/>
          <w:kern w:val="0"/>
          <w:sz w:val="24"/>
          <w:szCs w:val="24"/>
        </w:rPr>
        <w:t xml:space="preserve">Genome analysis of the metabolically versatile </w:t>
      </w:r>
      <w:r w:rsidRPr="00C006F7">
        <w:rPr>
          <w:rFonts w:ascii="Times New Roman" w:eastAsia="맑은 고딕" w:hAnsi="Times New Roman" w:cs="Segoe UI"/>
          <w:i/>
          <w:kern w:val="0"/>
          <w:sz w:val="24"/>
          <w:szCs w:val="24"/>
        </w:rPr>
        <w:t>Pseudomonas umsongensis</w:t>
      </w:r>
      <w:r w:rsidRPr="00C006F7">
        <w:rPr>
          <w:rFonts w:ascii="Times New Roman" w:eastAsia="맑은 고딕" w:hAnsi="Times New Roman" w:cs="Segoe UI"/>
          <w:kern w:val="0"/>
          <w:sz w:val="24"/>
          <w:szCs w:val="24"/>
        </w:rPr>
        <w:t xml:space="preserve"> GO16: the genetic basis for PET monomer upcycling into polyhydroxyalkanoates. </w:t>
      </w:r>
      <w:r w:rsidRPr="00C006F7">
        <w:rPr>
          <w:rFonts w:ascii="Times New Roman" w:eastAsia="맑은 고딕" w:hAnsi="Times New Roman" w:cs="Segoe UI"/>
          <w:i/>
          <w:kern w:val="0"/>
          <w:sz w:val="24"/>
          <w:szCs w:val="24"/>
        </w:rPr>
        <w:t>Microbial Biotechnology</w:t>
      </w:r>
      <w:r w:rsidRPr="00C006F7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C006F7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14</w:t>
      </w:r>
      <w:r w:rsidRPr="00C006F7">
        <w:rPr>
          <w:rFonts w:ascii="Times New Roman" w:eastAsia="맑은 고딕" w:hAnsi="Times New Roman" w:cs="Segoe UI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C006F7">
        <w:rPr>
          <w:rFonts w:ascii="Times New Roman" w:eastAsia="맑은 고딕" w:hAnsi="Times New Roman" w:cs="Segoe UI"/>
          <w:kern w:val="0"/>
          <w:sz w:val="24"/>
          <w:szCs w:val="24"/>
        </w:rPr>
        <w:t xml:space="preserve"> 2463-2480.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51" w:history="1">
        <w:r w:rsidRPr="00C006F7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https://doi.org/10.1111/1751-7915.13712</w:t>
        </w:r>
      </w:hyperlink>
    </w:p>
    <w:p w:rsidR="007D55C7" w:rsidRDefault="007D55C7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A536F1" w:rsidRDefault="00A536F1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A536F1">
        <w:rPr>
          <w:rFonts w:ascii="Times New Roman" w:eastAsia="맑은 고딕" w:hAnsi="Times New Roman" w:cs="Segoe UI"/>
          <w:kern w:val="0"/>
          <w:sz w:val="24"/>
          <w:szCs w:val="24"/>
        </w:rPr>
        <w:t>Phale, P. S.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A536F1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A536F1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(2020). Degradation strategies and associated regulatory mechanisms/features for aromatic compound metabolism in bacteria. </w:t>
      </w:r>
      <w:r w:rsidRPr="00A536F1">
        <w:rPr>
          <w:rFonts w:ascii="Times New Roman" w:eastAsia="맑은 고딕" w:hAnsi="Times New Roman" w:cs="Segoe UI"/>
          <w:i/>
          <w:kern w:val="0"/>
          <w:sz w:val="24"/>
          <w:szCs w:val="24"/>
        </w:rPr>
        <w:t>Advances in Applied Microbiology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A536F1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112</w:t>
      </w:r>
      <w:r>
        <w:rPr>
          <w:rFonts w:ascii="Times New Roman" w:eastAsia="맑은 고딕" w:hAnsi="Times New Roman" w:cs="Segoe UI"/>
          <w:bCs/>
          <w:kern w:val="0"/>
          <w:sz w:val="24"/>
          <w:szCs w:val="24"/>
        </w:rPr>
        <w:t>,</w:t>
      </w:r>
      <w:r w:rsidRPr="00A536F1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 xml:space="preserve"> </w:t>
      </w:r>
      <w:r w:rsidRPr="00A536F1">
        <w:rPr>
          <w:rFonts w:ascii="Times New Roman" w:eastAsia="맑은 고딕" w:hAnsi="Times New Roman" w:cs="Segoe UI"/>
          <w:kern w:val="0"/>
          <w:sz w:val="24"/>
          <w:szCs w:val="24"/>
        </w:rPr>
        <w:t>1-65.</w:t>
      </w:r>
      <w:r w:rsidR="007D2273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52" w:history="1">
        <w:r w:rsidR="007D2273" w:rsidRPr="007D2273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https://doi.org/10.1016/bs.aambs.2020.02.002</w:t>
        </w:r>
      </w:hyperlink>
      <w:bookmarkStart w:id="0" w:name="_GoBack"/>
      <w:bookmarkEnd w:id="0"/>
    </w:p>
    <w:p w:rsidR="007D55C7" w:rsidRDefault="007D55C7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5626D9" w:rsidRDefault="00A536F1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A536F1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Qin, Z.-H.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A536F1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(2021). </w:t>
      </w:r>
      <w:r w:rsidRPr="00A536F1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Biotechnology of plastic waste degradation, recycling, and valorization: current advances and future perspectives. </w:t>
      </w:r>
      <w:r w:rsidRPr="00A536F1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ChemSusChem</w:t>
      </w:r>
      <w:r w:rsidRPr="00A536F1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A536F1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14</w:t>
      </w:r>
      <w:r w:rsidRPr="00A536F1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(19)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A536F1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4103-4114.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53" w:history="1">
        <w:r w:rsidRPr="00A536F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https://doi.org/10.1002/cssc.202100752</w:t>
        </w:r>
      </w:hyperlink>
    </w:p>
    <w:p w:rsidR="00A536F1" w:rsidRDefault="00A536F1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C11D6F" w:rsidRDefault="00C11D6F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C11D6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Torres-Guzman, J. C.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11D6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C11D6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Peculiarities of nitronate monooxygenases and perspectives for in vivo and in vitro applications. </w:t>
      </w:r>
      <w:r w:rsidRPr="00C11D6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Applied Microbiology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&amp;</w:t>
      </w:r>
      <w:r w:rsidRPr="00C11D6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</w:t>
      </w:r>
      <w:r w:rsidRPr="00C11D6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lastRenderedPageBreak/>
        <w:t>Biotechnology</w:t>
      </w:r>
      <w:r w:rsidRPr="00C11D6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11D6F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105</w:t>
      </w:r>
      <w:r w:rsidRPr="00C11D6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C11D6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8019-8032.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54" w:history="1">
        <w:r w:rsidRPr="00C11D6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val="en-GB" w:eastAsia="en-US"/>
          </w:rPr>
          <w:t>https://doi.org/10.1007/s00253-021-11623-1</w:t>
        </w:r>
      </w:hyperlink>
    </w:p>
    <w:p w:rsidR="00A536F1" w:rsidRDefault="00A536F1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C11D6F" w:rsidRDefault="00C11D6F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C11D6F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Vargas-Suárez, M.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C11D6F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(2021). </w:t>
      </w:r>
      <w:r w:rsidRPr="00C11D6F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Exploring the polyurethanolytic activity and microbial composition of landfill microbial communities. </w:t>
      </w:r>
      <w:r w:rsidRPr="00C11D6F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 xml:space="preserve">Applied Microbiology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&amp;</w:t>
      </w:r>
      <w:r w:rsidRPr="00C11D6F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 xml:space="preserve"> Biotechnology </w:t>
      </w:r>
      <w:r w:rsidRPr="00C11D6F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105</w:t>
      </w:r>
      <w:r w:rsidRPr="00C11D6F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(20)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C11D6F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7969-7980.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55" w:history="1">
        <w:r w:rsidRPr="00C11D6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https://doi.org/10.1007/s00253-021-11571-w</w:t>
        </w:r>
      </w:hyperlink>
    </w:p>
    <w:p w:rsidR="00A536F1" w:rsidRDefault="00A536F1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0D615D" w:rsidRDefault="000D615D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0D615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Yang, C.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D615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0D615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A novel polyphenol oxidoreductase OhLac from </w:t>
      </w:r>
      <w:r w:rsidRPr="000D615D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Ochrobactrum </w:t>
      </w:r>
      <w:r w:rsidRPr="000D615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sp. J10 for lignin degradation. </w:t>
      </w:r>
      <w:r w:rsidRPr="000D615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0D615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D615D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0D615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2733.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56" w:history="1">
        <w:r w:rsidRPr="000D615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val="en-GB" w:eastAsia="en-US"/>
          </w:rPr>
          <w:t>https://www.frontiersin.org/article/10.3389/fmicb.2021.694166</w:t>
        </w:r>
      </w:hyperlink>
    </w:p>
    <w:p w:rsidR="00A536F1" w:rsidRDefault="00A536F1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FC674B" w:rsidRPr="00EA6CB4" w:rsidRDefault="00FC674B" w:rsidP="00643FF3">
      <w:pPr>
        <w:wordWrap/>
        <w:adjustRightInd w:val="0"/>
        <w:spacing w:after="0" w:line="300" w:lineRule="auto"/>
        <w:ind w:leftChars="1" w:left="566" w:hangingChars="235" w:hanging="564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Methylotrophy</w:t>
      </w:r>
    </w:p>
    <w:p w:rsidR="008C2404" w:rsidRDefault="00AF44B5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F44B5">
        <w:rPr>
          <w:rFonts w:ascii="Times New Roman" w:eastAsia="맑은 고딕" w:hAnsi="Times New Roman" w:cs="Times New Roman"/>
          <w:kern w:val="0"/>
          <w:sz w:val="24"/>
          <w:szCs w:val="24"/>
        </w:rPr>
        <w:t>Awala, S. I.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F44B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F44B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Verrucomicrobial methanotrophs grow on diverse C</w:t>
      </w:r>
      <w:r w:rsidRPr="00AF44B5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3</w:t>
      </w:r>
      <w:r w:rsidRPr="00AF44B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compounds and use a homolog of particulate methane monooxygenase to oxidize acetone. </w:t>
      </w:r>
      <w:r w:rsidRPr="00AF44B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The ISME Journal</w:t>
      </w:r>
      <w:r w:rsidRPr="00AF44B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F44B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15</w:t>
      </w:r>
      <w:r w:rsidRPr="00AF44B5">
        <w:rPr>
          <w:rFonts w:ascii="Times New Roman" w:eastAsia="맑은 고딕" w:hAnsi="Times New Roman" w:cs="Times New Roman"/>
          <w:kern w:val="0"/>
          <w:sz w:val="24"/>
          <w:szCs w:val="24"/>
        </w:rPr>
        <w:t>(12)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F44B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3636-3647.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7" w:history="1">
        <w:r w:rsidRPr="00AF44B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https://doi.org/10.1038/s41396-021-01037-2</w:t>
        </w:r>
      </w:hyperlink>
    </w:p>
    <w:p w:rsidR="005626D9" w:rsidRDefault="005626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626D9" w:rsidRDefault="0004202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42024">
        <w:rPr>
          <w:rFonts w:ascii="Times New Roman" w:eastAsia="맑은 고딕" w:hAnsi="Times New Roman" w:cs="Times New Roman"/>
          <w:kern w:val="0"/>
          <w:sz w:val="24"/>
          <w:szCs w:val="24"/>
        </w:rPr>
        <w:t>Cervantes, F.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4202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4202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Editorial: Methanotrophs: Diversity, environmental relevance and applications. </w:t>
      </w:r>
      <w:r w:rsidRPr="0004202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04202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4202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4202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3702.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8" w:history="1">
        <w:r w:rsidRPr="0004202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https://www.frontiersin.org/article/10.3389/fmicb.2021.796861</w:t>
        </w:r>
      </w:hyperlink>
    </w:p>
    <w:p w:rsidR="005626D9" w:rsidRDefault="005626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626D9" w:rsidRDefault="00784F0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84F0C">
        <w:rPr>
          <w:rFonts w:ascii="Times New Roman" w:eastAsia="맑은 고딕" w:hAnsi="Times New Roman" w:cs="Times New Roman"/>
          <w:kern w:val="0"/>
          <w:sz w:val="24"/>
          <w:szCs w:val="24"/>
        </w:rPr>
        <w:t>Cui, P.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84F0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84F0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Co-production of polyhydroxybutyrate (PHB) and coenzyme Q</w:t>
      </w:r>
      <w:r w:rsidRPr="00784F0C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10</w:t>
      </w:r>
      <w:r w:rsidRPr="00784F0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(CoQ</w:t>
      </w:r>
      <w:r w:rsidRPr="00784F0C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10</w:t>
      </w:r>
      <w:r w:rsidRPr="00784F0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) via no-sugar fermentation—a case by </w:t>
      </w:r>
      <w:r w:rsidRPr="00784F0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Methylobacterium </w:t>
      </w:r>
      <w:r w:rsidRPr="00784F0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sp. XJLW. </w:t>
      </w:r>
      <w:r w:rsidRPr="00784F0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Annals of Microbiology </w:t>
      </w:r>
      <w:r w:rsidRPr="00784F0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71</w:t>
      </w:r>
      <w:r w:rsidRPr="00784F0C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84F0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9" w:history="1">
        <w:r w:rsidRPr="00784F0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https://doi.org/10.1186/s13213-021-01632-w</w:t>
        </w:r>
      </w:hyperlink>
    </w:p>
    <w:p w:rsidR="005626D9" w:rsidRDefault="005626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626D9" w:rsidRDefault="00784F0C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84F0C">
        <w:rPr>
          <w:rFonts w:ascii="Times New Roman" w:eastAsia="맑은 고딕" w:hAnsi="Times New Roman" w:cs="Times New Roman"/>
          <w:kern w:val="0"/>
          <w:sz w:val="24"/>
          <w:szCs w:val="24"/>
        </w:rPr>
        <w:t>Fan,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84F0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84F0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Transcriptome analysis reveals the roles of nitrogen metabolism and sedoheptulose bisphosphatase pathway in methanol-dependent growth of </w:t>
      </w:r>
      <w:r w:rsidRPr="00784F0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Corynebacterium glutamicum</w:t>
      </w:r>
      <w:r w:rsidRPr="00784F0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784F0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Microbial Biotechnology</w:t>
      </w:r>
      <w:r w:rsidRPr="00784F0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84F0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14</w:t>
      </w:r>
      <w:r w:rsidRPr="00784F0C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84F0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1797-1808.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0" w:history="1">
        <w:r w:rsidRPr="00784F0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https://doi.org/10.1111/1751-7915.13863</w:t>
        </w:r>
      </w:hyperlink>
    </w:p>
    <w:p w:rsidR="005626D9" w:rsidRDefault="005626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D37E1" w:rsidRDefault="00BD37E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D37E1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Gęsicka,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D37E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BD37E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Recent trends in methane to bioproduct conversion by methanotrophs. </w:t>
      </w:r>
      <w:r w:rsidRPr="00BD37E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Biotechnology Advances</w:t>
      </w:r>
      <w:r w:rsidRPr="00BD37E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D37E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53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D37E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107861.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1" w:history="1">
        <w:r w:rsidRPr="00BD37E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https://doi.org/10.1016/j.biotechadv.2021.107861</w:t>
        </w:r>
      </w:hyperlink>
    </w:p>
    <w:p w:rsidR="00BD37E1" w:rsidRDefault="00BD37E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D37E1" w:rsidRDefault="00BD0B8B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D0B8B">
        <w:rPr>
          <w:rFonts w:ascii="Times New Roman" w:eastAsia="맑은 고딕" w:hAnsi="Times New Roman" w:cs="Times New Roman"/>
          <w:kern w:val="0"/>
          <w:sz w:val="24"/>
          <w:szCs w:val="24"/>
        </w:rPr>
        <w:t>Henard, C.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D0B8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D0B8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Ribulose-1,5-bisphosphate carboxylase/oxygenase (RubisCO)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i</w:t>
      </w:r>
      <w:r w:rsidRPr="00BD0B8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 essential for growth of the methanotroph </w:t>
      </w:r>
      <w:r w:rsidRPr="00BD0B8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Methylococcus capsulatus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strain Bath.</w:t>
      </w:r>
      <w:r w:rsidRPr="00BD0B8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D0B8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BD0B8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BD0B8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D0B8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87</w:t>
      </w:r>
      <w:r w:rsidRPr="00BD0B8B">
        <w:rPr>
          <w:rFonts w:ascii="Times New Roman" w:eastAsia="맑은 고딕" w:hAnsi="Times New Roman" w:cs="Times New Roman"/>
          <w:kern w:val="0"/>
          <w:sz w:val="24"/>
          <w:szCs w:val="24"/>
        </w:rPr>
        <w:t>(18)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D0B8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e00881-21.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2" w:history="1">
        <w:r w:rsidRPr="00BD0B8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https://journals.asm.org/doi/abs/10.1128/AEM.00881-21</w:t>
        </w:r>
      </w:hyperlink>
    </w:p>
    <w:p w:rsidR="00BD37E1" w:rsidRDefault="00BD37E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BD37E1" w:rsidRDefault="003445AA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445AA">
        <w:rPr>
          <w:rFonts w:ascii="Times New Roman" w:eastAsia="맑은 고딕" w:hAnsi="Times New Roman" w:cs="Times New Roman"/>
          <w:kern w:val="0"/>
          <w:sz w:val="24"/>
          <w:szCs w:val="24"/>
        </w:rPr>
        <w:t>Le, H. T. Q.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445A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445A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Sustainable biosynthesis of chemicals from methane and glycerol via reconstruction of multi-carbon utilizing pathway in obligate methanotrophic bacteria. </w:t>
      </w:r>
      <w:r w:rsidRPr="003445A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Microbial Biotechnology</w:t>
      </w:r>
      <w:r w:rsidRPr="003445A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445A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14</w:t>
      </w:r>
      <w:r w:rsidRPr="003445AA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445A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2552-2565.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3" w:history="1">
        <w:r w:rsidRPr="003445A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https://doi.org/10.1111/1751-7915.13809</w:t>
        </w:r>
      </w:hyperlink>
    </w:p>
    <w:p w:rsidR="00BD37E1" w:rsidRDefault="00BD37E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536F1" w:rsidRDefault="00A536F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536F1">
        <w:rPr>
          <w:rFonts w:ascii="Times New Roman" w:eastAsia="맑은 고딕" w:hAnsi="Times New Roman" w:cs="Times New Roman"/>
          <w:kern w:val="0"/>
          <w:sz w:val="24"/>
          <w:szCs w:val="24"/>
        </w:rPr>
        <w:t>Park, Y.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536F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536F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Characterization of a copper-chelating natural product from the methanotroph </w:t>
      </w:r>
      <w:r w:rsidRPr="00A536F1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Methylosinus </w:t>
      </w:r>
      <w:r w:rsidRPr="00A536F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sp. LW3. </w:t>
      </w:r>
      <w:r w:rsidRPr="00A536F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Biochemistry</w:t>
      </w:r>
      <w:r w:rsidRPr="00A536F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536F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60</w:t>
      </w:r>
      <w:r w:rsidRPr="00A536F1">
        <w:rPr>
          <w:rFonts w:ascii="Times New Roman" w:eastAsia="맑은 고딕" w:hAnsi="Times New Roman" w:cs="Times New Roman"/>
          <w:kern w:val="0"/>
          <w:sz w:val="24"/>
          <w:szCs w:val="24"/>
        </w:rPr>
        <w:t>(38)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536F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2845-2850.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4" w:history="1">
        <w:r w:rsidRPr="00A536F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https://doi.org/10.1021/acs.biochem.1c00443</w:t>
        </w:r>
      </w:hyperlink>
    </w:p>
    <w:p w:rsidR="00BD37E1" w:rsidRDefault="00BD37E1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22720" w:rsidRDefault="00822720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22720">
        <w:rPr>
          <w:rFonts w:ascii="Times New Roman" w:eastAsia="맑은 고딕" w:hAnsi="Times New Roman" w:cs="Times New Roman"/>
          <w:kern w:val="0"/>
          <w:sz w:val="24"/>
          <w:szCs w:val="24"/>
        </w:rPr>
        <w:t>Rizk,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2272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82272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Functional diversity of isoprenoid lipids in </w:t>
      </w:r>
      <w:r w:rsidRPr="00822720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Methylobacterium extorquens</w:t>
      </w:r>
      <w:r w:rsidRPr="0082272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PA1. </w:t>
      </w:r>
      <w:r w:rsidRPr="0082272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82272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2272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116</w:t>
      </w:r>
      <w:r w:rsidRPr="00822720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2272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1064-1078.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5" w:history="1">
        <w:r w:rsidRPr="0082272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https://onlinelibrary.wiley.com/doi/abs/10.1111/mmi.14794</w:t>
        </w:r>
      </w:hyperlink>
    </w:p>
    <w:p w:rsidR="005626D9" w:rsidRDefault="005626D9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97D04" w:rsidRDefault="00497D0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97D04">
        <w:rPr>
          <w:rFonts w:ascii="Times New Roman" w:eastAsia="맑은 고딕" w:hAnsi="Times New Roman" w:cs="Times New Roman"/>
          <w:kern w:val="0"/>
          <w:sz w:val="24"/>
          <w:szCs w:val="24"/>
        </w:rPr>
        <w:t>Schmitz, R.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97D0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497D0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Verrucomicrobial methanotrophs: ecophysiology of metabolically versatile acidophiles. </w:t>
      </w:r>
      <w:r w:rsidRPr="00497D0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FEMS Microbiology Reviews</w:t>
      </w:r>
      <w:r w:rsidRPr="00497D0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97D0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45</w:t>
      </w:r>
      <w:r w:rsidRPr="00497D04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97D0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fuab007.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6" w:history="1">
        <w:r w:rsidRPr="00497D0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https://doi.org/10.1093/femsre/fuab007</w:t>
        </w:r>
      </w:hyperlink>
    </w:p>
    <w:p w:rsidR="00C8329A" w:rsidRDefault="00C8329A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97D04" w:rsidRDefault="00497D0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97D04">
        <w:rPr>
          <w:rFonts w:ascii="Times New Roman" w:eastAsia="맑은 고딕" w:hAnsi="Times New Roman" w:cs="Times New Roman"/>
          <w:kern w:val="0"/>
          <w:sz w:val="24"/>
          <w:szCs w:val="24"/>
        </w:rPr>
        <w:t>Semrau, J. D.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97D0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97D0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(2020). Methanobactin from methanotrophs: genetics, structure, function and potential applications. </w:t>
      </w:r>
      <w:r w:rsidRPr="00497D0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FEMS Microbiology Letters</w:t>
      </w:r>
      <w:r w:rsidRPr="00497D0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97D0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367</w:t>
      </w:r>
      <w:r w:rsidRPr="00497D04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97D0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fnaa045.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7" w:history="1">
        <w:r w:rsidRPr="00497D0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https://doi.org/10.1093/femsle/fnaa045</w:t>
        </w:r>
      </w:hyperlink>
    </w:p>
    <w:p w:rsidR="00497D04" w:rsidRDefault="00497D0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97D04" w:rsidRPr="00EA6CB4" w:rsidRDefault="00497D0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A6CB4" w:rsidRPr="00EA6CB4" w:rsidRDefault="00EA6CB4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A6CB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Incomplete oxidation</w:t>
      </w:r>
    </w:p>
    <w:p w:rsidR="00574400" w:rsidRPr="00574400" w:rsidRDefault="00574400" w:rsidP="0057440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Segoe UI"/>
          <w:bCs/>
          <w:iCs/>
          <w:kern w:val="0"/>
          <w:sz w:val="24"/>
          <w:szCs w:val="24"/>
        </w:rPr>
      </w:pPr>
      <w:r w:rsidRPr="00574400">
        <w:rPr>
          <w:rFonts w:ascii="Times New Roman" w:eastAsia="맑은 고딕" w:hAnsi="Times New Roman" w:cs="Segoe UI"/>
          <w:bCs/>
          <w:iCs/>
          <w:kern w:val="0"/>
          <w:sz w:val="24"/>
          <w:szCs w:val="24"/>
        </w:rPr>
        <w:t xml:space="preserve">Lee, J. W. </w:t>
      </w:r>
      <w:r w:rsidRPr="00574400">
        <w:rPr>
          <w:rFonts w:ascii="Times New Roman" w:eastAsia="맑은 고딕" w:hAnsi="Times New Roman" w:cs="Segoe UI"/>
          <w:bCs/>
          <w:i/>
          <w:iCs/>
          <w:kern w:val="0"/>
          <w:sz w:val="24"/>
          <w:szCs w:val="24"/>
        </w:rPr>
        <w:t>et al</w:t>
      </w:r>
      <w:r w:rsidRPr="00574400">
        <w:rPr>
          <w:rFonts w:ascii="Times New Roman" w:eastAsia="맑은 고딕" w:hAnsi="Times New Roman" w:cs="Segoe UI"/>
          <w:bCs/>
          <w:iCs/>
          <w:kern w:val="0"/>
          <w:sz w:val="24"/>
          <w:szCs w:val="24"/>
        </w:rPr>
        <w:t xml:space="preserve">. (2021). Metabolic engineering of non-pathogenic microorganisms for 2,3-butanediol production. </w:t>
      </w:r>
      <w:r w:rsidRPr="00574400">
        <w:rPr>
          <w:rFonts w:ascii="Times New Roman" w:eastAsia="맑은 고딕" w:hAnsi="Times New Roman" w:cs="Segoe UI"/>
          <w:bCs/>
          <w:i/>
          <w:iCs/>
          <w:kern w:val="0"/>
          <w:sz w:val="24"/>
          <w:szCs w:val="24"/>
        </w:rPr>
        <w:t>Applied Microbiology &amp; Biotechnology</w:t>
      </w:r>
      <w:r w:rsidRPr="00574400">
        <w:rPr>
          <w:rFonts w:ascii="Times New Roman" w:eastAsia="맑은 고딕" w:hAnsi="Times New Roman" w:cs="Segoe UI"/>
          <w:bCs/>
          <w:iCs/>
          <w:kern w:val="0"/>
          <w:sz w:val="24"/>
          <w:szCs w:val="24"/>
        </w:rPr>
        <w:t xml:space="preserve"> </w:t>
      </w:r>
      <w:r w:rsidRPr="00574400">
        <w:rPr>
          <w:rFonts w:ascii="Times New Roman" w:eastAsia="맑은 고딕" w:hAnsi="Times New Roman" w:cs="Segoe UI"/>
          <w:b/>
          <w:bCs/>
          <w:iCs/>
          <w:kern w:val="0"/>
          <w:sz w:val="24"/>
          <w:szCs w:val="24"/>
        </w:rPr>
        <w:t>105</w:t>
      </w:r>
      <w:r w:rsidRPr="00574400">
        <w:rPr>
          <w:rFonts w:ascii="Times New Roman" w:eastAsia="맑은 고딕" w:hAnsi="Times New Roman" w:cs="Segoe UI"/>
          <w:bCs/>
          <w:iCs/>
          <w:kern w:val="0"/>
          <w:sz w:val="24"/>
          <w:szCs w:val="24"/>
        </w:rPr>
        <w:t xml:space="preserve">(14), 5751-5767. </w:t>
      </w:r>
      <w:hyperlink r:id="rId68" w:history="1">
        <w:r w:rsidRPr="00574400">
          <w:rPr>
            <w:rStyle w:val="a8"/>
            <w:rFonts w:ascii="Times New Roman" w:eastAsia="맑은 고딕" w:hAnsi="Times New Roman" w:cs="Segoe UI"/>
            <w:bCs/>
            <w:iCs/>
            <w:kern w:val="0"/>
            <w:sz w:val="24"/>
            <w:szCs w:val="24"/>
          </w:rPr>
          <w:t>https://doi.org/10.1007/s00253-021-11436-2</w:t>
        </w:r>
      </w:hyperlink>
    </w:p>
    <w:p w:rsidR="00574400" w:rsidRDefault="00574400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</w:p>
    <w:p w:rsidR="008C2404" w:rsidRDefault="00C11D6F" w:rsidP="00643FF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Segoe UI"/>
          <w:kern w:val="0"/>
          <w:sz w:val="24"/>
          <w:szCs w:val="24"/>
        </w:rPr>
      </w:pPr>
      <w:r w:rsidRPr="00C11D6F">
        <w:rPr>
          <w:rFonts w:ascii="Times New Roman" w:eastAsia="맑은 고딕" w:hAnsi="Times New Roman" w:cs="Segoe UI"/>
          <w:kern w:val="0"/>
          <w:sz w:val="24"/>
          <w:szCs w:val="24"/>
        </w:rPr>
        <w:t>Qiu, X.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C11D6F">
        <w:rPr>
          <w:rFonts w:ascii="Times New Roman" w:eastAsia="맑은 고딕" w:hAnsi="Times New Roman" w:cs="Segoe UI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.</w:t>
      </w:r>
      <w:r w:rsidRPr="00C11D6F">
        <w:rPr>
          <w:rFonts w:ascii="Times New Roman" w:eastAsia="맑은 고딕" w:hAnsi="Times New Roman" w:cs="Segoe UI"/>
          <w:kern w:val="0"/>
          <w:sz w:val="24"/>
          <w:szCs w:val="24"/>
        </w:rPr>
        <w:t xml:space="preserve"> (2021). Classification of acetic acid bacteria and their acid resistant mechanism. </w:t>
      </w:r>
      <w:r w:rsidRPr="00C11D6F">
        <w:rPr>
          <w:rFonts w:ascii="Times New Roman" w:eastAsia="맑은 고딕" w:hAnsi="Times New Roman" w:cs="Segoe UI"/>
          <w:i/>
          <w:kern w:val="0"/>
          <w:sz w:val="24"/>
          <w:szCs w:val="24"/>
        </w:rPr>
        <w:t>AMB Express</w:t>
      </w:r>
      <w:r w:rsidRPr="00C11D6F"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r w:rsidRPr="00C11D6F">
        <w:rPr>
          <w:rFonts w:ascii="Times New Roman" w:eastAsia="맑은 고딕" w:hAnsi="Times New Roman" w:cs="Segoe UI"/>
          <w:b/>
          <w:bCs/>
          <w:kern w:val="0"/>
          <w:sz w:val="24"/>
          <w:szCs w:val="24"/>
        </w:rPr>
        <w:t>11</w:t>
      </w:r>
      <w:r w:rsidRPr="00C11D6F">
        <w:rPr>
          <w:rFonts w:ascii="Times New Roman" w:eastAsia="맑은 고딕" w:hAnsi="Times New Roman" w:cs="Segoe UI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>,</w:t>
      </w:r>
      <w:r w:rsidRPr="00C11D6F">
        <w:rPr>
          <w:rFonts w:ascii="Times New Roman" w:eastAsia="맑은 고딕" w:hAnsi="Times New Roman" w:cs="Segoe UI"/>
          <w:kern w:val="0"/>
          <w:sz w:val="24"/>
          <w:szCs w:val="24"/>
        </w:rPr>
        <w:t xml:space="preserve"> 29.</w:t>
      </w:r>
      <w:r>
        <w:rPr>
          <w:rFonts w:ascii="Times New Roman" w:eastAsia="맑은 고딕" w:hAnsi="Times New Roman" w:cs="Segoe UI"/>
          <w:kern w:val="0"/>
          <w:sz w:val="24"/>
          <w:szCs w:val="24"/>
        </w:rPr>
        <w:t xml:space="preserve"> </w:t>
      </w:r>
      <w:hyperlink r:id="rId69" w:history="1">
        <w:r w:rsidRPr="00C11D6F">
          <w:rPr>
            <w:rStyle w:val="a8"/>
            <w:rFonts w:ascii="Times New Roman" w:eastAsia="맑은 고딕" w:hAnsi="Times New Roman" w:cs="Segoe UI"/>
            <w:kern w:val="0"/>
            <w:sz w:val="24"/>
            <w:szCs w:val="24"/>
          </w:rPr>
          <w:t>https://doi.org/10.1186/s13568-021-01189-6</w:t>
        </w:r>
      </w:hyperlink>
    </w:p>
    <w:sectPr w:rsidR="008C240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1C5" w:rsidRDefault="003231C5" w:rsidP="00BE2989">
      <w:pPr>
        <w:spacing w:after="0" w:line="240" w:lineRule="auto"/>
      </w:pPr>
      <w:r>
        <w:separator/>
      </w:r>
    </w:p>
  </w:endnote>
  <w:endnote w:type="continuationSeparator" w:id="0">
    <w:p w:rsidR="003231C5" w:rsidRDefault="003231C5" w:rsidP="00BE2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1C5" w:rsidRDefault="003231C5" w:rsidP="00BE2989">
      <w:pPr>
        <w:spacing w:after="0" w:line="240" w:lineRule="auto"/>
      </w:pPr>
      <w:r>
        <w:separator/>
      </w:r>
    </w:p>
  </w:footnote>
  <w:footnote w:type="continuationSeparator" w:id="0">
    <w:p w:rsidR="003231C5" w:rsidRDefault="003231C5" w:rsidP="00BE29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CB4"/>
    <w:rsid w:val="000255C9"/>
    <w:rsid w:val="0002566C"/>
    <w:rsid w:val="0003763C"/>
    <w:rsid w:val="00042024"/>
    <w:rsid w:val="00047BD5"/>
    <w:rsid w:val="00067A34"/>
    <w:rsid w:val="000724FC"/>
    <w:rsid w:val="00095D57"/>
    <w:rsid w:val="000A150C"/>
    <w:rsid w:val="000B49BB"/>
    <w:rsid w:val="000D0664"/>
    <w:rsid w:val="000D615D"/>
    <w:rsid w:val="000E5FB5"/>
    <w:rsid w:val="00111019"/>
    <w:rsid w:val="00124EE0"/>
    <w:rsid w:val="00151E50"/>
    <w:rsid w:val="00153897"/>
    <w:rsid w:val="00156AD8"/>
    <w:rsid w:val="001763B2"/>
    <w:rsid w:val="00195A9E"/>
    <w:rsid w:val="001B03F3"/>
    <w:rsid w:val="001C48E6"/>
    <w:rsid w:val="001D20A6"/>
    <w:rsid w:val="001E6B4A"/>
    <w:rsid w:val="0020161A"/>
    <w:rsid w:val="00206D2E"/>
    <w:rsid w:val="00207C95"/>
    <w:rsid w:val="00235DD2"/>
    <w:rsid w:val="002361A1"/>
    <w:rsid w:val="00257315"/>
    <w:rsid w:val="00265F5C"/>
    <w:rsid w:val="00297C7C"/>
    <w:rsid w:val="002E45CC"/>
    <w:rsid w:val="003144ED"/>
    <w:rsid w:val="003231C5"/>
    <w:rsid w:val="00331B89"/>
    <w:rsid w:val="003445AA"/>
    <w:rsid w:val="003A08F3"/>
    <w:rsid w:val="003A2A9A"/>
    <w:rsid w:val="003B4836"/>
    <w:rsid w:val="003C756F"/>
    <w:rsid w:val="003E564D"/>
    <w:rsid w:val="003E5AEA"/>
    <w:rsid w:val="00400733"/>
    <w:rsid w:val="00442BDF"/>
    <w:rsid w:val="0044780E"/>
    <w:rsid w:val="0047459E"/>
    <w:rsid w:val="004974DD"/>
    <w:rsid w:val="00497D04"/>
    <w:rsid w:val="004A5883"/>
    <w:rsid w:val="004F143C"/>
    <w:rsid w:val="0050530F"/>
    <w:rsid w:val="00551DD4"/>
    <w:rsid w:val="00551F7E"/>
    <w:rsid w:val="005602E6"/>
    <w:rsid w:val="005626D9"/>
    <w:rsid w:val="00573DD0"/>
    <w:rsid w:val="00574400"/>
    <w:rsid w:val="005942AB"/>
    <w:rsid w:val="005A522A"/>
    <w:rsid w:val="00604936"/>
    <w:rsid w:val="00613859"/>
    <w:rsid w:val="006314C7"/>
    <w:rsid w:val="00643FF3"/>
    <w:rsid w:val="006448EA"/>
    <w:rsid w:val="00673EEF"/>
    <w:rsid w:val="006909F0"/>
    <w:rsid w:val="006C5C0B"/>
    <w:rsid w:val="006E58F2"/>
    <w:rsid w:val="0072141E"/>
    <w:rsid w:val="0074413B"/>
    <w:rsid w:val="00771CA4"/>
    <w:rsid w:val="00784F0C"/>
    <w:rsid w:val="007863E4"/>
    <w:rsid w:val="007A029A"/>
    <w:rsid w:val="007B30A6"/>
    <w:rsid w:val="007C7C88"/>
    <w:rsid w:val="007D2273"/>
    <w:rsid w:val="007D4264"/>
    <w:rsid w:val="007D55C7"/>
    <w:rsid w:val="007E378D"/>
    <w:rsid w:val="00815FFC"/>
    <w:rsid w:val="00822720"/>
    <w:rsid w:val="008333B9"/>
    <w:rsid w:val="00851F5F"/>
    <w:rsid w:val="0087469D"/>
    <w:rsid w:val="00893D0D"/>
    <w:rsid w:val="008C2404"/>
    <w:rsid w:val="008E1B61"/>
    <w:rsid w:val="008E2570"/>
    <w:rsid w:val="009529B2"/>
    <w:rsid w:val="00972737"/>
    <w:rsid w:val="009B19E5"/>
    <w:rsid w:val="009C5AFA"/>
    <w:rsid w:val="00A11CE7"/>
    <w:rsid w:val="00A167FD"/>
    <w:rsid w:val="00A305D1"/>
    <w:rsid w:val="00A45282"/>
    <w:rsid w:val="00A536F1"/>
    <w:rsid w:val="00A807D7"/>
    <w:rsid w:val="00A82142"/>
    <w:rsid w:val="00AA1F9C"/>
    <w:rsid w:val="00AE2DB5"/>
    <w:rsid w:val="00AF44B5"/>
    <w:rsid w:val="00B4490B"/>
    <w:rsid w:val="00B8449B"/>
    <w:rsid w:val="00B934EB"/>
    <w:rsid w:val="00BD0B8B"/>
    <w:rsid w:val="00BD37E1"/>
    <w:rsid w:val="00BD42B8"/>
    <w:rsid w:val="00BD4674"/>
    <w:rsid w:val="00BD4E9B"/>
    <w:rsid w:val="00BE1FAD"/>
    <w:rsid w:val="00BE2989"/>
    <w:rsid w:val="00BE2EC5"/>
    <w:rsid w:val="00BF27A8"/>
    <w:rsid w:val="00C006F7"/>
    <w:rsid w:val="00C11D6F"/>
    <w:rsid w:val="00C15774"/>
    <w:rsid w:val="00C26CD2"/>
    <w:rsid w:val="00C3589A"/>
    <w:rsid w:val="00C42321"/>
    <w:rsid w:val="00C47A55"/>
    <w:rsid w:val="00C8329A"/>
    <w:rsid w:val="00CC19BF"/>
    <w:rsid w:val="00CF05D4"/>
    <w:rsid w:val="00D21502"/>
    <w:rsid w:val="00D2701A"/>
    <w:rsid w:val="00D92331"/>
    <w:rsid w:val="00E476ED"/>
    <w:rsid w:val="00E57A0B"/>
    <w:rsid w:val="00E81B98"/>
    <w:rsid w:val="00E86CFF"/>
    <w:rsid w:val="00EA6CB4"/>
    <w:rsid w:val="00EC58B1"/>
    <w:rsid w:val="00EE40E5"/>
    <w:rsid w:val="00EF73A6"/>
    <w:rsid w:val="00F03AA3"/>
    <w:rsid w:val="00F2260F"/>
    <w:rsid w:val="00F77F95"/>
    <w:rsid w:val="00F82C9B"/>
    <w:rsid w:val="00FB6FC4"/>
    <w:rsid w:val="00FC674B"/>
    <w:rsid w:val="00FD2DD1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D08D604-B685-48B2-BF58-7809FCDDA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EA6CB4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EA6CB4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EA6CB4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EA6CB4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EA6CB4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EA6CB4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EA6CB4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EA6CB4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EA6CB4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EA6CB4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EA6CB4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EA6CB4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EA6CB4"/>
  </w:style>
  <w:style w:type="paragraph" w:customStyle="1" w:styleId="Style7">
    <w:name w:val="Style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EA6CB4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EA6CB4"/>
  </w:style>
  <w:style w:type="paragraph" w:customStyle="1" w:styleId="Author">
    <w:name w:val="Author"/>
    <w:basedOn w:val="a0"/>
    <w:rsid w:val="00EA6CB4"/>
    <w:rPr>
      <w:sz w:val="26"/>
    </w:rPr>
  </w:style>
  <w:style w:type="paragraph" w:customStyle="1" w:styleId="Editor">
    <w:name w:val="Editor"/>
    <w:basedOn w:val="a0"/>
    <w:rsid w:val="00EA6CB4"/>
    <w:rPr>
      <w:sz w:val="26"/>
    </w:rPr>
  </w:style>
  <w:style w:type="paragraph" w:customStyle="1" w:styleId="Edition">
    <w:name w:val="Edition"/>
    <w:basedOn w:val="a0"/>
    <w:rsid w:val="00EA6CB4"/>
  </w:style>
  <w:style w:type="paragraph" w:customStyle="1" w:styleId="Dedication">
    <w:name w:val="Dedication"/>
    <w:basedOn w:val="a0"/>
    <w:rsid w:val="00EA6CB4"/>
  </w:style>
  <w:style w:type="paragraph" w:customStyle="1" w:styleId="Half-title">
    <w:name w:val="Half-title"/>
    <w:basedOn w:val="a0"/>
    <w:rsid w:val="00EA6CB4"/>
  </w:style>
  <w:style w:type="paragraph" w:customStyle="1" w:styleId="Copyright">
    <w:name w:val="Copyright"/>
    <w:basedOn w:val="a0"/>
    <w:rsid w:val="00EA6CB4"/>
  </w:style>
  <w:style w:type="paragraph" w:customStyle="1" w:styleId="LOC">
    <w:name w:val="LOC"/>
    <w:basedOn w:val="a0"/>
    <w:rsid w:val="00EA6CB4"/>
  </w:style>
  <w:style w:type="paragraph" w:customStyle="1" w:styleId="Publisher">
    <w:name w:val="Publisher"/>
    <w:basedOn w:val="a0"/>
    <w:rsid w:val="00EA6CB4"/>
  </w:style>
  <w:style w:type="paragraph" w:styleId="a4">
    <w:name w:val="Subtitle"/>
    <w:basedOn w:val="a0"/>
    <w:link w:val="Char0"/>
    <w:qFormat/>
    <w:rsid w:val="00EA6CB4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EA6CB4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EA6CB4"/>
  </w:style>
  <w:style w:type="paragraph" w:customStyle="1" w:styleId="TOCChapter">
    <w:name w:val="TOCChapter"/>
    <w:basedOn w:val="a0"/>
    <w:rsid w:val="00EA6CB4"/>
  </w:style>
  <w:style w:type="paragraph" w:customStyle="1" w:styleId="TOCpagenumber">
    <w:name w:val="TOCpagenumber"/>
    <w:basedOn w:val="a0"/>
    <w:rsid w:val="00EA6CB4"/>
  </w:style>
  <w:style w:type="paragraph" w:customStyle="1" w:styleId="TOCsubchapter">
    <w:name w:val="TOCsubchapter"/>
    <w:basedOn w:val="a0"/>
    <w:rsid w:val="00EA6CB4"/>
  </w:style>
  <w:style w:type="paragraph" w:customStyle="1" w:styleId="TOCsubsubchapter">
    <w:name w:val="TOCsubsubchapter"/>
    <w:basedOn w:val="a0"/>
    <w:rsid w:val="00EA6CB4"/>
  </w:style>
  <w:style w:type="paragraph" w:customStyle="1" w:styleId="TOCsubsubsubchapter">
    <w:name w:val="TOCsubsubsubchapter"/>
    <w:basedOn w:val="a0"/>
    <w:rsid w:val="00EA6CB4"/>
  </w:style>
  <w:style w:type="paragraph" w:styleId="a5">
    <w:name w:val="caption"/>
    <w:basedOn w:val="a0"/>
    <w:qFormat/>
    <w:rsid w:val="00EA6CB4"/>
    <w:rPr>
      <w:bCs/>
      <w:szCs w:val="20"/>
    </w:rPr>
  </w:style>
  <w:style w:type="paragraph" w:customStyle="1" w:styleId="Blockquote">
    <w:name w:val="Blockquote"/>
    <w:basedOn w:val="a0"/>
    <w:rsid w:val="00EA6CB4"/>
    <w:pPr>
      <w:ind w:left="432" w:right="432"/>
    </w:pPr>
  </w:style>
  <w:style w:type="paragraph" w:customStyle="1" w:styleId="Extract">
    <w:name w:val="Extract"/>
    <w:basedOn w:val="a0"/>
    <w:rsid w:val="00EA6CB4"/>
    <w:pPr>
      <w:ind w:left="432" w:right="432"/>
    </w:pPr>
  </w:style>
  <w:style w:type="paragraph" w:customStyle="1" w:styleId="Indentblock">
    <w:name w:val="Indentblock"/>
    <w:basedOn w:val="a0"/>
    <w:rsid w:val="00EA6CB4"/>
    <w:pPr>
      <w:ind w:left="432"/>
    </w:pPr>
  </w:style>
  <w:style w:type="paragraph" w:customStyle="1" w:styleId="Indenthanginga">
    <w:name w:val="Indenthanginga"/>
    <w:basedOn w:val="a0"/>
    <w:rsid w:val="00EA6CB4"/>
    <w:pPr>
      <w:ind w:left="432" w:hanging="432"/>
    </w:pPr>
  </w:style>
  <w:style w:type="paragraph" w:customStyle="1" w:styleId="Indenthanging1">
    <w:name w:val="Indenthanging1"/>
    <w:basedOn w:val="a0"/>
    <w:rsid w:val="00EA6CB4"/>
    <w:pPr>
      <w:ind w:left="190" w:hanging="190"/>
    </w:pPr>
  </w:style>
  <w:style w:type="paragraph" w:customStyle="1" w:styleId="Indenthangingb">
    <w:name w:val="Indenthangingb"/>
    <w:basedOn w:val="a0"/>
    <w:rsid w:val="00EA6CB4"/>
    <w:pPr>
      <w:ind w:left="432" w:hanging="432"/>
    </w:pPr>
  </w:style>
  <w:style w:type="paragraph" w:customStyle="1" w:styleId="Table">
    <w:name w:val="Table"/>
    <w:basedOn w:val="a0"/>
    <w:rsid w:val="00EA6CB4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EA6CB4"/>
  </w:style>
  <w:style w:type="paragraph" w:customStyle="1" w:styleId="Note">
    <w:name w:val="Note"/>
    <w:basedOn w:val="Table"/>
    <w:rsid w:val="00EA6CB4"/>
  </w:style>
  <w:style w:type="paragraph" w:customStyle="1" w:styleId="Sidebar">
    <w:name w:val="Sidebar"/>
    <w:basedOn w:val="Table"/>
    <w:rsid w:val="00EA6CB4"/>
  </w:style>
  <w:style w:type="paragraph" w:customStyle="1" w:styleId="Indexmain">
    <w:name w:val="Indexmain"/>
    <w:basedOn w:val="a0"/>
    <w:rsid w:val="00EA6CB4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EA6CB4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EA6CB4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EA6CB4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EA6CB4"/>
    <w:rPr>
      <w:rFonts w:ascii="Times New Roman" w:hAnsi="Times New Roman"/>
      <w:b/>
    </w:rPr>
  </w:style>
  <w:style w:type="character" w:customStyle="1" w:styleId="eIta">
    <w:name w:val="eIta"/>
    <w:rsid w:val="00EA6CB4"/>
    <w:rPr>
      <w:rFonts w:ascii="Times New Roman" w:hAnsi="Times New Roman"/>
      <w:i/>
    </w:rPr>
  </w:style>
  <w:style w:type="character" w:customStyle="1" w:styleId="eBolIta">
    <w:name w:val="eBolIta"/>
    <w:rsid w:val="00EA6CB4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EA6CB4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EA6CB4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EA6CB4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EA6CB4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EA6CB4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EA6CB4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EA6CB4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EA6CB4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EA6CB4"/>
  </w:style>
  <w:style w:type="paragraph" w:customStyle="1" w:styleId="NlTable-H">
    <w:name w:val="NlTable-H"/>
    <w:basedOn w:val="Table-H"/>
    <w:rsid w:val="00EA6CB4"/>
  </w:style>
  <w:style w:type="paragraph" w:customStyle="1" w:styleId="Note-H">
    <w:name w:val="Note-H"/>
    <w:basedOn w:val="Table-H"/>
    <w:rsid w:val="00EA6CB4"/>
  </w:style>
  <w:style w:type="paragraph" w:customStyle="1" w:styleId="Sidebar-H">
    <w:name w:val="Sidebar-H"/>
    <w:basedOn w:val="Table-H"/>
    <w:rsid w:val="00EA6CB4"/>
  </w:style>
  <w:style w:type="paragraph" w:customStyle="1" w:styleId="Poem">
    <w:name w:val="Poem"/>
    <w:basedOn w:val="Extract"/>
    <w:qFormat/>
    <w:rsid w:val="00EA6CB4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EA6CB4"/>
    <w:pPr>
      <w:ind w:left="864"/>
    </w:pPr>
  </w:style>
  <w:style w:type="paragraph" w:customStyle="1" w:styleId="indent1">
    <w:name w:val="indent1"/>
    <w:basedOn w:val="a"/>
    <w:next w:val="a0"/>
    <w:qFormat/>
    <w:rsid w:val="00EA6CB4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EA6CB4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EA6CB4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EA6CB4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EA6CB4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EA6CB4"/>
    <w:rPr>
      <w:color w:val="0000FF"/>
      <w:u w:val="single"/>
    </w:rPr>
  </w:style>
  <w:style w:type="character" w:styleId="a9">
    <w:name w:val="FollowedHyperlink"/>
    <w:uiPriority w:val="99"/>
    <w:rsid w:val="00EA6CB4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EA6CB4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EA6CB4"/>
  </w:style>
  <w:style w:type="character" w:customStyle="1" w:styleId="Char">
    <w:name w:val="일반 (웹) Char"/>
    <w:aliases w:val="표준 (웹) Char"/>
    <w:link w:val="a0"/>
    <w:rsid w:val="00EA6CB4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EA6CB4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EA6CB4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EA6CB4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EA6CB4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EA6CB4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EA6CB4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EA6CB4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EA6CB4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EA6CB4"/>
  </w:style>
  <w:style w:type="character" w:customStyle="1" w:styleId="maintextleft1">
    <w:name w:val="maintextleft1"/>
    <w:rsid w:val="00EA6CB4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EA6CB4"/>
    <w:rPr>
      <w:i/>
      <w:iCs/>
    </w:rPr>
  </w:style>
  <w:style w:type="character" w:styleId="af">
    <w:name w:val="page number"/>
    <w:basedOn w:val="a1"/>
    <w:rsid w:val="00EA6CB4"/>
  </w:style>
  <w:style w:type="paragraph" w:styleId="af0">
    <w:name w:val="Revision"/>
    <w:hidden/>
    <w:uiPriority w:val="99"/>
    <w:semiHidden/>
    <w:rsid w:val="00EA6CB4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EA6CB4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EA6CB4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EA6CB4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EA6CB4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EA6CB4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EA6CB4"/>
  </w:style>
  <w:style w:type="paragraph" w:customStyle="1" w:styleId="MTDisplayEquation">
    <w:name w:val="MTDisplayEquation"/>
    <w:basedOn w:val="a0"/>
    <w:next w:val="a"/>
    <w:link w:val="MTDisplayEquationChar"/>
    <w:rsid w:val="00EA6CB4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EA6CB4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EA6CB4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EA6CB4"/>
    <w:rPr>
      <w:color w:val="808080"/>
    </w:rPr>
  </w:style>
  <w:style w:type="paragraph" w:customStyle="1" w:styleId="TableRight">
    <w:name w:val="Table +  Right"/>
    <w:basedOn w:val="Table"/>
    <w:rsid w:val="00EA6CB4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EA6CB4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EA6CB4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EA6CB4"/>
  </w:style>
  <w:style w:type="numbering" w:customStyle="1" w:styleId="NoList3">
    <w:name w:val="No List3"/>
    <w:next w:val="a3"/>
    <w:uiPriority w:val="99"/>
    <w:semiHidden/>
    <w:unhideWhenUsed/>
    <w:rsid w:val="00EA6CB4"/>
  </w:style>
  <w:style w:type="character" w:customStyle="1" w:styleId="apple-converted-space">
    <w:name w:val="apple-converted-space"/>
    <w:basedOn w:val="a1"/>
    <w:rsid w:val="00EA6CB4"/>
  </w:style>
  <w:style w:type="character" w:customStyle="1" w:styleId="mw-cite-backlink">
    <w:name w:val="mw-cite-backlink"/>
    <w:basedOn w:val="a1"/>
    <w:rsid w:val="00EA6CB4"/>
  </w:style>
  <w:style w:type="character" w:customStyle="1" w:styleId="cite-accessibility-label">
    <w:name w:val="cite-accessibility-label"/>
    <w:basedOn w:val="a1"/>
    <w:rsid w:val="00EA6CB4"/>
  </w:style>
  <w:style w:type="paragraph" w:customStyle="1" w:styleId="Default">
    <w:name w:val="Default"/>
    <w:rsid w:val="00EA6CB4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EA6CB4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EA6CB4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EA6CB4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EA6CB4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EA6CB4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EA6CB4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EA6CB4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EA6CB4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EA6CB4"/>
  </w:style>
  <w:style w:type="character" w:customStyle="1" w:styleId="article-headercorresponding-auth">
    <w:name w:val="article-header__corresponding-auth"/>
    <w:basedOn w:val="a1"/>
    <w:rsid w:val="00EA6CB4"/>
  </w:style>
  <w:style w:type="character" w:customStyle="1" w:styleId="collapsetext1">
    <w:name w:val="collapsetext1"/>
    <w:rsid w:val="00EA6CB4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EA6CB4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EA6CB4"/>
    <w:rPr>
      <w:i/>
      <w:iCs/>
    </w:rPr>
  </w:style>
  <w:style w:type="character" w:customStyle="1" w:styleId="slug-elocation">
    <w:name w:val="slug-elocation"/>
    <w:basedOn w:val="a1"/>
    <w:rsid w:val="00EA6CB4"/>
  </w:style>
  <w:style w:type="character" w:customStyle="1" w:styleId="st1">
    <w:name w:val="st1"/>
    <w:basedOn w:val="a1"/>
    <w:rsid w:val="00EA6CB4"/>
  </w:style>
  <w:style w:type="character" w:customStyle="1" w:styleId="current-selection">
    <w:name w:val="current-selection"/>
    <w:basedOn w:val="a1"/>
    <w:rsid w:val="00EA6CB4"/>
  </w:style>
  <w:style w:type="character" w:customStyle="1" w:styleId="af8">
    <w:name w:val="_"/>
    <w:basedOn w:val="a1"/>
    <w:rsid w:val="00EA6CB4"/>
  </w:style>
  <w:style w:type="character" w:customStyle="1" w:styleId="enhanced-reference">
    <w:name w:val="enhanced-reference"/>
    <w:basedOn w:val="a1"/>
    <w:rsid w:val="00EA6CB4"/>
  </w:style>
  <w:style w:type="character" w:customStyle="1" w:styleId="ff5">
    <w:name w:val="ff5"/>
    <w:basedOn w:val="a1"/>
    <w:rsid w:val="00EA6CB4"/>
  </w:style>
  <w:style w:type="character" w:customStyle="1" w:styleId="named-content">
    <w:name w:val="named-content"/>
    <w:basedOn w:val="a1"/>
    <w:rsid w:val="00EA6CB4"/>
  </w:style>
  <w:style w:type="character" w:customStyle="1" w:styleId="A40">
    <w:name w:val="A4"/>
    <w:uiPriority w:val="99"/>
    <w:rsid w:val="00EA6CB4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EA6CB4"/>
    <w:rPr>
      <w:i/>
      <w:iCs/>
    </w:rPr>
  </w:style>
  <w:style w:type="character" w:styleId="af9">
    <w:name w:val="Strong"/>
    <w:uiPriority w:val="22"/>
    <w:qFormat/>
    <w:rsid w:val="00EA6CB4"/>
    <w:rPr>
      <w:b/>
      <w:bCs/>
    </w:rPr>
  </w:style>
  <w:style w:type="character" w:customStyle="1" w:styleId="cit-auth">
    <w:name w:val="cit-auth"/>
    <w:rsid w:val="00EA6CB4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EA6CB4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EA6CB4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EA6CB4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EA6CB4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EA6CB4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EA6CB4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EA6CB4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EA6CB4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EA6CB4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EA6CB4"/>
  </w:style>
  <w:style w:type="character" w:customStyle="1" w:styleId="js-revealercontrol-toggle">
    <w:name w:val="js-revealer__control-toggle"/>
    <w:basedOn w:val="a1"/>
    <w:rsid w:val="00EA6CB4"/>
  </w:style>
  <w:style w:type="character" w:customStyle="1" w:styleId="equiv">
    <w:name w:val="equiv"/>
    <w:basedOn w:val="a1"/>
    <w:rsid w:val="00EA6CB4"/>
  </w:style>
  <w:style w:type="character" w:customStyle="1" w:styleId="article-headermeta-info-label">
    <w:name w:val="article-header__meta-info-label"/>
    <w:basedOn w:val="a1"/>
    <w:rsid w:val="00EA6CB4"/>
  </w:style>
  <w:style w:type="character" w:customStyle="1" w:styleId="cit-issue">
    <w:name w:val="cit-issue"/>
    <w:basedOn w:val="a1"/>
    <w:rsid w:val="00EA6CB4"/>
  </w:style>
  <w:style w:type="character" w:customStyle="1" w:styleId="cit-first-page">
    <w:name w:val="cit-first-page"/>
    <w:basedOn w:val="a1"/>
    <w:rsid w:val="00EA6CB4"/>
  </w:style>
  <w:style w:type="paragraph" w:customStyle="1" w:styleId="hstyle0">
    <w:name w:val="hstyle0"/>
    <w:basedOn w:val="a"/>
    <w:rsid w:val="00EA6CB4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EA6CB4"/>
  </w:style>
  <w:style w:type="character" w:customStyle="1" w:styleId="jp-sup1">
    <w:name w:val="jp-sup1"/>
    <w:rsid w:val="00EA6CB4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EA6C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1021/acs.biochem.1c00305" TargetMode="External"/><Relationship Id="rId18" Type="http://schemas.openxmlformats.org/officeDocument/2006/relationships/hyperlink" Target="https://doi.org/10.1186/s13568-020-01155-8" TargetMode="External"/><Relationship Id="rId26" Type="http://schemas.openxmlformats.org/officeDocument/2006/relationships/hyperlink" Target="https://journals.asm.org/doi/abs/10.1128/AEM.00719-21" TargetMode="External"/><Relationship Id="rId39" Type="http://schemas.openxmlformats.org/officeDocument/2006/relationships/hyperlink" Target="https://doi.org/10.1016/j.biotechadv.2021.107811" TargetMode="External"/><Relationship Id="rId21" Type="http://schemas.openxmlformats.org/officeDocument/2006/relationships/hyperlink" Target="https://doi.org/10.1093/bbb/zbab094" TargetMode="External"/><Relationship Id="rId34" Type="http://schemas.openxmlformats.org/officeDocument/2006/relationships/hyperlink" Target="https://journals.asm.org/doi/abs/10.1128/JB.00025-21" TargetMode="External"/><Relationship Id="rId42" Type="http://schemas.openxmlformats.org/officeDocument/2006/relationships/hyperlink" Target="https://doi.org/10.1016/j.enzmictec.2021.109868" TargetMode="External"/><Relationship Id="rId47" Type="http://schemas.openxmlformats.org/officeDocument/2006/relationships/hyperlink" Target="https://doi.org/10.1002/cssc.202100740" TargetMode="External"/><Relationship Id="rId50" Type="http://schemas.openxmlformats.org/officeDocument/2006/relationships/hyperlink" Target="https://doi.org/10.1007/s00203-021-02592-0" TargetMode="External"/><Relationship Id="rId55" Type="http://schemas.openxmlformats.org/officeDocument/2006/relationships/hyperlink" Target="https://doi.org/10.1007/s00253-021-11571-w" TargetMode="External"/><Relationship Id="rId63" Type="http://schemas.openxmlformats.org/officeDocument/2006/relationships/hyperlink" Target="https://doi.org/10.1111/1751-7915.13809" TargetMode="External"/><Relationship Id="rId68" Type="http://schemas.openxmlformats.org/officeDocument/2006/relationships/hyperlink" Target="https://doi.org/10.1007/s00253-021-11436-2" TargetMode="External"/><Relationship Id="rId7" Type="http://schemas.openxmlformats.org/officeDocument/2006/relationships/hyperlink" Target="https://journals.asm.org/doi/abs/10.1128/JB.00217-21" TargetMode="Externa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doi.org/10.1186/s40643-021-00446-7" TargetMode="External"/><Relationship Id="rId29" Type="http://schemas.openxmlformats.org/officeDocument/2006/relationships/hyperlink" Target="https://doi.org/10.1111/mmi.1472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111/febs.15843" TargetMode="External"/><Relationship Id="rId24" Type="http://schemas.openxmlformats.org/officeDocument/2006/relationships/hyperlink" Target="https://www.pnas.org/content/pnas/118/40/e2106580118.full.pdf" TargetMode="External"/><Relationship Id="rId32" Type="http://schemas.openxmlformats.org/officeDocument/2006/relationships/hyperlink" Target="https://journals.asm.org/doi/abs/10.1128/AEM.00762-21" TargetMode="External"/><Relationship Id="rId37" Type="http://schemas.openxmlformats.org/officeDocument/2006/relationships/hyperlink" Target="https://doi.org/10.1002/bit.27984" TargetMode="External"/><Relationship Id="rId40" Type="http://schemas.openxmlformats.org/officeDocument/2006/relationships/hyperlink" Target="https://doi.org/10.1002/cssc.202101932" TargetMode="External"/><Relationship Id="rId45" Type="http://schemas.openxmlformats.org/officeDocument/2006/relationships/hyperlink" Target="https://journals.asm.org/doi/abs/10.1128/AEM.00826-21" TargetMode="External"/><Relationship Id="rId53" Type="http://schemas.openxmlformats.org/officeDocument/2006/relationships/hyperlink" Target="https://doi.org/10.1002/cssc.202100752" TargetMode="External"/><Relationship Id="rId58" Type="http://schemas.openxmlformats.org/officeDocument/2006/relationships/hyperlink" Target="https://www.frontiersin.org/article/10.3389/fmicb.2021.796861" TargetMode="External"/><Relationship Id="rId66" Type="http://schemas.openxmlformats.org/officeDocument/2006/relationships/hyperlink" Target="https://doi.org/10.1093/femsre/fuab00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1080/07388551.2021.1898330" TargetMode="External"/><Relationship Id="rId23" Type="http://schemas.openxmlformats.org/officeDocument/2006/relationships/hyperlink" Target="https://doi.org/10.1128/mBio.02206-21" TargetMode="External"/><Relationship Id="rId28" Type="http://schemas.openxmlformats.org/officeDocument/2006/relationships/hyperlink" Target="https://doi.org/10.1111/mmi.14663" TargetMode="External"/><Relationship Id="rId36" Type="http://schemas.openxmlformats.org/officeDocument/2006/relationships/hyperlink" Target="https://doi.org/10.1080/01490451.2020.1842944" TargetMode="External"/><Relationship Id="rId49" Type="http://schemas.openxmlformats.org/officeDocument/2006/relationships/hyperlink" Target="https://doi.org/10.1007/s10532-021-09954-x" TargetMode="External"/><Relationship Id="rId57" Type="http://schemas.openxmlformats.org/officeDocument/2006/relationships/hyperlink" Target="https://doi.org/10.1038/s41396-021-01037-2" TargetMode="External"/><Relationship Id="rId61" Type="http://schemas.openxmlformats.org/officeDocument/2006/relationships/hyperlink" Target="https://doi.org/10.1016/j.biotechadv.2021.107861" TargetMode="External"/><Relationship Id="rId10" Type="http://schemas.openxmlformats.org/officeDocument/2006/relationships/hyperlink" Target="https://doi.org/10.1007/s00253-021-11614-2" TargetMode="External"/><Relationship Id="rId19" Type="http://schemas.openxmlformats.org/officeDocument/2006/relationships/hyperlink" Target="https://doi.org/10.1007/s00253-021-11705-0" TargetMode="External"/><Relationship Id="rId31" Type="http://schemas.openxmlformats.org/officeDocument/2006/relationships/hyperlink" Target="https://doi.org/10.1111/1462-2920.15478" TargetMode="External"/><Relationship Id="rId44" Type="http://schemas.openxmlformats.org/officeDocument/2006/relationships/hyperlink" Target="https://journals.asm.org/doi/abs/10.1128/AEM.00020-21" TargetMode="External"/><Relationship Id="rId52" Type="http://schemas.openxmlformats.org/officeDocument/2006/relationships/hyperlink" Target="https://doi.org/10.1016/bs.aambs.2020.02.002" TargetMode="External"/><Relationship Id="rId60" Type="http://schemas.openxmlformats.org/officeDocument/2006/relationships/hyperlink" Target="https://doi.org/10.1111/1751-7915.13863" TargetMode="External"/><Relationship Id="rId65" Type="http://schemas.openxmlformats.org/officeDocument/2006/relationships/hyperlink" Target="https://onlinelibrary.wiley.com/doi/abs/10.1111/mmi.1479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07/s00253-021-11579-2" TargetMode="External"/><Relationship Id="rId14" Type="http://schemas.openxmlformats.org/officeDocument/2006/relationships/hyperlink" Target="https://www.frontiersin.org/article/10.3389/fmicb.2021.674345" TargetMode="External"/><Relationship Id="rId22" Type="http://schemas.openxmlformats.org/officeDocument/2006/relationships/hyperlink" Target="https://doi.org/10.1186/s13068-021-02007-8" TargetMode="External"/><Relationship Id="rId27" Type="http://schemas.openxmlformats.org/officeDocument/2006/relationships/hyperlink" Target="https://doi.org/10.1111/mmi.14717" TargetMode="External"/><Relationship Id="rId30" Type="http://schemas.openxmlformats.org/officeDocument/2006/relationships/hyperlink" Target="https://journals.asm.org/doi/abs/10.1128/JB.00333-21" TargetMode="External"/><Relationship Id="rId35" Type="http://schemas.openxmlformats.org/officeDocument/2006/relationships/hyperlink" Target="https://doi.org/10.1016/j.btre.2021.e00678" TargetMode="External"/><Relationship Id="rId43" Type="http://schemas.openxmlformats.org/officeDocument/2006/relationships/hyperlink" Target="https://journals.asm.org/doi/abs/10.1128/AEM.00819-21" TargetMode="External"/><Relationship Id="rId48" Type="http://schemas.openxmlformats.org/officeDocument/2006/relationships/hyperlink" Target="https://doi.org/10.1134/S0026261721060084" TargetMode="External"/><Relationship Id="rId56" Type="http://schemas.openxmlformats.org/officeDocument/2006/relationships/hyperlink" Target="https://www.frontiersin.org/article/10.3389/fmicb.2021.694166" TargetMode="External"/><Relationship Id="rId64" Type="http://schemas.openxmlformats.org/officeDocument/2006/relationships/hyperlink" Target="https://doi.org/10.1021/acs.biochem.1c00443" TargetMode="External"/><Relationship Id="rId69" Type="http://schemas.openxmlformats.org/officeDocument/2006/relationships/hyperlink" Target="https://doi.org/10.1186/s13568-021-01189-6" TargetMode="External"/><Relationship Id="rId8" Type="http://schemas.openxmlformats.org/officeDocument/2006/relationships/hyperlink" Target="https://doi.org/10.1111/1462-2920.15536" TargetMode="External"/><Relationship Id="rId51" Type="http://schemas.openxmlformats.org/officeDocument/2006/relationships/hyperlink" Target="https://doi.org/10.1111/1751-7915.1371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doi.org/10.1002/jobm.202100271" TargetMode="External"/><Relationship Id="rId17" Type="http://schemas.openxmlformats.org/officeDocument/2006/relationships/hyperlink" Target="https://doi.org/10.1111/1758-2229.12980" TargetMode="External"/><Relationship Id="rId25" Type="http://schemas.openxmlformats.org/officeDocument/2006/relationships/hyperlink" Target="https://doi.org/10.1007/s00253-021-11507-4" TargetMode="External"/><Relationship Id="rId33" Type="http://schemas.openxmlformats.org/officeDocument/2006/relationships/hyperlink" Target="https://doi.org/10.1021/acs.biochem.1c00625" TargetMode="External"/><Relationship Id="rId38" Type="http://schemas.openxmlformats.org/officeDocument/2006/relationships/hyperlink" Target="https://doi.org/10.1128/mBio.03001-21" TargetMode="External"/><Relationship Id="rId46" Type="http://schemas.openxmlformats.org/officeDocument/2006/relationships/hyperlink" Target="https://doi.org/10.1007/s10532-021-09949-8" TargetMode="External"/><Relationship Id="rId59" Type="http://schemas.openxmlformats.org/officeDocument/2006/relationships/hyperlink" Target="https://doi.org/10.1186/s13213-021-01632-w" TargetMode="External"/><Relationship Id="rId67" Type="http://schemas.openxmlformats.org/officeDocument/2006/relationships/hyperlink" Target="https://doi.org/10.1093/femsle/fnaa045" TargetMode="External"/><Relationship Id="rId20" Type="http://schemas.openxmlformats.org/officeDocument/2006/relationships/hyperlink" Target="https://journals.asm.org/doi/abs/10.1128/AEM.00368-21" TargetMode="External"/><Relationship Id="rId41" Type="http://schemas.openxmlformats.org/officeDocument/2006/relationships/hyperlink" Target="https://doi.org/10.1038/s41598-021-99528-x" TargetMode="External"/><Relationship Id="rId54" Type="http://schemas.openxmlformats.org/officeDocument/2006/relationships/hyperlink" Target="https://doi.org/10.1007/s00253-021-11623-1" TargetMode="External"/><Relationship Id="rId62" Type="http://schemas.openxmlformats.org/officeDocument/2006/relationships/hyperlink" Target="https://journals.asm.org/doi/abs/10.1128/AEM.00881-21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1601</TotalTime>
  <Pages>10</Pages>
  <Words>2754</Words>
  <Characters>15702</Characters>
  <Application>Microsoft Office Word</Application>
  <DocSecurity>0</DocSecurity>
  <Lines>130</Lines>
  <Paragraphs>36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18420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76</cp:revision>
  <dcterms:created xsi:type="dcterms:W3CDTF">2020-01-04T08:35:00Z</dcterms:created>
  <dcterms:modified xsi:type="dcterms:W3CDTF">2022-01-13T11:36:00Z</dcterms:modified>
</cp:coreProperties>
</file>