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92D" w:rsidRPr="0088060D" w:rsidRDefault="0064692D" w:rsidP="0064692D">
      <w:pPr>
        <w:rPr>
          <w:rFonts w:ascii="Arial" w:hAnsi="Arial" w:cs="Arial"/>
          <w:sz w:val="20"/>
          <w:szCs w:val="20"/>
        </w:rPr>
      </w:pPr>
      <w:r w:rsidRPr="005D0949">
        <w:rPr>
          <w:rFonts w:ascii="Arial" w:hAnsi="Arial" w:cs="Arial"/>
          <w:b/>
          <w:sz w:val="20"/>
          <w:szCs w:val="20"/>
        </w:rPr>
        <w:t xml:space="preserve">Table </w:t>
      </w:r>
      <w:r>
        <w:rPr>
          <w:rFonts w:ascii="Arial" w:hAnsi="Arial" w:cs="Arial"/>
          <w:b/>
          <w:sz w:val="20"/>
          <w:szCs w:val="20"/>
        </w:rPr>
        <w:t>14.</w:t>
      </w:r>
      <w:r w:rsidRPr="005D0949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Select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ed studies on </w:t>
      </w:r>
      <w:r w:rsidRPr="0064048F">
        <w:rPr>
          <w:rFonts w:ascii="Arial" w:hAnsi="Arial" w:cs="Arial"/>
          <w:i/>
          <w:sz w:val="20"/>
          <w:szCs w:val="20"/>
        </w:rPr>
        <w:t>Trachypithecus</w:t>
      </w:r>
      <w:r>
        <w:rPr>
          <w:rFonts w:ascii="Arial" w:hAnsi="Arial" w:cs="Arial"/>
          <w:sz w:val="20"/>
          <w:szCs w:val="20"/>
        </w:rPr>
        <w:t xml:space="preserve"> and </w:t>
      </w:r>
      <w:r w:rsidRPr="0064048F">
        <w:rPr>
          <w:rFonts w:ascii="Arial" w:hAnsi="Arial" w:cs="Arial"/>
          <w:i/>
          <w:sz w:val="20"/>
          <w:szCs w:val="20"/>
        </w:rPr>
        <w:t>Presbytis</w:t>
      </w:r>
      <w:r>
        <w:rPr>
          <w:rFonts w:ascii="Arial" w:hAnsi="Arial" w:cs="Arial"/>
          <w:sz w:val="20"/>
          <w:szCs w:val="20"/>
        </w:rPr>
        <w:t xml:space="preserve"> langurs in Southeast Asia. When multiple groups were studied, the main study group or a representative study group is selected for range and group composition</w:t>
      </w:r>
    </w:p>
    <w:p w:rsidR="0064692D" w:rsidRPr="0088060D" w:rsidRDefault="0064692D" w:rsidP="0064692D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5452" w:type="dxa"/>
        <w:tblInd w:w="-45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276"/>
        <w:gridCol w:w="850"/>
        <w:gridCol w:w="2126"/>
        <w:gridCol w:w="993"/>
        <w:gridCol w:w="850"/>
        <w:gridCol w:w="1134"/>
        <w:gridCol w:w="851"/>
        <w:gridCol w:w="1134"/>
        <w:gridCol w:w="2552"/>
      </w:tblGrid>
      <w:tr w:rsidR="0064692D" w:rsidTr="00F06782">
        <w:tc>
          <w:tcPr>
            <w:tcW w:w="170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Species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Site (duration mo)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Sympatric langur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Range of study group (ha)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Composition main group (adM, adF, subad, juv, inf (total))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 </w:t>
            </w:r>
            <w:r w:rsidRPr="00CD6010">
              <w:rPr>
                <w:rFonts w:ascii="Arial" w:hAnsi="Arial" w:cs="Arial"/>
                <w:sz w:val="18"/>
                <w:szCs w:val="18"/>
              </w:rPr>
              <w:t>day range (m)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Density (grps km</w:t>
            </w:r>
            <w:r w:rsidRPr="00CD6010">
              <w:rPr>
                <w:rFonts w:ascii="Arial" w:hAnsi="Arial" w:cs="Arial"/>
                <w:sz w:val="18"/>
                <w:szCs w:val="18"/>
                <w:vertAlign w:val="superscript"/>
              </w:rPr>
              <w:t>-2</w:t>
            </w:r>
            <w:r w:rsidRPr="00CD6010">
              <w:rPr>
                <w:rFonts w:ascii="Arial" w:hAnsi="Arial" w:cs="Arial"/>
                <w:sz w:val="18"/>
                <w:szCs w:val="18"/>
              </w:rPr>
              <w:t>) in study area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Leaves (young, mature)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Flower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Whole fruits (fruits, seeds)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Reference</w:t>
            </w: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auratus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Pangandaran (25)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 / 13 / 11 / 3 / 2 / (33)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14.0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Brotoisworo 1983</w:t>
            </w:r>
          </w:p>
        </w:tc>
      </w:tr>
      <w:tr w:rsidR="0064692D" w:rsidTr="00F06782">
        <w:tc>
          <w:tcPr>
            <w:tcW w:w="170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auratus</w:t>
            </w:r>
          </w:p>
        </w:tc>
        <w:tc>
          <w:tcPr>
            <w:tcW w:w="1985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Pangandaran</w:t>
            </w:r>
            <w:r>
              <w:rPr>
                <w:rFonts w:ascii="Arial" w:hAnsi="Arial" w:cs="Arial"/>
                <w:sz w:val="18"/>
                <w:szCs w:val="18"/>
              </w:rPr>
              <w:t xml:space="preserve"> (22)</w:t>
            </w:r>
          </w:p>
        </w:tc>
        <w:tc>
          <w:tcPr>
            <w:tcW w:w="127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/ 7 / 2 / 3 / 1 (14)</w:t>
            </w:r>
          </w:p>
        </w:tc>
        <w:tc>
          <w:tcPr>
            <w:tcW w:w="993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 (46,</w:t>
            </w:r>
            <w:r w:rsidRPr="00CD6010">
              <w:rPr>
                <w:rFonts w:ascii="Arial" w:hAnsi="Arial" w:cs="Arial"/>
                <w:sz w:val="18"/>
                <w:szCs w:val="18"/>
              </w:rPr>
              <w:t>10)</w:t>
            </w:r>
          </w:p>
        </w:tc>
        <w:tc>
          <w:tcPr>
            <w:tcW w:w="85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552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Kool 1992, 1993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auratus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Bali Barat (19)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1/ 10 / 2 / 6 / 1 (20)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1,350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 (33,</w:t>
            </w:r>
            <w:r w:rsidRPr="00CD6010">
              <w:rPr>
                <w:rFonts w:ascii="Arial" w:hAnsi="Arial" w:cs="Arial"/>
                <w:sz w:val="18"/>
                <w:szCs w:val="18"/>
              </w:rPr>
              <w:t>10)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 (42,</w:t>
            </w:r>
            <w:r w:rsidRPr="00CD6010">
              <w:rPr>
                <w:rFonts w:ascii="Arial" w:hAnsi="Arial" w:cs="Arial"/>
                <w:sz w:val="18"/>
                <w:szCs w:val="18"/>
              </w:rPr>
              <w:t>6)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Vogt</w:t>
            </w:r>
            <w:r>
              <w:rPr>
                <w:rFonts w:ascii="Arial" w:hAnsi="Arial" w:cs="Arial"/>
                <w:sz w:val="18"/>
                <w:szCs w:val="18"/>
              </w:rPr>
              <w:t xml:space="preserve"> 2003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auratus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Bali Barat (19)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 2 / 4 / 0 / 0 (7)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 (41,</w:t>
            </w:r>
            <w:r w:rsidRPr="00CD6010">
              <w:rPr>
                <w:rFonts w:ascii="Arial" w:hAnsi="Arial" w:cs="Arial"/>
                <w:sz w:val="18"/>
                <w:szCs w:val="18"/>
              </w:rPr>
              <w:t>6)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 (32,</w:t>
            </w:r>
            <w:r w:rsidRPr="00CD6010"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Vogt</w:t>
            </w:r>
            <w:r>
              <w:rPr>
                <w:rFonts w:ascii="Arial" w:hAnsi="Arial" w:cs="Arial"/>
                <w:sz w:val="18"/>
                <w:szCs w:val="18"/>
              </w:rPr>
              <w:t xml:space="preserve"> 2003</w:t>
            </w:r>
          </w:p>
        </w:tc>
      </w:tr>
      <w:tr w:rsidR="0064692D" w:rsidTr="00F06782">
        <w:tc>
          <w:tcPr>
            <w:tcW w:w="1701" w:type="dxa"/>
          </w:tcPr>
          <w:p w:rsidR="0064692D" w:rsidRPr="00124903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124903">
              <w:rPr>
                <w:rFonts w:ascii="Arial" w:hAnsi="Arial" w:cs="Arial"/>
                <w:i/>
                <w:sz w:val="18"/>
                <w:szCs w:val="18"/>
              </w:rPr>
              <w:t>T. auratus</w:t>
            </w:r>
          </w:p>
        </w:tc>
        <w:tc>
          <w:tcPr>
            <w:tcW w:w="1985" w:type="dxa"/>
          </w:tcPr>
          <w:p w:rsidR="0064692D" w:rsidRPr="00124903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124903">
              <w:rPr>
                <w:rFonts w:ascii="Arial" w:hAnsi="Arial" w:cs="Arial"/>
                <w:sz w:val="18"/>
                <w:szCs w:val="18"/>
              </w:rPr>
              <w:t>Gede-Pangrango (11)</w:t>
            </w:r>
          </w:p>
        </w:tc>
        <w:tc>
          <w:tcPr>
            <w:tcW w:w="1276" w:type="dxa"/>
          </w:tcPr>
          <w:p w:rsidR="0064692D" w:rsidRPr="00124903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124903">
              <w:rPr>
                <w:rFonts w:ascii="Arial" w:hAnsi="Arial" w:cs="Arial"/>
                <w:i/>
                <w:sz w:val="18"/>
                <w:szCs w:val="18"/>
              </w:rPr>
              <w:t>P. com</w:t>
            </w:r>
            <w:r>
              <w:rPr>
                <w:rFonts w:ascii="Arial" w:hAnsi="Arial" w:cs="Arial"/>
                <w:i/>
                <w:sz w:val="18"/>
                <w:szCs w:val="18"/>
              </w:rPr>
              <w:t>ata</w:t>
            </w:r>
          </w:p>
        </w:tc>
        <w:tc>
          <w:tcPr>
            <w:tcW w:w="850" w:type="dxa"/>
          </w:tcPr>
          <w:p w:rsidR="0064692D" w:rsidRPr="00124903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12490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126" w:type="dxa"/>
          </w:tcPr>
          <w:p w:rsidR="0064692D" w:rsidRPr="00124903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/ 8 / 1 / 5 / 4 (19)</w:t>
            </w:r>
          </w:p>
        </w:tc>
        <w:tc>
          <w:tcPr>
            <w:tcW w:w="993" w:type="dxa"/>
          </w:tcPr>
          <w:p w:rsidR="0064692D" w:rsidRPr="00124903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124903">
              <w:rPr>
                <w:rFonts w:ascii="Arial" w:hAnsi="Arial" w:cs="Arial"/>
                <w:sz w:val="18"/>
                <w:szCs w:val="18"/>
              </w:rPr>
              <w:t>862</w:t>
            </w:r>
          </w:p>
        </w:tc>
        <w:tc>
          <w:tcPr>
            <w:tcW w:w="850" w:type="dxa"/>
          </w:tcPr>
          <w:p w:rsidR="0064692D" w:rsidRPr="00124903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124903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1134" w:type="dxa"/>
          </w:tcPr>
          <w:p w:rsidR="0064692D" w:rsidRPr="00124903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1" w:type="dxa"/>
          </w:tcPr>
          <w:p w:rsidR="0064692D" w:rsidRPr="00124903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34" w:type="dxa"/>
          </w:tcPr>
          <w:p w:rsidR="0064692D" w:rsidRPr="00124903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124903">
              <w:rPr>
                <w:rFonts w:ascii="Arial" w:hAnsi="Arial" w:cs="Arial"/>
                <w:sz w:val="18"/>
                <w:szCs w:val="18"/>
              </w:rPr>
              <w:t>Beckwith 1995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auratus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Cepu (12)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 6 / 1 / 0 (8)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1,150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 (45,</w:t>
            </w:r>
            <w:r w:rsidRPr="00CD6010">
              <w:rPr>
                <w:rFonts w:ascii="Arial" w:hAnsi="Arial" w:cs="Arial"/>
                <w:sz w:val="18"/>
                <w:szCs w:val="18"/>
              </w:rPr>
              <w:t>41)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Djuwantoko 1991</w:t>
            </w:r>
          </w:p>
        </w:tc>
      </w:tr>
      <w:tr w:rsidR="0064692D" w:rsidTr="00F06782">
        <w:tc>
          <w:tcPr>
            <w:tcW w:w="170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selangorensis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Kuala Selangor (17)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 23 / 11 / 7 / 5 (47)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Bernstein 1968</w:t>
            </w:r>
          </w:p>
        </w:tc>
      </w:tr>
      <w:tr w:rsidR="0064692D" w:rsidTr="00F06782">
        <w:tc>
          <w:tcPr>
            <w:tcW w:w="170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selangorensis</w:t>
            </w:r>
          </w:p>
        </w:tc>
        <w:tc>
          <w:tcPr>
            <w:tcW w:w="1985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Rantau Panjang (2)</w:t>
            </w:r>
          </w:p>
        </w:tc>
        <w:tc>
          <w:tcPr>
            <w:tcW w:w="127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 / 10 / 2 / 5 / 3 (22)</w:t>
            </w:r>
          </w:p>
        </w:tc>
        <w:tc>
          <w:tcPr>
            <w:tcW w:w="993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Furuya 1961</w:t>
            </w:r>
          </w:p>
        </w:tc>
      </w:tr>
      <w:tr w:rsidR="0064692D" w:rsidTr="00F06782"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 xml:space="preserve">T. </w:t>
            </w:r>
            <w:r>
              <w:rPr>
                <w:rFonts w:ascii="Arial" w:hAnsi="Arial" w:cs="Arial"/>
                <w:i/>
                <w:sz w:val="18"/>
                <w:szCs w:val="18"/>
              </w:rPr>
              <w:t>cristatus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Gn Padang (3</w:t>
            </w:r>
            <w:r w:rsidRPr="00CD601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 10 /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(22)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Akbar et al.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</w:tr>
      <w:tr w:rsidR="0064692D" w:rsidTr="00F06782"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obscurus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Lima Blas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(12)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sia</w:t>
            </w:r>
            <w:r>
              <w:rPr>
                <w:rFonts w:ascii="Arial" w:hAnsi="Arial" w:cs="Arial"/>
                <w:i/>
                <w:sz w:val="18"/>
                <w:szCs w:val="18"/>
              </w:rPr>
              <w:t>mensis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(17)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Bernstein 1967</w:t>
            </w:r>
          </w:p>
        </w:tc>
      </w:tr>
      <w:tr w:rsidR="0064692D" w:rsidTr="00F06782">
        <w:tc>
          <w:tcPr>
            <w:tcW w:w="1701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obscurus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Kuala Lompat (12)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sia</w:t>
            </w:r>
            <w:r>
              <w:rPr>
                <w:rFonts w:ascii="Arial" w:hAnsi="Arial" w:cs="Arial"/>
                <w:i/>
                <w:sz w:val="18"/>
                <w:szCs w:val="18"/>
              </w:rPr>
              <w:t>mensis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 / 7 / 2 / 4 / 2 (17)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559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 (36,</w:t>
            </w:r>
            <w:r w:rsidRPr="00CD6010">
              <w:rPr>
                <w:rFonts w:ascii="Arial" w:hAnsi="Arial" w:cs="Arial"/>
                <w:sz w:val="18"/>
                <w:szCs w:val="18"/>
              </w:rPr>
              <w:t>22)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 (32,</w:t>
            </w:r>
            <w:r w:rsidRPr="00CD6010">
              <w:rPr>
                <w:rFonts w:ascii="Arial" w:hAnsi="Arial" w:cs="Arial"/>
                <w:sz w:val="18"/>
                <w:szCs w:val="18"/>
              </w:rPr>
              <w:t>3)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Curtin 1980</w:t>
            </w:r>
          </w:p>
        </w:tc>
      </w:tr>
      <w:tr w:rsidR="0064692D" w:rsidTr="00F06782">
        <w:tc>
          <w:tcPr>
            <w:tcW w:w="170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obscurus</w:t>
            </w:r>
          </w:p>
        </w:tc>
        <w:tc>
          <w:tcPr>
            <w:tcW w:w="1985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Kuala Lompat (7)</w:t>
            </w:r>
          </w:p>
        </w:tc>
        <w:tc>
          <w:tcPr>
            <w:tcW w:w="127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sia</w:t>
            </w:r>
            <w:r>
              <w:rPr>
                <w:rFonts w:ascii="Arial" w:hAnsi="Arial" w:cs="Arial"/>
                <w:i/>
                <w:sz w:val="18"/>
                <w:szCs w:val="18"/>
              </w:rPr>
              <w:t>mensis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12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(10)</w:t>
            </w:r>
          </w:p>
        </w:tc>
        <w:tc>
          <w:tcPr>
            <w:tcW w:w="993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950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2552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MacKinnon,</w:t>
            </w:r>
            <w:r w:rsidRPr="00CD6010">
              <w:rPr>
                <w:rFonts w:ascii="Arial" w:hAnsi="Arial" w:cs="Arial"/>
                <w:sz w:val="18"/>
                <w:szCs w:val="18"/>
              </w:rPr>
              <w:t>MacKinnon</w:t>
            </w:r>
            <w:r>
              <w:rPr>
                <w:rFonts w:ascii="Arial" w:hAnsi="Arial" w:cs="Arial"/>
                <w:sz w:val="18"/>
                <w:szCs w:val="18"/>
              </w:rPr>
              <w:t xml:space="preserve"> 1980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obscurus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Kuala Lompat (21)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sia</w:t>
            </w:r>
            <w:r>
              <w:rPr>
                <w:rFonts w:ascii="Arial" w:hAnsi="Arial" w:cs="Arial"/>
                <w:i/>
                <w:sz w:val="18"/>
                <w:szCs w:val="18"/>
              </w:rPr>
              <w:t>mensis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 6 / 2 / 5 / 0 (14)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815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6.0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 (33,</w:t>
            </w:r>
            <w:r w:rsidRPr="00CD6010">
              <w:rPr>
                <w:rFonts w:ascii="Arial" w:hAnsi="Arial" w:cs="Arial"/>
                <w:sz w:val="18"/>
                <w:szCs w:val="18"/>
              </w:rPr>
              <w:t>6)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 (25,</w:t>
            </w:r>
            <w:r w:rsidRPr="00CD6010">
              <w:rPr>
                <w:rFonts w:ascii="Arial" w:hAnsi="Arial" w:cs="Arial"/>
                <w:sz w:val="18"/>
                <w:szCs w:val="18"/>
              </w:rPr>
              <w:t>9)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Hardy 1988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obscurus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Bangi (11</w:t>
            </w:r>
            <w:r w:rsidRPr="00CD601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64692D" w:rsidRPr="009D3EA4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9D3EA4">
              <w:rPr>
                <w:rFonts w:ascii="Arial" w:hAnsi="Arial" w:cs="Arial"/>
                <w:i/>
                <w:sz w:val="18"/>
                <w:szCs w:val="18"/>
              </w:rPr>
              <w:t xml:space="preserve">P. </w:t>
            </w:r>
            <w:r w:rsidRPr="00CD6010">
              <w:rPr>
                <w:rFonts w:ascii="Arial" w:hAnsi="Arial" w:cs="Arial"/>
                <w:i/>
                <w:sz w:val="18"/>
                <w:szCs w:val="18"/>
              </w:rPr>
              <w:t>sia</w:t>
            </w:r>
            <w:r>
              <w:rPr>
                <w:rFonts w:ascii="Arial" w:hAnsi="Arial" w:cs="Arial"/>
                <w:i/>
                <w:sz w:val="18"/>
                <w:szCs w:val="18"/>
              </w:rPr>
              <w:t>mensis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sz w:val="18"/>
                <w:szCs w:val="18"/>
              </w:rPr>
              <w:t xml:space="preserve"> 7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3 /</w:t>
            </w:r>
            <w:r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(18)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825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Ruslin et al. 2014</w:t>
            </w:r>
            <w:r>
              <w:rPr>
                <w:rFonts w:ascii="Arial" w:hAnsi="Arial" w:cs="Arial"/>
                <w:sz w:val="18"/>
                <w:szCs w:val="18"/>
              </w:rPr>
              <w:t>; 2018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obscurus</w:t>
            </w:r>
          </w:p>
        </w:tc>
        <w:tc>
          <w:tcPr>
            <w:tcW w:w="1985" w:type="dxa"/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Teluk Bahan (18)</w:t>
            </w:r>
          </w:p>
        </w:tc>
        <w:tc>
          <w:tcPr>
            <w:tcW w:w="1276" w:type="dxa"/>
          </w:tcPr>
          <w:p w:rsidR="0064692D" w:rsidRPr="00FA46BE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FA46BE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126" w:type="dxa"/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/ 8 / 1 / 4 / 0 (14)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1" w:type="dxa"/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Leen et al. 2019</w:t>
            </w:r>
          </w:p>
        </w:tc>
      </w:tr>
      <w:tr w:rsidR="0064692D" w:rsidTr="00F06782">
        <w:tc>
          <w:tcPr>
            <w:tcW w:w="170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P. siamensis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Lima Blas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(12)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T. obscurus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(15</w:t>
            </w:r>
            <w:r w:rsidRPr="00CD601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Bernstein 1967</w:t>
            </w:r>
          </w:p>
        </w:tc>
      </w:tr>
      <w:tr w:rsidR="0064692D" w:rsidTr="00F06782">
        <w:tc>
          <w:tcPr>
            <w:tcW w:w="1701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siamensis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Kuala Lompat (12)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 xml:space="preserve">T. </w:t>
            </w:r>
            <w:r>
              <w:rPr>
                <w:rFonts w:ascii="Arial" w:hAnsi="Arial" w:cs="Arial"/>
                <w:i/>
                <w:sz w:val="18"/>
                <w:szCs w:val="18"/>
              </w:rPr>
              <w:t>obscurus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 / 8 / 2 / 4 / 2 (18)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754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 (24,</w:t>
            </w:r>
            <w:r w:rsidRPr="00CD6010">
              <w:rPr>
                <w:rFonts w:ascii="Arial" w:hAnsi="Arial" w:cs="Arial"/>
                <w:sz w:val="18"/>
                <w:szCs w:val="18"/>
              </w:rPr>
              <w:t>11)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 (48,</w:t>
            </w:r>
            <w:r w:rsidRPr="00CD6010">
              <w:rPr>
                <w:rFonts w:ascii="Arial" w:hAnsi="Arial" w:cs="Arial"/>
                <w:sz w:val="18"/>
                <w:szCs w:val="18"/>
              </w:rPr>
              <w:t>8)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 xml:space="preserve">Curtin </w:t>
            </w:r>
            <w:r>
              <w:rPr>
                <w:rFonts w:ascii="Arial" w:hAnsi="Arial" w:cs="Arial"/>
                <w:sz w:val="18"/>
                <w:szCs w:val="18"/>
              </w:rPr>
              <w:t>1980</w:t>
            </w:r>
          </w:p>
        </w:tc>
      </w:tr>
      <w:tr w:rsidR="0064692D" w:rsidTr="00F06782">
        <w:tc>
          <w:tcPr>
            <w:tcW w:w="170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siamensis</w:t>
            </w:r>
          </w:p>
        </w:tc>
        <w:tc>
          <w:tcPr>
            <w:tcW w:w="1985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Kuala Lompat (7)</w:t>
            </w:r>
          </w:p>
        </w:tc>
        <w:tc>
          <w:tcPr>
            <w:tcW w:w="127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 xml:space="preserve">T. </w:t>
            </w:r>
            <w:r>
              <w:rPr>
                <w:rFonts w:ascii="Arial" w:hAnsi="Arial" w:cs="Arial"/>
                <w:i/>
                <w:sz w:val="18"/>
                <w:szCs w:val="18"/>
              </w:rPr>
              <w:t>obscurus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12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(9)</w:t>
            </w:r>
          </w:p>
        </w:tc>
        <w:tc>
          <w:tcPr>
            <w:tcW w:w="993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1,150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2552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MacKinnon,</w:t>
            </w:r>
            <w:r w:rsidRPr="00CD6010">
              <w:rPr>
                <w:rFonts w:ascii="Arial" w:hAnsi="Arial" w:cs="Arial"/>
                <w:sz w:val="18"/>
                <w:szCs w:val="18"/>
              </w:rPr>
              <w:t>MacKinnon</w:t>
            </w:r>
            <w:r>
              <w:rPr>
                <w:rFonts w:ascii="Arial" w:hAnsi="Arial" w:cs="Arial"/>
                <w:sz w:val="18"/>
                <w:szCs w:val="18"/>
              </w:rPr>
              <w:t xml:space="preserve"> 1980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siamensis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Kuala Lompat (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CD601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 xml:space="preserve">T. </w:t>
            </w:r>
            <w:r>
              <w:rPr>
                <w:rFonts w:ascii="Arial" w:hAnsi="Arial" w:cs="Arial"/>
                <w:i/>
                <w:sz w:val="18"/>
                <w:szCs w:val="18"/>
              </w:rPr>
              <w:t>obscurus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(15)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1,360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 xml:space="preserve">Bennett </w:t>
            </w:r>
            <w:r>
              <w:rPr>
                <w:rFonts w:ascii="Arial" w:hAnsi="Arial" w:cs="Arial"/>
                <w:sz w:val="18"/>
                <w:szCs w:val="18"/>
              </w:rPr>
              <w:t>1983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siamensis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Sungai Tekam (27)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 xml:space="preserve">T. </w:t>
            </w:r>
            <w:r>
              <w:rPr>
                <w:rFonts w:ascii="Arial" w:hAnsi="Arial" w:cs="Arial"/>
                <w:i/>
                <w:sz w:val="18"/>
                <w:szCs w:val="18"/>
              </w:rPr>
              <w:t>obscurus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(14)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935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 (13,</w:t>
            </w:r>
            <w:r w:rsidRPr="00CD6010">
              <w:rPr>
                <w:rFonts w:ascii="Arial" w:hAnsi="Arial" w:cs="Arial"/>
                <w:sz w:val="18"/>
                <w:szCs w:val="18"/>
              </w:rPr>
              <w:t>21)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Johns 1983</w:t>
            </w:r>
          </w:p>
        </w:tc>
      </w:tr>
      <w:tr w:rsidR="0064692D" w:rsidTr="00F06782">
        <w:tc>
          <w:tcPr>
            <w:tcW w:w="170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rubicunda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Sepilok (13)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7E04DD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E04DD">
              <w:rPr>
                <w:rFonts w:ascii="Arial" w:hAnsi="Arial" w:cs="Arial"/>
                <w:i/>
                <w:sz w:val="18"/>
                <w:szCs w:val="18"/>
              </w:rPr>
              <w:t>P. sab</w:t>
            </w:r>
            <w:r>
              <w:rPr>
                <w:rFonts w:ascii="Arial" w:hAnsi="Arial" w:cs="Arial"/>
                <w:i/>
                <w:sz w:val="18"/>
                <w:szCs w:val="18"/>
              </w:rPr>
              <w:t>anus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(6)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 (37,</w:t>
            </w:r>
            <w:r w:rsidRPr="00CD6010"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 (19,</w:t>
            </w:r>
            <w:r w:rsidRPr="00CD6010">
              <w:rPr>
                <w:rFonts w:ascii="Arial" w:hAnsi="Arial" w:cs="Arial"/>
                <w:sz w:val="18"/>
                <w:szCs w:val="18"/>
              </w:rPr>
              <w:t>30)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Davies</w:t>
            </w:r>
            <w:r>
              <w:rPr>
                <w:rFonts w:ascii="Arial" w:hAnsi="Arial" w:cs="Arial"/>
                <w:sz w:val="18"/>
                <w:szCs w:val="18"/>
              </w:rPr>
              <w:t xml:space="preserve"> 1984</w:t>
            </w:r>
          </w:p>
        </w:tc>
      </w:tr>
      <w:tr w:rsidR="0064692D" w:rsidTr="00F06782">
        <w:tc>
          <w:tcPr>
            <w:tcW w:w="170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rubicunda</w:t>
            </w:r>
          </w:p>
        </w:tc>
        <w:tc>
          <w:tcPr>
            <w:tcW w:w="1985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Tanjung Putting (9)</w:t>
            </w:r>
          </w:p>
        </w:tc>
        <w:tc>
          <w:tcPr>
            <w:tcW w:w="127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cri</w:t>
            </w:r>
            <w:r>
              <w:rPr>
                <w:rFonts w:ascii="Arial" w:hAnsi="Arial" w:cs="Arial"/>
                <w:i/>
                <w:sz w:val="18"/>
                <w:szCs w:val="18"/>
              </w:rPr>
              <w:t>status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212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/ 3 / 1 / 3 / 0 (8)</w:t>
            </w:r>
          </w:p>
        </w:tc>
        <w:tc>
          <w:tcPr>
            <w:tcW w:w="993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2552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Supriatna et al. 1986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rubicunda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Danum Valley (25)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sab</w:t>
            </w:r>
            <w:r>
              <w:rPr>
                <w:rFonts w:ascii="Arial" w:hAnsi="Arial" w:cs="Arial"/>
                <w:i/>
                <w:sz w:val="18"/>
                <w:szCs w:val="18"/>
              </w:rPr>
              <w:t>anus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(8-12)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2,140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 (46,</w:t>
            </w:r>
            <w:r w:rsidRPr="00CD6010">
              <w:rPr>
                <w:rFonts w:ascii="Arial" w:hAnsi="Arial" w:cs="Arial"/>
                <w:sz w:val="18"/>
                <w:szCs w:val="18"/>
              </w:rPr>
              <w:t>0)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(12,</w:t>
            </w:r>
            <w:r w:rsidRPr="00CD6010">
              <w:rPr>
                <w:rFonts w:ascii="Arial" w:hAnsi="Arial" w:cs="Arial"/>
                <w:sz w:val="18"/>
                <w:szCs w:val="18"/>
              </w:rPr>
              <w:t>38)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Hanya and Bernard 2012</w:t>
            </w:r>
          </w:p>
        </w:tc>
      </w:tr>
      <w:tr w:rsidR="0064692D" w:rsidRPr="001963D6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rubicunda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Sebangau (12)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 3 / 0 / 3 / 0 (7)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2,040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 xml:space="preserve">2.5 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 (8,</w:t>
            </w:r>
            <w:r w:rsidRPr="00CD6010">
              <w:rPr>
                <w:rFonts w:ascii="Arial" w:hAnsi="Arial" w:cs="Arial"/>
                <w:sz w:val="18"/>
                <w:szCs w:val="18"/>
              </w:rPr>
              <w:t>3)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 (7,</w:t>
            </w:r>
            <w:r w:rsidRPr="00CD6010">
              <w:rPr>
                <w:rFonts w:ascii="Arial" w:hAnsi="Arial" w:cs="Arial"/>
                <w:sz w:val="18"/>
                <w:szCs w:val="18"/>
              </w:rPr>
              <w:t>76)</w:t>
            </w:r>
          </w:p>
        </w:tc>
        <w:tc>
          <w:tcPr>
            <w:tcW w:w="2552" w:type="dxa"/>
          </w:tcPr>
          <w:p w:rsidR="0064692D" w:rsidRPr="00515E71" w:rsidRDefault="0064692D" w:rsidP="00F06782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515E71">
              <w:rPr>
                <w:rFonts w:ascii="Arial" w:hAnsi="Arial" w:cs="Arial"/>
                <w:sz w:val="18"/>
                <w:szCs w:val="18"/>
                <w:lang w:val="de-DE"/>
              </w:rPr>
              <w:t>Ehlers Smith et al. 2013ab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rubicunda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Tawau (18)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sab</w:t>
            </w:r>
            <w:r>
              <w:rPr>
                <w:rFonts w:ascii="Arial" w:hAnsi="Arial" w:cs="Arial"/>
                <w:i/>
                <w:sz w:val="18"/>
                <w:szCs w:val="18"/>
              </w:rPr>
              <w:t>anus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(8)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 xml:space="preserve">2.0 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Lakim 2008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rubicunda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Palung (9)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(11)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746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 xml:space="preserve">Van Schaik et al. </w:t>
            </w:r>
            <w:r>
              <w:rPr>
                <w:rFonts w:ascii="Arial" w:hAnsi="Arial" w:cs="Arial"/>
                <w:sz w:val="18"/>
                <w:szCs w:val="18"/>
              </w:rPr>
              <w:t>1992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lastRenderedPageBreak/>
              <w:t>P. rubicunda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Palung (65)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(6)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 (34,</w:t>
            </w:r>
            <w:r w:rsidRPr="00CD6010">
              <w:rPr>
                <w:rFonts w:ascii="Arial" w:hAnsi="Arial" w:cs="Arial"/>
                <w:sz w:val="18"/>
                <w:szCs w:val="18"/>
              </w:rPr>
              <w:t>26)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Clink et al. 2017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rubicunda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Wehea (7)</w:t>
            </w:r>
          </w:p>
        </w:tc>
        <w:tc>
          <w:tcPr>
            <w:tcW w:w="1276" w:type="dxa"/>
          </w:tcPr>
          <w:p w:rsidR="0064692D" w:rsidRPr="00DD28B9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i/>
                <w:sz w:val="18"/>
                <w:szCs w:val="18"/>
              </w:rPr>
              <w:t xml:space="preserve">P. </w:t>
            </w:r>
            <w:r>
              <w:rPr>
                <w:rFonts w:ascii="Arial" w:hAnsi="Arial" w:cs="Arial"/>
                <w:i/>
                <w:sz w:val="18"/>
                <w:szCs w:val="18"/>
              </w:rPr>
              <w:t>canicrus</w:t>
            </w:r>
            <w:r w:rsidRPr="00DD28B9">
              <w:rPr>
                <w:rFonts w:ascii="Arial" w:hAnsi="Arial" w:cs="Arial"/>
                <w:i/>
                <w:sz w:val="18"/>
                <w:szCs w:val="18"/>
              </w:rPr>
              <w:t xml:space="preserve"> / P fro</w:t>
            </w:r>
            <w:r>
              <w:rPr>
                <w:rFonts w:ascii="Arial" w:hAnsi="Arial" w:cs="Arial"/>
                <w:i/>
                <w:sz w:val="18"/>
                <w:szCs w:val="18"/>
              </w:rPr>
              <w:t>ntata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 3 / 4 / 3 (11)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D’Ago</w:t>
            </w:r>
            <w:r w:rsidRPr="00CD6010">
              <w:rPr>
                <w:rFonts w:ascii="Arial" w:hAnsi="Arial" w:cs="Arial"/>
                <w:sz w:val="18"/>
                <w:szCs w:val="18"/>
              </w:rPr>
              <w:t>stino et al. 2016</w:t>
            </w:r>
          </w:p>
        </w:tc>
      </w:tr>
      <w:tr w:rsidR="0064692D" w:rsidTr="00F06782">
        <w:tc>
          <w:tcPr>
            <w:tcW w:w="170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comata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Gede-Pangrango (7)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aur</w:t>
            </w:r>
            <w:r>
              <w:rPr>
                <w:rFonts w:ascii="Arial" w:hAnsi="Arial" w:cs="Arial"/>
                <w:i/>
                <w:sz w:val="18"/>
                <w:szCs w:val="18"/>
              </w:rPr>
              <w:t>atus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 2 / 2 / 1 / 0 (6)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875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70 (65, 5)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9 (6, 3)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Sujatnika 1992</w:t>
            </w:r>
          </w:p>
        </w:tc>
      </w:tr>
      <w:tr w:rsidR="0064692D" w:rsidTr="00F06782">
        <w:tc>
          <w:tcPr>
            <w:tcW w:w="170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comata</w:t>
            </w:r>
          </w:p>
        </w:tc>
        <w:tc>
          <w:tcPr>
            <w:tcW w:w="1985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Haurbentes (7</w:t>
            </w:r>
            <w:r w:rsidRPr="00CD601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12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 xml:space="preserve">1 / 1 / 2 /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 0 (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CD601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Sujatnika 1992</w:t>
            </w:r>
          </w:p>
        </w:tc>
      </w:tr>
      <w:tr w:rsidR="0064692D" w:rsidTr="00F06782">
        <w:tc>
          <w:tcPr>
            <w:tcW w:w="170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comata</w:t>
            </w:r>
          </w:p>
        </w:tc>
        <w:tc>
          <w:tcPr>
            <w:tcW w:w="1985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Brussel (6)</w:t>
            </w:r>
          </w:p>
        </w:tc>
        <w:tc>
          <w:tcPr>
            <w:tcW w:w="127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12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 xml:space="preserve">1 / 1 / 2 /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 0 (6)</w:t>
            </w:r>
          </w:p>
        </w:tc>
        <w:tc>
          <w:tcPr>
            <w:tcW w:w="993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26 (13, 3)</w:t>
            </w:r>
          </w:p>
        </w:tc>
        <w:tc>
          <w:tcPr>
            <w:tcW w:w="85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58 (29,29)</w:t>
            </w:r>
          </w:p>
        </w:tc>
        <w:tc>
          <w:tcPr>
            <w:tcW w:w="2552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Harjanti 1996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comata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Kamojang (24)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 4 / 0 / 4 / 3 (12)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65 (59, 6)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14 (13, 1)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 xml:space="preserve">Ruhiyat </w:t>
            </w:r>
            <w:r>
              <w:rPr>
                <w:rFonts w:ascii="Arial" w:hAnsi="Arial" w:cs="Arial"/>
                <w:sz w:val="18"/>
                <w:szCs w:val="18"/>
              </w:rPr>
              <w:t>1983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comata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Dieng (8)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aur</w:t>
            </w:r>
            <w:r>
              <w:rPr>
                <w:rFonts w:ascii="Arial" w:hAnsi="Arial" w:cs="Arial"/>
                <w:i/>
                <w:sz w:val="18"/>
                <w:szCs w:val="18"/>
              </w:rPr>
              <w:t>atus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/4 /1 /1/2 (9)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1,146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36 (31, 5)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55 (5, 29)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Suryana </w:t>
            </w:r>
            <w:r w:rsidRPr="00184A26">
              <w:rPr>
                <w:rFonts w:ascii="Arial" w:hAnsi="Arial" w:cs="Arial"/>
                <w:sz w:val="18"/>
                <w:szCs w:val="18"/>
              </w:rPr>
              <w:t>2010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comata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Patenggan (15)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 / 3 / 2 / 2 / 2 / 1 (10)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Ruhiyat</w:t>
            </w:r>
            <w:r>
              <w:rPr>
                <w:rFonts w:ascii="Arial" w:hAnsi="Arial" w:cs="Arial"/>
                <w:sz w:val="18"/>
                <w:szCs w:val="18"/>
              </w:rPr>
              <w:t xml:space="preserve"> 1983</w:t>
            </w:r>
          </w:p>
        </w:tc>
      </w:tr>
      <w:tr w:rsidR="0064692D" w:rsidTr="00F06782">
        <w:tc>
          <w:tcPr>
            <w:tcW w:w="170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canicrus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Kutai (17)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fro</w:t>
            </w:r>
            <w:r>
              <w:rPr>
                <w:rFonts w:ascii="Arial" w:hAnsi="Arial" w:cs="Arial"/>
                <w:i/>
                <w:sz w:val="18"/>
                <w:szCs w:val="18"/>
              </w:rPr>
              <w:t>ntata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(8)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Rodman</w:t>
            </w:r>
            <w:r>
              <w:rPr>
                <w:rFonts w:ascii="Arial" w:hAnsi="Arial" w:cs="Arial"/>
                <w:sz w:val="18"/>
                <w:szCs w:val="18"/>
              </w:rPr>
              <w:t xml:space="preserve"> 1973</w:t>
            </w:r>
          </w:p>
        </w:tc>
      </w:tr>
      <w:tr w:rsidR="0064692D" w:rsidTr="00F06782"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femoralis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Perawang (19)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DD28B9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i/>
                <w:sz w:val="18"/>
                <w:szCs w:val="18"/>
              </w:rPr>
              <w:t>T. cri</w:t>
            </w:r>
            <w:r>
              <w:rPr>
                <w:rFonts w:ascii="Arial" w:hAnsi="Arial" w:cs="Arial"/>
                <w:i/>
                <w:sz w:val="18"/>
                <w:szCs w:val="18"/>
              </w:rPr>
              <w:t>status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 3 / 3 / 2 / 0 (9)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1,500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55 (48, 7)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52 (34, 14)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Megantara 1989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 xml:space="preserve">P. </w:t>
            </w:r>
            <w:r>
              <w:rPr>
                <w:rFonts w:ascii="Arial" w:hAnsi="Arial" w:cs="Arial"/>
                <w:i/>
                <w:sz w:val="18"/>
                <w:szCs w:val="18"/>
              </w:rPr>
              <w:t>melalophos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HPPB Andalas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CD601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A90686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A90686"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 xml:space="preserve">1 /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/ 0 (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CD601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Fitri et al.</w:t>
            </w:r>
            <w:r w:rsidRPr="00CD601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2013</w:t>
            </w:r>
          </w:p>
        </w:tc>
      </w:tr>
      <w:tr w:rsidR="0064692D" w:rsidTr="00F06782"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sabana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Silabukan (18)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rub</w:t>
            </w:r>
            <w:r>
              <w:rPr>
                <w:rFonts w:ascii="Arial" w:hAnsi="Arial" w:cs="Arial"/>
                <w:i/>
                <w:sz w:val="18"/>
                <w:szCs w:val="18"/>
              </w:rPr>
              <w:t>icunda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(7)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40 (19, 21)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Mitchell 1994</w:t>
            </w:r>
          </w:p>
        </w:tc>
      </w:tr>
      <w:tr w:rsidR="0064692D" w:rsidTr="00F06782">
        <w:tc>
          <w:tcPr>
            <w:tcW w:w="170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sabana</w:t>
            </w:r>
          </w:p>
        </w:tc>
        <w:tc>
          <w:tcPr>
            <w:tcW w:w="1985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Tabin (18)</w:t>
            </w:r>
          </w:p>
        </w:tc>
        <w:tc>
          <w:tcPr>
            <w:tcW w:w="127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rub</w:t>
            </w:r>
            <w:r>
              <w:rPr>
                <w:rFonts w:ascii="Arial" w:hAnsi="Arial" w:cs="Arial"/>
                <w:i/>
                <w:sz w:val="18"/>
                <w:szCs w:val="18"/>
              </w:rPr>
              <w:t>icunda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12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(9)</w:t>
            </w:r>
          </w:p>
        </w:tc>
        <w:tc>
          <w:tcPr>
            <w:tcW w:w="993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740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78 (45, 5)</w:t>
            </w:r>
          </w:p>
        </w:tc>
        <w:tc>
          <w:tcPr>
            <w:tcW w:w="85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19 (2, 17)</w:t>
            </w:r>
          </w:p>
        </w:tc>
        <w:tc>
          <w:tcPr>
            <w:tcW w:w="2552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Mitchell 1994</w:t>
            </w:r>
          </w:p>
        </w:tc>
      </w:tr>
      <w:tr w:rsidR="0064692D" w:rsidTr="00F06782">
        <w:tc>
          <w:tcPr>
            <w:tcW w:w="170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thomasi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Ketambe 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(9)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1,070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Assink, van Dijk 1990</w:t>
            </w:r>
          </w:p>
        </w:tc>
      </w:tr>
      <w:tr w:rsidR="0064692D" w:rsidTr="00F06782">
        <w:tc>
          <w:tcPr>
            <w:tcW w:w="170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thomasi</w:t>
            </w:r>
          </w:p>
        </w:tc>
        <w:tc>
          <w:tcPr>
            <w:tcW w:w="1985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Ketambe</w:t>
            </w:r>
            <w:r>
              <w:rPr>
                <w:rFonts w:ascii="Arial" w:hAnsi="Arial" w:cs="Arial"/>
                <w:sz w:val="18"/>
                <w:szCs w:val="18"/>
              </w:rPr>
              <w:t xml:space="preserve"> (24)</w:t>
            </w:r>
          </w:p>
        </w:tc>
        <w:tc>
          <w:tcPr>
            <w:tcW w:w="127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/ 3 / 4 / 0 / 0 (8)</w:t>
            </w:r>
          </w:p>
        </w:tc>
        <w:tc>
          <w:tcPr>
            <w:tcW w:w="993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44 (31, 13)</w:t>
            </w:r>
          </w:p>
        </w:tc>
        <w:tc>
          <w:tcPr>
            <w:tcW w:w="851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552" w:type="dxa"/>
            <w:tcBorders>
              <w:top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Sterck 1995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thomasi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Bukit Lawang (7)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cri</w:t>
            </w:r>
            <w:r>
              <w:rPr>
                <w:rFonts w:ascii="Arial" w:hAnsi="Arial" w:cs="Arial"/>
                <w:i/>
                <w:sz w:val="18"/>
                <w:szCs w:val="18"/>
              </w:rPr>
              <w:t>status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0 (6)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1,300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Gurmaya 1989</w:t>
            </w:r>
          </w:p>
        </w:tc>
      </w:tr>
      <w:tr w:rsidR="0064692D" w:rsidTr="00F06782">
        <w:tc>
          <w:tcPr>
            <w:tcW w:w="1701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thomasi</w:t>
            </w:r>
          </w:p>
        </w:tc>
        <w:tc>
          <w:tcPr>
            <w:tcW w:w="1985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Bungara (20)</w:t>
            </w:r>
          </w:p>
        </w:tc>
        <w:tc>
          <w:tcPr>
            <w:tcW w:w="1276" w:type="dxa"/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T. cri</w:t>
            </w:r>
            <w:r>
              <w:rPr>
                <w:rFonts w:ascii="Arial" w:hAnsi="Arial" w:cs="Arial"/>
                <w:i/>
                <w:sz w:val="18"/>
                <w:szCs w:val="18"/>
              </w:rPr>
              <w:t>status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126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2 (8)</w:t>
            </w:r>
          </w:p>
        </w:tc>
        <w:tc>
          <w:tcPr>
            <w:tcW w:w="993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1,250</w:t>
            </w:r>
          </w:p>
        </w:tc>
        <w:tc>
          <w:tcPr>
            <w:tcW w:w="850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1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2552" w:type="dxa"/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Gurmaya 1989</w:t>
            </w:r>
          </w:p>
        </w:tc>
      </w:tr>
      <w:tr w:rsidR="0064692D" w:rsidTr="00F06782">
        <w:tc>
          <w:tcPr>
            <w:tcW w:w="170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 xml:space="preserve">P. </w:t>
            </w:r>
            <w:r>
              <w:rPr>
                <w:rFonts w:ascii="Arial" w:hAnsi="Arial" w:cs="Arial"/>
                <w:i/>
                <w:sz w:val="18"/>
                <w:szCs w:val="18"/>
              </w:rPr>
              <w:t>potenziani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Betumonga (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CD601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 1 / 1 / 2 /1 (6)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1,120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Fuentes</w:t>
            </w:r>
            <w:r>
              <w:rPr>
                <w:rFonts w:ascii="Arial" w:hAnsi="Arial" w:cs="Arial"/>
                <w:sz w:val="18"/>
                <w:szCs w:val="18"/>
              </w:rPr>
              <w:t xml:space="preserve"> 1994</w:t>
            </w:r>
          </w:p>
        </w:tc>
      </w:tr>
      <w:tr w:rsidR="0064692D" w:rsidTr="00F06782"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Tr="00F06782">
        <w:tc>
          <w:tcPr>
            <w:tcW w:w="1701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siberu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Peleonan (19)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3 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2 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0 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1 (7)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Hadi</w:t>
            </w:r>
            <w:r>
              <w:rPr>
                <w:rFonts w:ascii="Arial" w:hAnsi="Arial" w:cs="Arial"/>
                <w:sz w:val="18"/>
                <w:szCs w:val="18"/>
              </w:rPr>
              <w:t xml:space="preserve"> 2011</w:t>
            </w:r>
          </w:p>
        </w:tc>
      </w:tr>
      <w:tr w:rsidR="0064692D" w:rsidTr="00F06782">
        <w:tc>
          <w:tcPr>
            <w:tcW w:w="1701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>P. siberu</w:t>
            </w:r>
          </w:p>
        </w:tc>
        <w:tc>
          <w:tcPr>
            <w:tcW w:w="1985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Pungut (3)</w:t>
            </w:r>
          </w:p>
        </w:tc>
        <w:tc>
          <w:tcPr>
            <w:tcW w:w="1276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 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1 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0 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2 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6010">
              <w:rPr>
                <w:rFonts w:ascii="Arial" w:hAnsi="Arial" w:cs="Arial"/>
                <w:sz w:val="18"/>
                <w:szCs w:val="18"/>
              </w:rPr>
              <w:t>0 (4)</w:t>
            </w:r>
          </w:p>
        </w:tc>
        <w:tc>
          <w:tcPr>
            <w:tcW w:w="993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850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2552" w:type="dxa"/>
            <w:tcBorders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Rahayuni 2007</w:t>
            </w:r>
          </w:p>
        </w:tc>
      </w:tr>
      <w:tr w:rsidR="0064692D" w:rsidTr="00F06782">
        <w:tc>
          <w:tcPr>
            <w:tcW w:w="1701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 xml:space="preserve">P. </w:t>
            </w:r>
            <w:r>
              <w:rPr>
                <w:rFonts w:ascii="Arial" w:hAnsi="Arial" w:cs="Arial"/>
                <w:i/>
                <w:sz w:val="18"/>
                <w:szCs w:val="18"/>
              </w:rPr>
              <w:t>siberu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Sarabua</w:t>
            </w:r>
            <w:r>
              <w:rPr>
                <w:rFonts w:ascii="Arial" w:hAnsi="Arial" w:cs="Arial"/>
                <w:sz w:val="18"/>
                <w:szCs w:val="18"/>
              </w:rPr>
              <w:t xml:space="preserve"> (10)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/ 1 / 1 (3)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Watanabe</w:t>
            </w:r>
            <w:r>
              <w:rPr>
                <w:rFonts w:ascii="Arial" w:hAnsi="Arial" w:cs="Arial"/>
                <w:sz w:val="18"/>
                <w:szCs w:val="18"/>
              </w:rPr>
              <w:t xml:space="preserve"> 1981</w:t>
            </w:r>
          </w:p>
        </w:tc>
      </w:tr>
      <w:tr w:rsidR="0064692D" w:rsidTr="00F06782"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D6010">
              <w:rPr>
                <w:rFonts w:ascii="Arial" w:hAnsi="Arial" w:cs="Arial"/>
                <w:i/>
                <w:sz w:val="18"/>
                <w:szCs w:val="18"/>
              </w:rPr>
              <w:t xml:space="preserve">P. </w:t>
            </w:r>
            <w:r>
              <w:rPr>
                <w:rFonts w:ascii="Arial" w:hAnsi="Arial" w:cs="Arial"/>
                <w:i/>
                <w:sz w:val="18"/>
                <w:szCs w:val="18"/>
              </w:rPr>
              <w:t>siberu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Gruka (20)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/ 1/ 1 (3)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:rsidR="0064692D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  <w:r w:rsidRPr="00CD6010">
              <w:rPr>
                <w:rFonts w:ascii="Arial" w:hAnsi="Arial" w:cs="Arial"/>
                <w:sz w:val="18"/>
                <w:szCs w:val="18"/>
              </w:rPr>
              <w:t>Watanabe</w:t>
            </w:r>
            <w:r>
              <w:rPr>
                <w:rFonts w:ascii="Arial" w:hAnsi="Arial" w:cs="Arial"/>
                <w:sz w:val="18"/>
                <w:szCs w:val="18"/>
              </w:rPr>
              <w:t xml:space="preserve"> 1981</w:t>
            </w:r>
          </w:p>
          <w:p w:rsidR="0064692D" w:rsidRPr="00CD6010" w:rsidRDefault="0064692D" w:rsidP="00F067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4692D" w:rsidRDefault="0064692D" w:rsidP="0064692D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Sympatric langurs only refers to either </w:t>
      </w:r>
      <w:r w:rsidRPr="009F2A4E">
        <w:rPr>
          <w:rFonts w:ascii="Arial" w:hAnsi="Arial" w:cs="Arial"/>
          <w:i/>
          <w:sz w:val="20"/>
          <w:szCs w:val="20"/>
        </w:rPr>
        <w:t>Presbytis</w:t>
      </w:r>
      <w:r>
        <w:rPr>
          <w:rFonts w:ascii="Arial" w:hAnsi="Arial" w:cs="Arial"/>
          <w:sz w:val="20"/>
          <w:szCs w:val="20"/>
        </w:rPr>
        <w:t xml:space="preserve"> or </w:t>
      </w:r>
      <w:r w:rsidRPr="009F2A4E">
        <w:rPr>
          <w:rFonts w:ascii="Arial" w:hAnsi="Arial" w:cs="Arial"/>
          <w:i/>
          <w:sz w:val="20"/>
          <w:szCs w:val="20"/>
        </w:rPr>
        <w:t>Trachypithecus</w:t>
      </w:r>
      <w:r>
        <w:rPr>
          <w:rFonts w:ascii="Arial" w:hAnsi="Arial" w:cs="Arial"/>
          <w:sz w:val="20"/>
          <w:szCs w:val="20"/>
        </w:rPr>
        <w:t xml:space="preserve"> and not to the simakobu </w:t>
      </w:r>
      <w:r w:rsidRPr="009F2A4E">
        <w:rPr>
          <w:rFonts w:ascii="Arial" w:hAnsi="Arial" w:cs="Arial"/>
          <w:i/>
          <w:sz w:val="20"/>
          <w:szCs w:val="20"/>
        </w:rPr>
        <w:t>Simias concolor</w:t>
      </w:r>
      <w:r>
        <w:rPr>
          <w:rFonts w:ascii="Arial" w:hAnsi="Arial" w:cs="Arial"/>
          <w:sz w:val="20"/>
          <w:szCs w:val="20"/>
        </w:rPr>
        <w:t xml:space="preserve"> or the proboscis monkey </w:t>
      </w:r>
      <w:r w:rsidRPr="009F2A4E">
        <w:rPr>
          <w:rFonts w:ascii="Arial" w:hAnsi="Arial" w:cs="Arial"/>
          <w:i/>
          <w:sz w:val="20"/>
          <w:szCs w:val="20"/>
        </w:rPr>
        <w:t>Nasalis larvatus</w:t>
      </w:r>
    </w:p>
    <w:p w:rsidR="0064692D" w:rsidRPr="002032F4" w:rsidRDefault="0064692D" w:rsidP="0064692D">
      <w:pPr>
        <w:rPr>
          <w:rFonts w:ascii="Arial" w:hAnsi="Arial" w:cs="Arial"/>
          <w:sz w:val="20"/>
          <w:szCs w:val="20"/>
        </w:rPr>
        <w:sectPr w:rsidR="0064692D" w:rsidRPr="002032F4" w:rsidSect="0064692D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p w:rsidR="0064692D" w:rsidRDefault="0064692D" w:rsidP="0064692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Table 14.2</w:t>
      </w:r>
      <w:r w:rsidRPr="002158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Habitat use of two sympatric langurs, maroon langur </w:t>
      </w:r>
      <w:r w:rsidRPr="00E40B9B">
        <w:rPr>
          <w:rFonts w:ascii="Arial" w:hAnsi="Arial" w:cs="Arial"/>
          <w:i/>
          <w:sz w:val="20"/>
          <w:szCs w:val="20"/>
        </w:rPr>
        <w:t>P. rubicunda</w:t>
      </w:r>
      <w:r>
        <w:rPr>
          <w:rFonts w:ascii="Arial" w:hAnsi="Arial" w:cs="Arial"/>
          <w:sz w:val="20"/>
          <w:szCs w:val="20"/>
        </w:rPr>
        <w:t xml:space="preserve"> and white-fronted langur </w:t>
      </w:r>
      <w:r w:rsidRPr="00E40B9B">
        <w:rPr>
          <w:rFonts w:ascii="Arial" w:hAnsi="Arial" w:cs="Arial"/>
          <w:i/>
          <w:sz w:val="20"/>
          <w:szCs w:val="20"/>
        </w:rPr>
        <w:t>P. frontata</w:t>
      </w:r>
      <w:r>
        <w:rPr>
          <w:rFonts w:ascii="Arial" w:hAnsi="Arial" w:cs="Arial"/>
          <w:sz w:val="20"/>
          <w:szCs w:val="20"/>
        </w:rPr>
        <w:t xml:space="preserve"> in Sungai Wain forest, eastern Borneo. Availability is based on 379 km of transect walks and use is based on the number of encounters (V. Nijman unpublished data). </w:t>
      </w:r>
    </w:p>
    <w:tbl>
      <w:tblPr>
        <w:tblW w:w="850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78"/>
        <w:gridCol w:w="1312"/>
        <w:gridCol w:w="1807"/>
        <w:gridCol w:w="1842"/>
        <w:gridCol w:w="2268"/>
      </w:tblGrid>
      <w:tr w:rsidR="0064692D" w:rsidRPr="00DD28B9" w:rsidTr="00F06782">
        <w:trPr>
          <w:trHeight w:val="207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28B9">
              <w:rPr>
                <w:rFonts w:ascii="Arial" w:hAnsi="Arial" w:cs="Arial"/>
                <w:b/>
                <w:sz w:val="18"/>
                <w:szCs w:val="18"/>
              </w:rPr>
              <w:t>Habitat type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28B9">
              <w:rPr>
                <w:rFonts w:ascii="Arial" w:hAnsi="Arial" w:cs="Arial"/>
                <w:b/>
                <w:sz w:val="18"/>
                <w:szCs w:val="18"/>
              </w:rPr>
              <w:t>Habitat availability</w:t>
            </w:r>
          </w:p>
        </w:tc>
        <w:tc>
          <w:tcPr>
            <w:tcW w:w="36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28B9">
              <w:rPr>
                <w:rFonts w:ascii="Arial" w:hAnsi="Arial" w:cs="Arial"/>
                <w:b/>
                <w:sz w:val="18"/>
                <w:szCs w:val="18"/>
              </w:rPr>
              <w:t>Habitat use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ind w:left="708" w:hanging="708"/>
              <w:rPr>
                <w:rFonts w:ascii="Arial" w:hAnsi="Arial" w:cs="Arial"/>
                <w:b/>
                <w:sz w:val="18"/>
                <w:szCs w:val="18"/>
              </w:rPr>
            </w:pPr>
            <w:r w:rsidRPr="00DD28B9">
              <w:rPr>
                <w:rFonts w:ascii="Arial" w:hAnsi="Arial" w:cs="Arial"/>
                <w:b/>
                <w:sz w:val="18"/>
                <w:szCs w:val="18"/>
              </w:rPr>
              <w:t>Notes</w:t>
            </w:r>
          </w:p>
        </w:tc>
      </w:tr>
      <w:tr w:rsidR="0064692D" w:rsidRPr="00DD28B9" w:rsidTr="00F06782">
        <w:trPr>
          <w:trHeight w:val="558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Survey effort in km (%)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 xml:space="preserve">Encounters with </w:t>
            </w:r>
            <w:r w:rsidRPr="00DD28B9">
              <w:rPr>
                <w:rFonts w:ascii="Arial" w:hAnsi="Arial" w:cs="Arial"/>
                <w:sz w:val="18"/>
                <w:szCs w:val="18"/>
              </w:rPr>
              <w:br/>
            </w:r>
            <w:r w:rsidRPr="00DD28B9">
              <w:rPr>
                <w:rFonts w:ascii="Arial" w:hAnsi="Arial" w:cs="Arial"/>
                <w:i/>
                <w:sz w:val="18"/>
                <w:szCs w:val="18"/>
              </w:rPr>
              <w:t xml:space="preserve">P. rubicunda </w:t>
            </w:r>
            <w:r w:rsidRPr="00DD28B9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DD28B9">
              <w:rPr>
                <w:rFonts w:ascii="Arial" w:hAnsi="Arial" w:cs="Arial"/>
                <w:sz w:val="18"/>
                <w:szCs w:val="18"/>
              </w:rPr>
              <w:t>(%)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 xml:space="preserve">Encounters with </w:t>
            </w:r>
            <w:r w:rsidRPr="00DD28B9">
              <w:rPr>
                <w:rFonts w:ascii="Arial" w:hAnsi="Arial" w:cs="Arial"/>
                <w:sz w:val="18"/>
                <w:szCs w:val="18"/>
              </w:rPr>
              <w:br/>
            </w:r>
            <w:r w:rsidRPr="00DD28B9">
              <w:rPr>
                <w:rFonts w:ascii="Arial" w:hAnsi="Arial" w:cs="Arial"/>
                <w:i/>
                <w:sz w:val="18"/>
                <w:szCs w:val="18"/>
              </w:rPr>
              <w:t xml:space="preserve">P. frontata </w:t>
            </w:r>
            <w:r w:rsidRPr="00DD28B9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DD28B9">
              <w:rPr>
                <w:rFonts w:ascii="Arial" w:hAnsi="Arial" w:cs="Arial"/>
                <w:sz w:val="18"/>
                <w:szCs w:val="18"/>
              </w:rPr>
              <w:t>(%)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RPr="00DD28B9" w:rsidTr="00F06782">
        <w:trPr>
          <w:trHeight w:val="170"/>
        </w:trPr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Swamp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46 (12)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8 (11)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7 (47)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ind w:left="708" w:hanging="708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 xml:space="preserve">preferred by </w:t>
            </w:r>
            <w:r w:rsidRPr="00DD28B9">
              <w:rPr>
                <w:rFonts w:ascii="Arial" w:hAnsi="Arial" w:cs="Arial"/>
                <w:i/>
                <w:sz w:val="18"/>
                <w:szCs w:val="18"/>
              </w:rPr>
              <w:t>P. frontata</w:t>
            </w:r>
          </w:p>
        </w:tc>
      </w:tr>
      <w:tr w:rsidR="0064692D" w:rsidRPr="00DD28B9" w:rsidTr="00F06782">
        <w:trPr>
          <w:trHeight w:val="188"/>
        </w:trPr>
        <w:tc>
          <w:tcPr>
            <w:tcW w:w="12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Alluvial</w:t>
            </w:r>
          </w:p>
        </w:tc>
        <w:tc>
          <w:tcPr>
            <w:tcW w:w="13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25 (7)</w:t>
            </w:r>
          </w:p>
        </w:tc>
        <w:tc>
          <w:tcPr>
            <w:tcW w:w="1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14 (19)</w:t>
            </w:r>
          </w:p>
        </w:tc>
        <w:tc>
          <w:tcPr>
            <w:tcW w:w="18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 (13)</w:t>
            </w:r>
          </w:p>
        </w:tc>
        <w:tc>
          <w:tcPr>
            <w:tcW w:w="2268" w:type="dxa"/>
          </w:tcPr>
          <w:p w:rsidR="0064692D" w:rsidRPr="00DD28B9" w:rsidRDefault="0064692D" w:rsidP="00F06782">
            <w:pPr>
              <w:spacing w:line="360" w:lineRule="auto"/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RPr="00DD28B9" w:rsidTr="00F06782">
        <w:trPr>
          <w:trHeight w:val="195"/>
        </w:trPr>
        <w:tc>
          <w:tcPr>
            <w:tcW w:w="12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Slope</w:t>
            </w:r>
          </w:p>
        </w:tc>
        <w:tc>
          <w:tcPr>
            <w:tcW w:w="13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247 (65)</w:t>
            </w:r>
          </w:p>
        </w:tc>
        <w:tc>
          <w:tcPr>
            <w:tcW w:w="1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20 (27)</w:t>
            </w:r>
          </w:p>
        </w:tc>
        <w:tc>
          <w:tcPr>
            <w:tcW w:w="18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 (13)</w:t>
            </w:r>
          </w:p>
        </w:tc>
        <w:tc>
          <w:tcPr>
            <w:tcW w:w="2268" w:type="dxa"/>
          </w:tcPr>
          <w:p w:rsidR="0064692D" w:rsidRPr="00DD28B9" w:rsidRDefault="0064692D" w:rsidP="00F06782">
            <w:pPr>
              <w:spacing w:line="360" w:lineRule="auto"/>
              <w:ind w:left="708" w:hanging="708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avoided by both species</w:t>
            </w:r>
          </w:p>
        </w:tc>
      </w:tr>
      <w:tr w:rsidR="0064692D" w:rsidRPr="00DD28B9" w:rsidTr="00F06782">
        <w:trPr>
          <w:trHeight w:val="233"/>
        </w:trPr>
        <w:tc>
          <w:tcPr>
            <w:tcW w:w="12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 xml:space="preserve">Flat </w:t>
            </w:r>
          </w:p>
        </w:tc>
        <w:tc>
          <w:tcPr>
            <w:tcW w:w="131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39 (10)</w:t>
            </w:r>
          </w:p>
        </w:tc>
        <w:tc>
          <w:tcPr>
            <w:tcW w:w="180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10 (14)</w:t>
            </w:r>
          </w:p>
        </w:tc>
        <w:tc>
          <w:tcPr>
            <w:tcW w:w="184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 (20)</w:t>
            </w:r>
          </w:p>
        </w:tc>
        <w:tc>
          <w:tcPr>
            <w:tcW w:w="2268" w:type="dxa"/>
          </w:tcPr>
          <w:p w:rsidR="0064692D" w:rsidRPr="00DD28B9" w:rsidRDefault="0064692D" w:rsidP="00F06782">
            <w:pPr>
              <w:spacing w:line="360" w:lineRule="auto"/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692D" w:rsidRPr="00DD28B9" w:rsidTr="00F06782">
        <w:trPr>
          <w:trHeight w:val="285"/>
        </w:trPr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Ridge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22 (6)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22 (30)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 (7)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ind w:left="708" w:hanging="708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 xml:space="preserve">preferred by </w:t>
            </w:r>
            <w:r w:rsidRPr="00DD28B9">
              <w:rPr>
                <w:rFonts w:ascii="Arial" w:hAnsi="Arial" w:cs="Arial"/>
                <w:i/>
                <w:sz w:val="18"/>
                <w:szCs w:val="18"/>
              </w:rPr>
              <w:t>P. rubicunda</w:t>
            </w:r>
          </w:p>
        </w:tc>
      </w:tr>
    </w:tbl>
    <w:p w:rsidR="0064692D" w:rsidRDefault="0064692D" w:rsidP="0064692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4692D" w:rsidRDefault="0064692D" w:rsidP="0064692D">
      <w:pPr>
        <w:spacing w:line="360" w:lineRule="auto"/>
        <w:rPr>
          <w:rFonts w:ascii="Arial" w:hAnsi="Arial" w:cs="Arial"/>
          <w:sz w:val="20"/>
          <w:szCs w:val="20"/>
        </w:rPr>
      </w:pPr>
    </w:p>
    <w:p w:rsidR="0064692D" w:rsidRDefault="0064692D" w:rsidP="0064692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Table 14.3</w:t>
      </w:r>
      <w:r w:rsidRPr="005D0949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Activity patterns of selected </w:t>
      </w:r>
      <w:r w:rsidRPr="00407562">
        <w:rPr>
          <w:rFonts w:ascii="Arial" w:hAnsi="Arial" w:cs="Arial"/>
          <w:i/>
          <w:sz w:val="20"/>
          <w:szCs w:val="20"/>
        </w:rPr>
        <w:t>Presbytis</w:t>
      </w:r>
      <w:r>
        <w:rPr>
          <w:rFonts w:ascii="Arial" w:hAnsi="Arial" w:cs="Arial"/>
          <w:sz w:val="20"/>
          <w:szCs w:val="20"/>
        </w:rPr>
        <w:t xml:space="preserve"> and </w:t>
      </w:r>
      <w:r w:rsidRPr="00407562">
        <w:rPr>
          <w:rFonts w:ascii="Arial" w:hAnsi="Arial" w:cs="Arial"/>
          <w:i/>
          <w:sz w:val="20"/>
          <w:szCs w:val="20"/>
        </w:rPr>
        <w:t>Trachypithecus</w:t>
      </w:r>
      <w:r>
        <w:rPr>
          <w:rFonts w:ascii="Arial" w:hAnsi="Arial" w:cs="Arial"/>
          <w:sz w:val="20"/>
          <w:szCs w:val="20"/>
        </w:rPr>
        <w:t xml:space="preserve"> langurs groups as percentage of all activities (all-male groups are excluded).</w:t>
      </w:r>
    </w:p>
    <w:tbl>
      <w:tblPr>
        <w:tblStyle w:val="TableGrid"/>
        <w:tblW w:w="847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0"/>
        <w:gridCol w:w="1052"/>
        <w:gridCol w:w="1046"/>
        <w:gridCol w:w="3007"/>
      </w:tblGrid>
      <w:tr w:rsidR="0064692D" w:rsidRPr="00FC6116" w:rsidTr="00F06782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28B9">
              <w:rPr>
                <w:rFonts w:ascii="Arial" w:hAnsi="Arial" w:cs="Arial"/>
                <w:b/>
                <w:sz w:val="18"/>
                <w:szCs w:val="18"/>
              </w:rPr>
              <w:t>Species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28B9">
              <w:rPr>
                <w:rFonts w:ascii="Arial" w:hAnsi="Arial" w:cs="Arial"/>
                <w:b/>
                <w:sz w:val="18"/>
                <w:szCs w:val="18"/>
              </w:rPr>
              <w:t>Feeding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28B9">
              <w:rPr>
                <w:rFonts w:ascii="Arial" w:hAnsi="Arial" w:cs="Arial"/>
                <w:b/>
                <w:sz w:val="18"/>
                <w:szCs w:val="18"/>
              </w:rPr>
              <w:t>Resting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28B9">
              <w:rPr>
                <w:rFonts w:ascii="Arial" w:hAnsi="Arial" w:cs="Arial"/>
                <w:b/>
                <w:sz w:val="18"/>
                <w:szCs w:val="18"/>
              </w:rPr>
              <w:t>Moving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28B9">
              <w:rPr>
                <w:rFonts w:ascii="Arial" w:hAnsi="Arial" w:cs="Arial"/>
                <w:b/>
                <w:sz w:val="18"/>
                <w:szCs w:val="18"/>
              </w:rPr>
              <w:t>Social</w:t>
            </w:r>
          </w:p>
        </w:tc>
        <w:tc>
          <w:tcPr>
            <w:tcW w:w="3007" w:type="dxa"/>
            <w:tcBorders>
              <w:top w:val="single" w:sz="4" w:space="0" w:color="auto"/>
              <w:bottom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D28B9">
              <w:rPr>
                <w:rFonts w:ascii="Arial" w:hAnsi="Arial" w:cs="Arial"/>
                <w:b/>
                <w:sz w:val="18"/>
                <w:szCs w:val="18"/>
              </w:rPr>
              <w:t>Reference</w:t>
            </w:r>
          </w:p>
        </w:tc>
      </w:tr>
      <w:tr w:rsidR="0064692D" w:rsidTr="00F06782">
        <w:tc>
          <w:tcPr>
            <w:tcW w:w="1384" w:type="dxa"/>
            <w:tcBorders>
              <w:top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i/>
                <w:sz w:val="18"/>
                <w:szCs w:val="18"/>
              </w:rPr>
              <w:t>T. obscurus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1046" w:type="dxa"/>
            <w:tcBorders>
              <w:top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3007" w:type="dxa"/>
            <w:tcBorders>
              <w:top w:val="single" w:sz="4" w:space="0" w:color="auto"/>
            </w:tcBorders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Md-</w:t>
            </w:r>
            <w:r w:rsidRPr="00DD28B9">
              <w:rPr>
                <w:rFonts w:ascii="Arial" w:hAnsi="Arial" w:cs="Arial"/>
                <w:sz w:val="18"/>
                <w:szCs w:val="18"/>
              </w:rPr>
              <w:t>Zain and Chng, 2011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27.0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45.0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25.0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Hardy 1989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34.0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46.0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20.0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Raemaekers and Chivers 1980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1046" w:type="dxa"/>
          </w:tcPr>
          <w:p w:rsidR="0064692D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Leen et al. 2019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i/>
                <w:sz w:val="18"/>
                <w:szCs w:val="18"/>
              </w:rPr>
              <w:t>T. auratus</w:t>
            </w: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52.0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Kool 1989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2.0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Kool 1989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31.0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Beckwith 1995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52.0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Djuwantoko 1991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T. cristatus</w:t>
            </w: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Akbar et al. 2019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i/>
                <w:sz w:val="18"/>
                <w:szCs w:val="18"/>
              </w:rPr>
              <w:t>P. potenziani</w:t>
            </w: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26.0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48.0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24.0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Fuentes 1994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P. hosei</w:t>
            </w: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Ramlee 2011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i/>
                <w:sz w:val="18"/>
                <w:szCs w:val="18"/>
              </w:rPr>
              <w:t>P. thomasi</w:t>
            </w: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Sterck 1995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58.0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Gurmaya 1989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Gurmaya 1989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i/>
                <w:sz w:val="18"/>
                <w:szCs w:val="18"/>
              </w:rPr>
              <w:t>P. siamensis</w:t>
            </w: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40.0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47.0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15.0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Bennett 1983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33.0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46.0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21.0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Raemaekers and Chivers 1980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i/>
                <w:sz w:val="18"/>
                <w:szCs w:val="18"/>
              </w:rPr>
              <w:t>P. comata</w:t>
            </w: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63.0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Ruhiyat 1983, 1991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i/>
                <w:sz w:val="18"/>
                <w:szCs w:val="18"/>
              </w:rPr>
              <w:t>P. femoralis</w:t>
            </w: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Megantara 1989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64692D" w:rsidTr="00F06782">
        <w:tc>
          <w:tcPr>
            <w:tcW w:w="1384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28B9">
              <w:rPr>
                <w:rFonts w:ascii="Arial" w:hAnsi="Arial" w:cs="Arial"/>
                <w:i/>
                <w:sz w:val="18"/>
                <w:szCs w:val="18"/>
              </w:rPr>
              <w:t>P. rubicunda</w:t>
            </w:r>
          </w:p>
        </w:tc>
        <w:tc>
          <w:tcPr>
            <w:tcW w:w="99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990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48.0</w:t>
            </w:r>
          </w:p>
        </w:tc>
        <w:tc>
          <w:tcPr>
            <w:tcW w:w="1052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1046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0.4</w:t>
            </w:r>
          </w:p>
        </w:tc>
        <w:tc>
          <w:tcPr>
            <w:tcW w:w="3007" w:type="dxa"/>
          </w:tcPr>
          <w:p w:rsidR="0064692D" w:rsidRPr="00DD28B9" w:rsidRDefault="0064692D" w:rsidP="00F0678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28B9">
              <w:rPr>
                <w:rFonts w:ascii="Arial" w:hAnsi="Arial" w:cs="Arial"/>
                <w:sz w:val="18"/>
                <w:szCs w:val="18"/>
              </w:rPr>
              <w:t>Ehlers-Smith 2013a.</w:t>
            </w:r>
          </w:p>
        </w:tc>
      </w:tr>
    </w:tbl>
    <w:p w:rsidR="00F02B36" w:rsidRPr="0064692D" w:rsidRDefault="00F02B36" w:rsidP="0064692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sectPr w:rsidR="00F02B36" w:rsidRPr="0064692D" w:rsidSect="0064692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2D"/>
    <w:rsid w:val="0064692D"/>
    <w:rsid w:val="00F0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C86A5"/>
  <w15:chartTrackingRefBased/>
  <w15:docId w15:val="{376C68B0-CD28-42B8-9DA0-BDB6FA76B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92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92D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9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92D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4692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692D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64692D"/>
  </w:style>
  <w:style w:type="paragraph" w:styleId="Header">
    <w:name w:val="header"/>
    <w:basedOn w:val="Normal"/>
    <w:link w:val="HeaderChar"/>
    <w:uiPriority w:val="99"/>
    <w:unhideWhenUsed/>
    <w:rsid w:val="006469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92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69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92D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4692D"/>
  </w:style>
  <w:style w:type="character" w:styleId="LineNumber">
    <w:name w:val="line number"/>
    <w:basedOn w:val="DefaultParagraphFont"/>
    <w:uiPriority w:val="99"/>
    <w:semiHidden/>
    <w:unhideWhenUsed/>
    <w:rsid w:val="0064692D"/>
  </w:style>
  <w:style w:type="character" w:styleId="CommentReference">
    <w:name w:val="annotation reference"/>
    <w:basedOn w:val="DefaultParagraphFont"/>
    <w:uiPriority w:val="99"/>
    <w:semiHidden/>
    <w:unhideWhenUsed/>
    <w:rsid w:val="006469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69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692D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69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692D"/>
    <w:rPr>
      <w:rFonts w:eastAsiaTheme="minorEastAsi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4692D"/>
    <w:pPr>
      <w:ind w:left="720"/>
      <w:contextualSpacing/>
    </w:pPr>
  </w:style>
  <w:style w:type="paragraph" w:styleId="Revision">
    <w:name w:val="Revision"/>
    <w:hidden/>
    <w:uiPriority w:val="99"/>
    <w:semiHidden/>
    <w:rsid w:val="0064692D"/>
    <w:pPr>
      <w:spacing w:after="0" w:line="240" w:lineRule="auto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1012</Words>
  <Characters>5772</Characters>
  <Application>Microsoft Office Word</Application>
  <DocSecurity>0</DocSecurity>
  <Lines>48</Lines>
  <Paragraphs>13</Paragraphs>
  <ScaleCrop>false</ScaleCrop>
  <Company>Cambridge University Press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Boult</dc:creator>
  <cp:keywords/>
  <dc:description/>
  <cp:lastModifiedBy>Olivia Boult</cp:lastModifiedBy>
  <cp:revision>1</cp:revision>
  <dcterms:created xsi:type="dcterms:W3CDTF">2021-01-14T16:24:00Z</dcterms:created>
  <dcterms:modified xsi:type="dcterms:W3CDTF">2021-01-14T16:25:00Z</dcterms:modified>
</cp:coreProperties>
</file>