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75" w:rsidRPr="000E60D2" w:rsidRDefault="00304475" w:rsidP="00304475">
      <w:pPr>
        <w:rPr>
          <w:rFonts w:eastAsia="Times New Roman"/>
          <w:b/>
        </w:rPr>
      </w:pPr>
      <w:r w:rsidRPr="000E60D2">
        <w:rPr>
          <w:rFonts w:eastAsia="Times New Roman"/>
          <w:b/>
        </w:rPr>
        <w:t xml:space="preserve">Corrections for </w:t>
      </w:r>
      <w:r w:rsidRPr="000E60D2">
        <w:rPr>
          <w:rFonts w:eastAsia="Times New Roman"/>
          <w:b/>
          <w:i/>
        </w:rPr>
        <w:t>From Crust to Core</w:t>
      </w:r>
      <w:r w:rsidRPr="000E60D2">
        <w:rPr>
          <w:rFonts w:eastAsia="Times New Roman"/>
          <w:b/>
        </w:rPr>
        <w:t xml:space="preserve"> ISBN 9781108426695</w:t>
      </w:r>
    </w:p>
    <w:p w:rsidR="00304475" w:rsidRDefault="00304475">
      <w:r>
        <w:t>Changes</w:t>
      </w:r>
      <w:r w:rsidR="00C858C4">
        <w:t xml:space="preserve"> in </w:t>
      </w:r>
      <w:r w:rsidR="00C858C4" w:rsidRPr="00C858C4">
        <w:rPr>
          <w:color w:val="FF0000"/>
        </w:rPr>
        <w:t>red</w:t>
      </w:r>
      <w:r w:rsidR="00C858C4">
        <w:t xml:space="preserve"> and </w:t>
      </w:r>
      <w:r>
        <w:t xml:space="preserve">additional text in </w:t>
      </w:r>
      <w:r w:rsidR="00C858C4" w:rsidRPr="008E46C8">
        <w:rPr>
          <w:color w:val="4472C4" w:themeColor="accent5"/>
        </w:rPr>
        <w:t>blue</w:t>
      </w:r>
      <w:r w:rsidR="00C858C4">
        <w:rPr>
          <w:color w:val="FF0000"/>
        </w:rPr>
        <w:t>.</w:t>
      </w:r>
      <w:r w:rsidRPr="007F695A">
        <w:rPr>
          <w:color w:val="FF0000"/>
        </w:rPr>
        <w:t xml:space="preserve"> </w:t>
      </w:r>
    </w:p>
    <w:p w:rsidR="00304475" w:rsidRDefault="00304475"/>
    <w:p w:rsidR="00304475" w:rsidRPr="00304475" w:rsidRDefault="00304475" w:rsidP="00304475">
      <w:pPr>
        <w:rPr>
          <w:rFonts w:eastAsia="Times New Roman"/>
          <w:b/>
        </w:rPr>
      </w:pPr>
      <w:r w:rsidRPr="00304475">
        <w:rPr>
          <w:rFonts w:eastAsia="Times New Roman"/>
          <w:b/>
        </w:rPr>
        <w:t>Page 106</w:t>
      </w:r>
      <w:bookmarkStart w:id="0" w:name="_GoBack"/>
      <w:bookmarkEnd w:id="0"/>
    </w:p>
    <w:p w:rsidR="00304475" w:rsidRPr="00BD1C42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ascii="Wingdings" w:hAnsi="Wingdings" w:cs="Wingdings"/>
        </w:rPr>
        <w:t></w:t>
      </w:r>
      <w:r>
        <w:rPr>
          <w:rFonts w:ascii="Wingdings" w:hAnsi="Wingdings" w:cs="Wingdings"/>
        </w:rPr>
        <w:t></w:t>
      </w:r>
      <w:r>
        <w:rPr>
          <w:rFonts w:eastAsia="TrumpMediaevalLTStd-Roman+f7" w:cs="TrumpMediaevalLTStd-Roman+f7"/>
        </w:rPr>
        <w:t>ANTOINE LAURENT DE LAVOUSIER: COMBUSTION AND RESPIRATION</w:t>
      </w:r>
    </w:p>
    <w:p w:rsidR="00304475" w:rsidRDefault="00304475" w:rsidP="00304475">
      <w:pPr>
        <w:rPr>
          <w:rFonts w:eastAsia="Times New Roman"/>
          <w:color w:val="FF0000"/>
        </w:rPr>
      </w:pPr>
    </w:p>
    <w:p w:rsidR="00304475" w:rsidRPr="008E46C8" w:rsidRDefault="00304475" w:rsidP="00304475">
      <w:pPr>
        <w:rPr>
          <w:rFonts w:eastAsia="Times New Roman"/>
          <w:color w:val="4472C4" w:themeColor="accent5"/>
        </w:rPr>
      </w:pPr>
      <w:r w:rsidRPr="008E46C8">
        <w:rPr>
          <w:rFonts w:eastAsia="Times New Roman"/>
          <w:color w:val="4472C4" w:themeColor="accent5"/>
        </w:rPr>
        <w:t xml:space="preserve">This section includes a summary of the content and bibliographic references from two original articles by Galvez and </w:t>
      </w:r>
      <w:proofErr w:type="spellStart"/>
      <w:r w:rsidRPr="008E46C8">
        <w:rPr>
          <w:rFonts w:eastAsia="Times New Roman"/>
          <w:color w:val="4472C4" w:themeColor="accent5"/>
        </w:rPr>
        <w:t>Gaillardet</w:t>
      </w:r>
      <w:proofErr w:type="spellEnd"/>
      <w:r w:rsidRPr="008E46C8">
        <w:rPr>
          <w:rFonts w:eastAsia="Times New Roman"/>
          <w:color w:val="4472C4" w:themeColor="accent5"/>
        </w:rPr>
        <w:t xml:space="preserve"> (2012)</w:t>
      </w:r>
      <w:r w:rsidRPr="008E46C8">
        <w:rPr>
          <w:rFonts w:eastAsia="Times New Roman"/>
          <w:color w:val="4472C4" w:themeColor="accent5"/>
          <w:vertAlign w:val="superscript"/>
        </w:rPr>
        <w:t>13</w:t>
      </w:r>
      <w:r w:rsidRPr="008E46C8">
        <w:rPr>
          <w:rFonts w:eastAsia="Times New Roman"/>
          <w:color w:val="4472C4" w:themeColor="accent5"/>
        </w:rPr>
        <w:t xml:space="preserve"> and Galvez (2013)</w:t>
      </w:r>
      <w:r w:rsidRPr="008E46C8">
        <w:rPr>
          <w:rFonts w:eastAsia="Times New Roman"/>
          <w:color w:val="4472C4" w:themeColor="accent5"/>
          <w:vertAlign w:val="superscript"/>
        </w:rPr>
        <w:t>14</w:t>
      </w:r>
      <w:r w:rsidRPr="008E46C8">
        <w:rPr>
          <w:rFonts w:eastAsia="Times New Roman"/>
          <w:color w:val="4472C4" w:themeColor="accent5"/>
        </w:rPr>
        <w:t>. For complementary background and references, please refer to those earlier Deep Carbon Observatory works.</w:t>
      </w:r>
    </w:p>
    <w:p w:rsid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BD1C42">
        <w:rPr>
          <w:rFonts w:eastAsia="Times New Roman"/>
        </w:rPr>
        <w:t>In France, by the end of the eighteenth century, the quest to understand how living organisms interact with atmospheric gases came to dominate the research frontier of carbon science…</w:t>
      </w:r>
    </w:p>
    <w:p w:rsidR="00304475" w:rsidRDefault="00304475" w:rsidP="00304475">
      <w:pPr>
        <w:rPr>
          <w:rFonts w:eastAsia="Times New Roman"/>
          <w:b/>
        </w:rPr>
      </w:pPr>
    </w:p>
    <w:p w:rsidR="00304475" w:rsidRPr="00304475" w:rsidRDefault="00304475" w:rsidP="00304475">
      <w:pPr>
        <w:rPr>
          <w:rFonts w:eastAsia="Times New Roman"/>
          <w:b/>
        </w:rPr>
      </w:pPr>
      <w:r w:rsidRPr="00304475">
        <w:rPr>
          <w:rFonts w:eastAsia="Times New Roman"/>
          <w:b/>
        </w:rPr>
        <w:t>Page 10</w:t>
      </w:r>
      <w:r>
        <w:rPr>
          <w:rFonts w:eastAsia="Times New Roman"/>
          <w:b/>
        </w:rPr>
        <w:t>8</w:t>
      </w:r>
    </w:p>
    <w:p w:rsidR="00304475" w:rsidRPr="002B6511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FF0000"/>
        </w:rPr>
      </w:pPr>
      <w:r>
        <w:rPr>
          <w:rFonts w:cs="TrumpMediaevalLTStd-Roman"/>
        </w:rPr>
        <w:t xml:space="preserve">His young assistant, the chemist </w:t>
      </w:r>
      <w:r w:rsidRPr="005B4752">
        <w:rPr>
          <w:rFonts w:cs="TrumpMediaevalLTStd-Roman"/>
        </w:rPr>
        <w:t xml:space="preserve">Armand </w:t>
      </w:r>
      <w:proofErr w:type="spellStart"/>
      <w:r w:rsidRPr="005B4752">
        <w:rPr>
          <w:rFonts w:cs="TrumpMediaevalLTStd-Roman"/>
        </w:rPr>
        <w:t>Séguin</w:t>
      </w:r>
      <w:proofErr w:type="spellEnd"/>
      <w:r w:rsidRPr="005B4752">
        <w:rPr>
          <w:rFonts w:cs="TrumpMediaevalLTStd-Roman"/>
        </w:rPr>
        <w:t xml:space="preserve"> (1764</w:t>
      </w:r>
      <w:r w:rsidRPr="005B4752">
        <w:rPr>
          <w:rFonts w:cs="TrumpMediaevalLTStd-Roman+20"/>
        </w:rPr>
        <w:t>–</w:t>
      </w:r>
      <w:r w:rsidRPr="005B4752">
        <w:rPr>
          <w:rFonts w:cs="TrumpMediaevalLTStd-Roman"/>
        </w:rPr>
        <w:t xml:space="preserve">1835), breathed oxygen through a </w:t>
      </w:r>
      <w:proofErr w:type="gramStart"/>
      <w:r w:rsidRPr="005B4752">
        <w:rPr>
          <w:rFonts w:cs="TrumpMediaevalLTStd-Roman"/>
        </w:rPr>
        <w:t>face mask</w:t>
      </w:r>
      <w:proofErr w:type="gramEnd"/>
      <w:r w:rsidRPr="005B4752">
        <w:rPr>
          <w:rFonts w:cs="TrumpMediaevalLTStd-Roman"/>
        </w:rPr>
        <w:t xml:space="preserve"> while Lavoisier observed the</w:t>
      </w:r>
      <w:r>
        <w:rPr>
          <w:rFonts w:cs="TrumpMediaevalLTStd-Roman"/>
        </w:rPr>
        <w:t xml:space="preserve"> </w:t>
      </w:r>
      <w:r w:rsidRPr="005B4752">
        <w:rPr>
          <w:rFonts w:cs="TrumpMediaevalLTStd-Roman"/>
        </w:rPr>
        <w:t>increase in breathing rate and pulse (Figure 6</w:t>
      </w:r>
      <w:r w:rsidRPr="00304475">
        <w:rPr>
          <w:rFonts w:cs="TrumpMediaevalLTStd-Roman"/>
        </w:rPr>
        <w:t>.5).</w:t>
      </w:r>
      <w:r w:rsidRPr="00304475">
        <w:rPr>
          <w:rFonts w:cs="TrumpMediaevalLTStd-Roman"/>
          <w:color w:val="FF0000"/>
          <w:vertAlign w:val="superscript"/>
        </w:rPr>
        <w:t>15</w:t>
      </w:r>
    </w:p>
    <w:p w:rsidR="00160CCD" w:rsidRDefault="00160CCD" w:rsidP="00304475">
      <w:pPr>
        <w:rPr>
          <w:rFonts w:eastAsia="Times New Roman"/>
          <w:b/>
        </w:rPr>
      </w:pPr>
    </w:p>
    <w:p w:rsidR="00304475" w:rsidRPr="00304475" w:rsidRDefault="00304475" w:rsidP="00304475">
      <w:pPr>
        <w:rPr>
          <w:rFonts w:eastAsia="Times New Roman"/>
          <w:b/>
        </w:rPr>
      </w:pPr>
      <w:r w:rsidRPr="00304475">
        <w:rPr>
          <w:rFonts w:eastAsia="Times New Roman"/>
          <w:b/>
        </w:rPr>
        <w:t>Page 110</w:t>
      </w:r>
    </w:p>
    <w:p w:rsid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umpMediaevalLTStd-Roman"/>
          <w:vertAlign w:val="superscript"/>
        </w:rPr>
      </w:pPr>
      <w:r w:rsidRPr="005B4752">
        <w:rPr>
          <w:rFonts w:cs="TrumpMediaevalLTStd-Roman"/>
        </w:rPr>
        <w:t xml:space="preserve">In a geochemical aside, he remarked that there could be no doubt that elemental carbon </w:t>
      </w:r>
      <w:r w:rsidRPr="005B4752">
        <w:rPr>
          <w:rFonts w:cs="TrumpMediaevalLTStd-Roman+20"/>
        </w:rPr>
        <w:t>“</w:t>
      </w:r>
      <w:r w:rsidRPr="005B4752">
        <w:rPr>
          <w:rFonts w:cs="TrumpMediaevalLTStd-Roman"/>
        </w:rPr>
        <w:t xml:space="preserve">is part in a number of combinations in the three kingdoms </w:t>
      </w:r>
      <w:r w:rsidRPr="005B4752">
        <w:rPr>
          <w:rFonts w:cs="TrumpMediaevalLTStd-Roman+20"/>
        </w:rPr>
        <w:t xml:space="preserve">– </w:t>
      </w:r>
      <w:r w:rsidRPr="005B4752">
        <w:rPr>
          <w:rFonts w:cs="TrumpMediaevalLTStd-Roman"/>
        </w:rPr>
        <w:t>minerals, plants and animals,</w:t>
      </w:r>
      <w:r w:rsidRPr="005B4752">
        <w:rPr>
          <w:rFonts w:cs="TrumpMediaevalLTStd-Roman+20"/>
        </w:rPr>
        <w:t xml:space="preserve">” </w:t>
      </w:r>
      <w:r w:rsidRPr="005B4752">
        <w:rPr>
          <w:rFonts w:cs="TrumpMediaevalLTStd-Roman"/>
        </w:rPr>
        <w:t>although he did not outline the chan</w:t>
      </w:r>
      <w:r w:rsidRPr="00304475">
        <w:rPr>
          <w:rFonts w:cs="TrumpMediaevalLTStd-Roman"/>
        </w:rPr>
        <w:t>ges in the form carbon must take to pass from the mineral (coal) to the planet and animal kingdoms.</w:t>
      </w:r>
      <w:r w:rsidRPr="00304475">
        <w:rPr>
          <w:rFonts w:cs="TrumpMediaevalLTStd-Roman"/>
          <w:color w:val="FF0000"/>
          <w:vertAlign w:val="superscript"/>
        </w:rPr>
        <w:t>1</w:t>
      </w:r>
      <w:r w:rsidRPr="00304475">
        <w:rPr>
          <w:rFonts w:asciiTheme="majorHAnsi" w:hAnsiTheme="majorHAnsi" w:cs="TrumpMediaevalLTStd-Roman"/>
          <w:color w:val="FF0000"/>
          <w:vertAlign w:val="superscript"/>
        </w:rPr>
        <w:t>6</w:t>
      </w:r>
    </w:p>
    <w:p w:rsidR="00304475" w:rsidRPr="005B4752" w:rsidRDefault="00304475" w:rsidP="0030447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</w:rPr>
      </w:pPr>
    </w:p>
    <w:p w:rsidR="00304475" w:rsidRPr="00160CCD" w:rsidRDefault="00304475" w:rsidP="00304475">
      <w:pPr>
        <w:rPr>
          <w:rFonts w:eastAsia="Times New Roman"/>
          <w:b/>
        </w:rPr>
      </w:pPr>
      <w:r w:rsidRPr="00160CCD">
        <w:rPr>
          <w:rFonts w:eastAsia="Times New Roman"/>
          <w:b/>
        </w:rPr>
        <w:t>Page 112</w:t>
      </w:r>
    </w:p>
    <w:p w:rsid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B4752">
        <w:rPr>
          <w:rFonts w:cs="TrumpMediaevalLTStd-Roman"/>
        </w:rPr>
        <w:t>He next set out an organizational</w:t>
      </w:r>
      <w:r>
        <w:rPr>
          <w:rFonts w:cs="TrumpMediaevalLTStd-Roman"/>
        </w:rPr>
        <w:t xml:space="preserve"> </w:t>
      </w:r>
      <w:r w:rsidRPr="005B4752">
        <w:rPr>
          <w:rFonts w:cs="TrumpMediaevalLTStd-Roman"/>
        </w:rPr>
        <w:t>framework for his proposal: a progressive vertical chain,</w:t>
      </w:r>
      <w:r>
        <w:rPr>
          <w:rFonts w:cs="TrumpMediaevalLTStd-Roman"/>
        </w:rPr>
        <w:t xml:space="preserve"> </w:t>
      </w:r>
      <w:r w:rsidRPr="005B4752">
        <w:rPr>
          <w:rFonts w:cs="TrumpMediaevalLTStd-Roman"/>
        </w:rPr>
        <w:t>ascending from the lowest (simple) forms to the highest (compl</w:t>
      </w:r>
      <w:r w:rsidRPr="00304475">
        <w:rPr>
          <w:rFonts w:cs="TrumpMediaevalLTStd-Roman"/>
        </w:rPr>
        <w:t>ex) forms of life. Lamarck</w:t>
      </w:r>
      <w:r w:rsidRPr="00304475">
        <w:rPr>
          <w:rFonts w:cs="TrumpMediaevalLTStd-Roman+20"/>
        </w:rPr>
        <w:t>’</w:t>
      </w:r>
      <w:r w:rsidRPr="00304475">
        <w:rPr>
          <w:rFonts w:cs="TrumpMediaevalLTStd-Roman"/>
        </w:rPr>
        <w:t>s philosophy became controversial, and it was in con</w:t>
      </w:r>
      <w:r w:rsidRPr="00304475">
        <w:rPr>
          <w:rFonts w:cs="TrumpMediaevalLTStd-Roman+fb"/>
        </w:rPr>
        <w:t>fl</w:t>
      </w:r>
      <w:r w:rsidRPr="00304475">
        <w:rPr>
          <w:rFonts w:cs="TrumpMediaevalLTStd-Roman"/>
        </w:rPr>
        <w:t>ict with Cuvier</w:t>
      </w:r>
      <w:r w:rsidRPr="00304475">
        <w:rPr>
          <w:rFonts w:cs="TrumpMediaevalLTStd-Roman+20"/>
        </w:rPr>
        <w:t>’</w:t>
      </w:r>
      <w:r w:rsidRPr="00304475">
        <w:rPr>
          <w:rFonts w:cs="TrumpMediaevalLTStd-Roman"/>
        </w:rPr>
        <w:t>s that rejected evolution.</w:t>
      </w:r>
      <w:r w:rsidRPr="00160CCD">
        <w:rPr>
          <w:rFonts w:cs="TrumpMediaevalLTStd-Roman"/>
          <w:color w:val="FF0000"/>
          <w:vertAlign w:val="superscript"/>
        </w:rPr>
        <w:t>17</w:t>
      </w:r>
    </w:p>
    <w:p w:rsidR="00304475" w:rsidRDefault="00304475" w:rsidP="00304475">
      <w:pPr>
        <w:rPr>
          <w:rFonts w:eastAsia="Times New Roman"/>
        </w:rPr>
      </w:pPr>
    </w:p>
    <w:p w:rsidR="00304475" w:rsidRPr="00160CCD" w:rsidRDefault="00304475" w:rsidP="00304475">
      <w:pPr>
        <w:rPr>
          <w:rFonts w:eastAsia="Times New Roman"/>
          <w:b/>
        </w:rPr>
      </w:pPr>
      <w:r w:rsidRPr="00160CCD">
        <w:rPr>
          <w:rFonts w:eastAsia="Times New Roman"/>
          <w:b/>
        </w:rPr>
        <w:t>Page 113</w:t>
      </w:r>
    </w:p>
    <w:p w:rsidR="00304475" w:rsidRP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5B4752">
        <w:rPr>
          <w:rFonts w:cs="TrumpMediaevalLTStd-Roman"/>
        </w:rPr>
        <w:t xml:space="preserve">Inquiries of professors at Cambridge produced </w:t>
      </w:r>
      <w:r w:rsidRPr="005B4752">
        <w:rPr>
          <w:rFonts w:cs="TrumpMediaevalLTStd-Roman+20"/>
        </w:rPr>
        <w:t>“</w:t>
      </w:r>
      <w:r w:rsidRPr="005B4752">
        <w:rPr>
          <w:rFonts w:cs="TrumpMediaevalLTStd-Roman"/>
        </w:rPr>
        <w:t xml:space="preserve">a young man of </w:t>
      </w:r>
      <w:r w:rsidRPr="00304475">
        <w:rPr>
          <w:rFonts w:cs="TrumpMediaevalLTStd-Roman"/>
        </w:rPr>
        <w:t>promising ability, extremely fond of geology and indeed all branches of natural history</w:t>
      </w:r>
      <w:r w:rsidRPr="00304475">
        <w:rPr>
          <w:rFonts w:cs="TrumpMediaevalLTStd-Roman+20"/>
        </w:rPr>
        <w:t>”</w:t>
      </w:r>
      <w:r w:rsidRPr="00304475">
        <w:rPr>
          <w:rFonts w:cs="TrumpMediaevalLTStd-Roman"/>
        </w:rPr>
        <w:t>: Charles Darwin.</w:t>
      </w:r>
      <w:r w:rsidRPr="00160CCD">
        <w:rPr>
          <w:rFonts w:cs="TrumpMediaevalLTStd-Roman"/>
          <w:color w:val="FF0000"/>
          <w:vertAlign w:val="superscript"/>
        </w:rPr>
        <w:t>18</w:t>
      </w:r>
    </w:p>
    <w:p w:rsidR="00304475" w:rsidRPr="00304475" w:rsidRDefault="00304475" w:rsidP="00304475">
      <w:pPr>
        <w:rPr>
          <w:rFonts w:eastAsia="Times New Roman"/>
        </w:rPr>
      </w:pPr>
    </w:p>
    <w:p w:rsidR="00304475" w:rsidRPr="00160CCD" w:rsidRDefault="00304475" w:rsidP="00304475">
      <w:pPr>
        <w:rPr>
          <w:rFonts w:eastAsia="Times New Roman"/>
          <w:b/>
        </w:rPr>
      </w:pPr>
      <w:r w:rsidRPr="00160CCD">
        <w:rPr>
          <w:rFonts w:eastAsia="Times New Roman"/>
          <w:b/>
        </w:rPr>
        <w:t>Page 114</w:t>
      </w:r>
    </w:p>
    <w:p w:rsidR="00304475" w:rsidRP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304475">
        <w:rPr>
          <w:rFonts w:cs="TrumpMediaevalLTStd-Roman"/>
        </w:rPr>
        <w:t xml:space="preserve">By considering the uplift and subsidence of oceanic islands, he deduced that the footprint of oceanic islands </w:t>
      </w:r>
      <w:proofErr w:type="gramStart"/>
      <w:r w:rsidRPr="00304475">
        <w:rPr>
          <w:rFonts w:cs="TrumpMediaevalLTStd-Roman"/>
        </w:rPr>
        <w:t>can</w:t>
      </w:r>
      <w:proofErr w:type="gramEnd"/>
      <w:r w:rsidRPr="00304475">
        <w:rPr>
          <w:rFonts w:cs="TrumpMediaevalLTStd-Roman"/>
        </w:rPr>
        <w:t xml:space="preserve"> change gradually over time.</w:t>
      </w:r>
      <w:r w:rsidRPr="00160CCD">
        <w:rPr>
          <w:rFonts w:cs="TrumpMediaevalLTStd-Roman"/>
          <w:color w:val="FF0000"/>
          <w:vertAlign w:val="superscript"/>
        </w:rPr>
        <w:t>19</w:t>
      </w:r>
      <w:r w:rsidRPr="00304475">
        <w:rPr>
          <w:rFonts w:eastAsia="Times New Roman"/>
        </w:rPr>
        <w:t xml:space="preserve"> </w:t>
      </w:r>
    </w:p>
    <w:p w:rsidR="00304475" w:rsidRPr="00304475" w:rsidRDefault="00304475" w:rsidP="00304475">
      <w:pPr>
        <w:rPr>
          <w:rFonts w:eastAsia="Times New Roman"/>
        </w:rPr>
      </w:pPr>
    </w:p>
    <w:p w:rsidR="00304475" w:rsidRPr="00160CCD" w:rsidRDefault="00304475" w:rsidP="00304475">
      <w:pPr>
        <w:rPr>
          <w:rFonts w:eastAsia="Times New Roman"/>
          <w:b/>
        </w:rPr>
      </w:pPr>
      <w:r w:rsidRPr="00160CCD">
        <w:rPr>
          <w:rFonts w:eastAsia="Times New Roman"/>
          <w:b/>
        </w:rPr>
        <w:t>Page 115</w:t>
      </w:r>
    </w:p>
    <w:p w:rsidR="00304475" w:rsidRPr="00304475" w:rsidRDefault="00304475" w:rsidP="00304475">
      <w:pPr>
        <w:autoSpaceDE w:val="0"/>
        <w:autoSpaceDN w:val="0"/>
        <w:adjustRightInd w:val="0"/>
        <w:spacing w:after="0" w:line="240" w:lineRule="auto"/>
        <w:rPr>
          <w:rFonts w:cs="TrumpMediaevalLTStd-Roman"/>
        </w:rPr>
      </w:pPr>
      <w:proofErr w:type="gramStart"/>
      <w:r w:rsidRPr="00304475">
        <w:rPr>
          <w:rFonts w:cs="TrumpMediaevalLTStd-Roman"/>
        </w:rPr>
        <w:t>Here</w:t>
      </w:r>
      <w:r w:rsidRPr="00304475">
        <w:rPr>
          <w:rFonts w:cs="TrumpMediaevalLTStd-Roman+20"/>
        </w:rPr>
        <w:t>’</w:t>
      </w:r>
      <w:r w:rsidRPr="00304475">
        <w:rPr>
          <w:rFonts w:cs="TrumpMediaevalLTStd-Roman"/>
        </w:rPr>
        <w:t>s</w:t>
      </w:r>
      <w:proofErr w:type="gramEnd"/>
      <w:r w:rsidRPr="00304475">
        <w:rPr>
          <w:rFonts w:cs="TrumpMediaevalLTStd-Roman"/>
        </w:rPr>
        <w:t xml:space="preserve"> Darwin again, perceptively pointing out: </w:t>
      </w:r>
      <w:r w:rsidRPr="00304475">
        <w:rPr>
          <w:rFonts w:cs="TrumpMediaevalLTStd-Roman+20"/>
        </w:rPr>
        <w:t>“</w:t>
      </w:r>
      <w:r w:rsidRPr="00304475">
        <w:rPr>
          <w:rFonts w:cs="TrumpMediaevalLTStd-Roman"/>
        </w:rPr>
        <w:t>We here see the principle of natural selection shadowed forth,</w:t>
      </w:r>
      <w:r w:rsidRPr="00304475">
        <w:rPr>
          <w:rFonts w:cs="TrumpMediaevalLTStd-Roman+20"/>
        </w:rPr>
        <w:t xml:space="preserve">” </w:t>
      </w:r>
      <w:r w:rsidRPr="00304475">
        <w:rPr>
          <w:rFonts w:cs="TrumpMediaevalLTStd-Roman"/>
        </w:rPr>
        <w:t>but, he continues, Aristotle did not have the knowledge to comprehend this.</w:t>
      </w:r>
      <w:r w:rsidRPr="00160CCD">
        <w:rPr>
          <w:rFonts w:cs="TrumpMediaevalLTStd-Roman"/>
          <w:color w:val="FF0000"/>
          <w:vertAlign w:val="superscript"/>
        </w:rPr>
        <w:t>20</w:t>
      </w:r>
    </w:p>
    <w:p w:rsidR="00304475" w:rsidRPr="00304475" w:rsidRDefault="00304475" w:rsidP="00304475">
      <w:pPr>
        <w:rPr>
          <w:rFonts w:eastAsia="Times New Roman"/>
        </w:rPr>
      </w:pPr>
    </w:p>
    <w:p w:rsidR="00304475" w:rsidRPr="00160CCD" w:rsidRDefault="00304475" w:rsidP="00304475">
      <w:pPr>
        <w:rPr>
          <w:rFonts w:eastAsia="Times New Roman"/>
          <w:b/>
          <w:color w:val="FF0000"/>
        </w:rPr>
      </w:pPr>
      <w:r w:rsidRPr="00160CCD">
        <w:rPr>
          <w:rFonts w:eastAsia="Times New Roman"/>
          <w:b/>
        </w:rPr>
        <w:lastRenderedPageBreak/>
        <w:t>Page 117</w:t>
      </w:r>
      <w:r w:rsidR="00451468">
        <w:rPr>
          <w:rFonts w:eastAsia="Times New Roman"/>
          <w:b/>
        </w:rPr>
        <w:t>-118</w:t>
      </w:r>
    </w:p>
    <w:p w:rsidR="00304475" w:rsidRPr="001454B1" w:rsidRDefault="00304475" w:rsidP="00304475">
      <w:pPr>
        <w:autoSpaceDE w:val="0"/>
        <w:autoSpaceDN w:val="0"/>
        <w:adjustRightInd w:val="0"/>
        <w:spacing w:after="0" w:line="240" w:lineRule="auto"/>
        <w:rPr>
          <w:rFonts w:eastAsia="TrumpMediaevalLTStd-Roman+f7" w:cs="TrumpMediaevalLTStd-Roman+f7"/>
        </w:rPr>
      </w:pPr>
      <w:r w:rsidRPr="001454B1">
        <w:rPr>
          <w:rFonts w:eastAsia="TrumpMediaevalLTStd-Roman+f7" w:cs="TrumpMediaevalLTStd-Roman+f7"/>
        </w:rPr>
        <w:t>REFERENCES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 w:rsidRPr="007F695A">
        <w:rPr>
          <w:rFonts w:eastAsia="TrumpMediaevalLTStd-Roman+f7" w:cs="TrumpMediaevalLTStd-Roman"/>
        </w:rPr>
        <w:t>1.</w:t>
      </w:r>
      <w:r>
        <w:rPr>
          <w:rFonts w:eastAsia="TrumpMediaevalLTStd-Roman+f7" w:cs="TrumpMediaevalLTStd-Roman"/>
        </w:rPr>
        <w:t xml:space="preserve"> </w:t>
      </w:r>
      <w:proofErr w:type="spellStart"/>
      <w:r w:rsidR="00304475" w:rsidRPr="007F695A">
        <w:rPr>
          <w:rFonts w:eastAsia="TrumpMediaevalLTStd-Roman+f7" w:cs="TrumpMediaevalLTStd-Roman"/>
        </w:rPr>
        <w:t>Laudan</w:t>
      </w:r>
      <w:proofErr w:type="spellEnd"/>
      <w:r w:rsidR="00304475" w:rsidRPr="007F695A">
        <w:rPr>
          <w:rFonts w:eastAsia="TrumpMediaevalLTStd-Roman+f7" w:cs="TrumpMediaevalLTStd-Roman"/>
        </w:rPr>
        <w:t xml:space="preserve">, R. Stratigraphy without palaeontology. </w:t>
      </w:r>
      <w:r w:rsidR="00304475" w:rsidRPr="007F695A">
        <w:rPr>
          <w:rFonts w:eastAsia="TrumpMediaevalLTStd-Roman+f7" w:cs="TrumpMediaevalLTStd-Italic"/>
          <w:i/>
          <w:iCs/>
        </w:rPr>
        <w:t xml:space="preserve">Centaurus </w:t>
      </w:r>
      <w:r w:rsidR="00304475" w:rsidRPr="007F695A">
        <w:rPr>
          <w:rFonts w:eastAsia="TrumpMediaevalLTStd-Roman+f7" w:cs="TrumpMediaevalLTStd-Bold"/>
          <w:b/>
          <w:bCs/>
        </w:rPr>
        <w:t>20</w:t>
      </w:r>
      <w:r w:rsidR="00304475" w:rsidRPr="007F695A">
        <w:rPr>
          <w:rFonts w:eastAsia="TrumpMediaevalLTStd-Roman+f7" w:cs="TrumpMediaevalLTStd-Roman"/>
        </w:rPr>
        <w:t>, 210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226 (1976).</w:t>
      </w:r>
    </w:p>
    <w:p w:rsidR="00160CCD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2. </w:t>
      </w:r>
      <w:proofErr w:type="spellStart"/>
      <w:r w:rsidR="00304475" w:rsidRPr="007F695A">
        <w:rPr>
          <w:rFonts w:eastAsia="TrumpMediaevalLTStd-Roman+f7" w:cs="TrumpMediaevalLTStd-Roman"/>
        </w:rPr>
        <w:t>Rudwick</w:t>
      </w:r>
      <w:proofErr w:type="spellEnd"/>
      <w:r w:rsidR="00304475" w:rsidRPr="007F695A">
        <w:rPr>
          <w:rFonts w:eastAsia="TrumpMediaevalLTStd-Roman+f7" w:cs="TrumpMediaevalLTStd-Roman"/>
        </w:rPr>
        <w:t xml:space="preserve">, M. J. </w:t>
      </w:r>
      <w:r w:rsidR="00304475" w:rsidRPr="007F695A">
        <w:rPr>
          <w:rFonts w:eastAsia="TrumpMediaevalLTStd-Roman+f7" w:cs="TrumpMediaevalLTStd-Italic"/>
          <w:i/>
          <w:iCs/>
        </w:rPr>
        <w:t>Earth</w:t>
      </w:r>
      <w:r w:rsidR="00304475" w:rsidRPr="007F695A">
        <w:rPr>
          <w:rFonts w:eastAsia="TrumpMediaevalLTStd-Roman+f7" w:cs="TrumpMediaevalLTStd-Italic+20"/>
          <w:i/>
          <w:iCs/>
        </w:rPr>
        <w:t>’</w:t>
      </w:r>
      <w:r w:rsidR="00304475" w:rsidRPr="007F695A">
        <w:rPr>
          <w:rFonts w:eastAsia="TrumpMediaevalLTStd-Roman+f7" w:cs="TrumpMediaevalLTStd-Italic"/>
          <w:i/>
          <w:iCs/>
        </w:rPr>
        <w:t>s Deep History: How It Was Discovered and Why It</w:t>
      </w:r>
      <w:r w:rsidR="00160CCD" w:rsidRPr="007F695A">
        <w:rPr>
          <w:rFonts w:eastAsia="TrumpMediaevalLTStd-Roman+f7" w:cs="TrumpMediaevalLTStd-Italic"/>
          <w:i/>
          <w:iCs/>
        </w:rPr>
        <w:t xml:space="preserve"> </w:t>
      </w:r>
      <w:r w:rsidR="00304475" w:rsidRPr="007F695A">
        <w:rPr>
          <w:rFonts w:eastAsia="TrumpMediaevalLTStd-Roman+f7" w:cs="TrumpMediaevalLTStd-Italic"/>
          <w:i/>
          <w:iCs/>
        </w:rPr>
        <w:t xml:space="preserve">Matters </w:t>
      </w:r>
      <w:r w:rsidR="00304475" w:rsidRPr="007F695A">
        <w:rPr>
          <w:rFonts w:eastAsia="TrumpMediaevalLTStd-Roman+f7" w:cs="TrumpMediaevalLTStd-Roman"/>
        </w:rPr>
        <w:t>(University of Chicago Press, 2014).</w:t>
      </w:r>
    </w:p>
    <w:p w:rsidR="00160CCD" w:rsidRPr="007F695A" w:rsidRDefault="00304475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 w:rsidRPr="007F695A">
        <w:rPr>
          <w:rFonts w:eastAsia="TrumpMediaevalLTStd-Roman+f7" w:cs="TrumpMediaevalLTStd-Roman"/>
        </w:rPr>
        <w:t xml:space="preserve">3. Cuvier, G. </w:t>
      </w:r>
      <w:proofErr w:type="spellStart"/>
      <w:r w:rsidRPr="007F695A">
        <w:rPr>
          <w:rFonts w:eastAsia="TrumpMediaevalLTStd-Roman+f7" w:cs="TrumpMediaevalLTStd-Roman"/>
        </w:rPr>
        <w:t>Mémoire</w:t>
      </w:r>
      <w:proofErr w:type="spellEnd"/>
      <w:r w:rsidRPr="007F695A">
        <w:rPr>
          <w:rFonts w:eastAsia="TrumpMediaevalLTStd-Roman+f7" w:cs="TrumpMediaevalLTStd-Roman"/>
        </w:rPr>
        <w:t xml:space="preserve"> sur les </w:t>
      </w:r>
      <w:proofErr w:type="spellStart"/>
      <w:r w:rsidRPr="007F695A">
        <w:rPr>
          <w:rFonts w:eastAsia="TrumpMediaevalLTStd-Roman+f7" w:cs="TrumpMediaevalLTStd-Roman"/>
        </w:rPr>
        <w:t>espèces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d</w:t>
      </w:r>
      <w:r w:rsidRPr="007F695A">
        <w:rPr>
          <w:rFonts w:eastAsia="TrumpMediaevalLTStd-Roman+f7" w:cs="TrumpMediaevalLTStd-Roman+20"/>
        </w:rPr>
        <w:t>’</w:t>
      </w:r>
      <w:r w:rsidRPr="007F695A">
        <w:rPr>
          <w:rFonts w:eastAsia="TrumpMediaevalLTStd-Roman+f7" w:cs="TrumpMediaevalLTStd-Roman"/>
        </w:rPr>
        <w:t>Eléphans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tant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vivantes</w:t>
      </w:r>
      <w:proofErr w:type="spellEnd"/>
      <w:r w:rsidRPr="007F695A">
        <w:rPr>
          <w:rFonts w:eastAsia="TrumpMediaevalLTStd-Roman+f7" w:cs="TrumpMediaevalLTStd-Roman"/>
        </w:rPr>
        <w:t xml:space="preserve"> que </w:t>
      </w:r>
      <w:proofErr w:type="spellStart"/>
      <w:r w:rsidRPr="007F695A">
        <w:rPr>
          <w:rFonts w:eastAsia="TrumpMediaevalLTStd-Roman+f7" w:cs="TrumpMediaevalLTStd-Roman"/>
        </w:rPr>
        <w:t>fossiles</w:t>
      </w:r>
      <w:proofErr w:type="spellEnd"/>
      <w:r w:rsidRPr="007F695A">
        <w:rPr>
          <w:rFonts w:eastAsia="TrumpMediaevalLTStd-Roman+f7" w:cs="TrumpMediaevalLTStd-Roman"/>
        </w:rPr>
        <w:t>.</w:t>
      </w:r>
      <w:r w:rsidR="00160CCD"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Italic"/>
          <w:i/>
          <w:iCs/>
        </w:rPr>
        <w:t>Magasin</w:t>
      </w:r>
      <w:proofErr w:type="spellEnd"/>
      <w:r w:rsidRPr="007F695A">
        <w:rPr>
          <w:rFonts w:eastAsia="TrumpMediaevalLTStd-Roman+f7" w:cs="TrumpMediaevalLTStd-Italic"/>
          <w:i/>
          <w:iCs/>
        </w:rPr>
        <w:t xml:space="preserve"> </w:t>
      </w:r>
      <w:proofErr w:type="spellStart"/>
      <w:r w:rsidRPr="007F695A">
        <w:rPr>
          <w:rFonts w:eastAsia="TrumpMediaevalLTStd-Roman+f7" w:cs="TrumpMediaevalLTStd-Italic"/>
          <w:i/>
          <w:iCs/>
        </w:rPr>
        <w:t>encyclopédique</w:t>
      </w:r>
      <w:proofErr w:type="spellEnd"/>
      <w:r w:rsidRPr="007F695A">
        <w:rPr>
          <w:rFonts w:eastAsia="TrumpMediaevalLTStd-Roman+f7" w:cs="TrumpMediaevalLTStd-Italic"/>
          <w:i/>
          <w:iCs/>
        </w:rPr>
        <w:t xml:space="preserve"> </w:t>
      </w:r>
      <w:r w:rsidRPr="007F695A">
        <w:rPr>
          <w:rFonts w:eastAsia="TrumpMediaevalLTStd-Roman+f7" w:cs="TrumpMediaevalLTStd-Bold"/>
          <w:b/>
          <w:bCs/>
        </w:rPr>
        <w:t>2</w:t>
      </w:r>
      <w:r w:rsidRPr="007F695A">
        <w:rPr>
          <w:rFonts w:eastAsia="TrumpMediaevalLTStd-Roman+f7" w:cs="TrumpMediaevalLTStd-Roman"/>
        </w:rPr>
        <w:t>, 444 (1796).</w:t>
      </w:r>
    </w:p>
    <w:p w:rsidR="00304475" w:rsidRPr="007F695A" w:rsidRDefault="00304475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 w:rsidRPr="007F695A">
        <w:rPr>
          <w:rFonts w:eastAsia="TrumpMediaevalLTStd-Roman+f7" w:cs="TrumpMediaevalLTStd-Roman"/>
        </w:rPr>
        <w:t xml:space="preserve">4. Cuvier, G. </w:t>
      </w:r>
      <w:proofErr w:type="spellStart"/>
      <w:r w:rsidRPr="007F695A">
        <w:rPr>
          <w:rFonts w:eastAsia="TrumpMediaevalLTStd-Roman+f7" w:cs="TrumpMediaevalLTStd-Roman"/>
        </w:rPr>
        <w:t>Mémoire</w:t>
      </w:r>
      <w:proofErr w:type="spellEnd"/>
      <w:r w:rsidRPr="007F695A">
        <w:rPr>
          <w:rFonts w:eastAsia="TrumpMediaevalLTStd-Roman+f7" w:cs="TrumpMediaevalLTStd-Roman"/>
        </w:rPr>
        <w:t xml:space="preserve"> sur les </w:t>
      </w:r>
      <w:proofErr w:type="spellStart"/>
      <w:r w:rsidRPr="007F695A">
        <w:rPr>
          <w:rFonts w:eastAsia="TrumpMediaevalLTStd-Roman+f7" w:cs="TrumpMediaevalLTStd-Roman"/>
        </w:rPr>
        <w:t>espèces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d</w:t>
      </w:r>
      <w:r w:rsidRPr="007F695A">
        <w:rPr>
          <w:rFonts w:eastAsia="TrumpMediaevalLTStd-Roman+f7" w:cs="TrumpMediaevalLTStd-Roman+20"/>
        </w:rPr>
        <w:t>’</w:t>
      </w:r>
      <w:r w:rsidRPr="007F695A">
        <w:rPr>
          <w:rFonts w:eastAsia="TrumpMediaevalLTStd-Roman+f7" w:cs="TrumpMediaevalLTStd-Roman"/>
        </w:rPr>
        <w:t>éléphans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vivantes</w:t>
      </w:r>
      <w:proofErr w:type="spellEnd"/>
      <w:r w:rsidRPr="007F695A">
        <w:rPr>
          <w:rFonts w:eastAsia="TrumpMediaevalLTStd-Roman+f7" w:cs="TrumpMediaevalLTStd-Roman"/>
        </w:rPr>
        <w:t xml:space="preserve"> </w:t>
      </w:r>
      <w:proofErr w:type="gramStart"/>
      <w:r w:rsidRPr="007F695A">
        <w:rPr>
          <w:rFonts w:eastAsia="TrumpMediaevalLTStd-Roman+f7" w:cs="TrumpMediaevalLTStd-Roman"/>
        </w:rPr>
        <w:t>et</w:t>
      </w:r>
      <w:proofErr w:type="gramEnd"/>
      <w:r w:rsidRPr="007F695A">
        <w:rPr>
          <w:rFonts w:eastAsia="TrumpMediaevalLTStd-Roman+f7" w:cs="TrumpMediaevalLTStd-Roman"/>
        </w:rPr>
        <w:t xml:space="preserve"> </w:t>
      </w:r>
      <w:proofErr w:type="spellStart"/>
      <w:r w:rsidRPr="007F695A">
        <w:rPr>
          <w:rFonts w:eastAsia="TrumpMediaevalLTStd-Roman+f7" w:cs="TrumpMediaevalLTStd-Roman"/>
        </w:rPr>
        <w:t>fossiles</w:t>
      </w:r>
      <w:proofErr w:type="spellEnd"/>
      <w:r w:rsidRPr="007F695A">
        <w:rPr>
          <w:rFonts w:eastAsia="TrumpMediaevalLTStd-Roman+f7" w:cs="TrumpMediaevalLTStd-Roman"/>
        </w:rPr>
        <w:t xml:space="preserve">. </w:t>
      </w:r>
      <w:proofErr w:type="spellStart"/>
      <w:r w:rsidRPr="007F695A">
        <w:rPr>
          <w:rFonts w:eastAsia="TrumpMediaevalLTStd-Roman+f7" w:cs="TrumpMediaevalLTStd-Italic"/>
          <w:i/>
          <w:iCs/>
        </w:rPr>
        <w:t>Mémoire</w:t>
      </w:r>
      <w:proofErr w:type="spellEnd"/>
      <w:r w:rsidRPr="007F695A">
        <w:rPr>
          <w:rFonts w:eastAsia="TrumpMediaevalLTStd-Roman+f7" w:cs="TrumpMediaevalLTStd-Italic"/>
          <w:i/>
          <w:iCs/>
        </w:rPr>
        <w:t xml:space="preserve"> de</w:t>
      </w:r>
      <w:r w:rsidR="00160CCD" w:rsidRPr="007F695A">
        <w:rPr>
          <w:rFonts w:eastAsia="TrumpMediaevalLTStd-Roman+f7" w:cs="TrumpMediaevalLTStd-Italic"/>
          <w:i/>
          <w:iCs/>
        </w:rPr>
        <w:t xml:space="preserve"> </w:t>
      </w:r>
      <w:proofErr w:type="spellStart"/>
      <w:r w:rsidRPr="007F695A">
        <w:rPr>
          <w:rFonts w:eastAsia="TrumpMediaevalLTStd-Roman+f7" w:cs="TrumpMediaevalLTStd-Italic"/>
          <w:i/>
          <w:iCs/>
        </w:rPr>
        <w:t>I</w:t>
      </w:r>
      <w:r w:rsidRPr="007F695A">
        <w:rPr>
          <w:rFonts w:eastAsia="TrumpMediaevalLTStd-Roman+f7" w:cs="TrumpMediaevalLTStd-Italic+20"/>
          <w:i/>
          <w:iCs/>
        </w:rPr>
        <w:t>’</w:t>
      </w:r>
      <w:r w:rsidRPr="007F695A">
        <w:rPr>
          <w:rFonts w:eastAsia="TrumpMediaevalLTStd-Roman+f7" w:cs="TrumpMediaevalLTStd-Italic"/>
          <w:i/>
          <w:iCs/>
        </w:rPr>
        <w:t>Academie</w:t>
      </w:r>
      <w:proofErr w:type="spellEnd"/>
      <w:r w:rsidRPr="007F695A">
        <w:rPr>
          <w:rFonts w:eastAsia="TrumpMediaevalLTStd-Roman+f7" w:cs="TrumpMediaevalLTStd-Italic"/>
          <w:i/>
          <w:iCs/>
        </w:rPr>
        <w:t xml:space="preserve"> des Sciences Paris </w:t>
      </w:r>
      <w:r w:rsidRPr="007F695A">
        <w:rPr>
          <w:rFonts w:eastAsia="TrumpMediaevalLTStd-Roman+f7" w:cs="TrumpMediaevalLTStd-Bold"/>
          <w:b/>
          <w:bCs/>
        </w:rPr>
        <w:t>2</w:t>
      </w:r>
      <w:r w:rsidRPr="007F695A">
        <w:rPr>
          <w:rFonts w:eastAsia="TrumpMediaevalLTStd-Roman+f7" w:cs="TrumpMediaevalLTStd-Roman"/>
        </w:rPr>
        <w:t>, 1</w:t>
      </w:r>
      <w:r w:rsidRPr="007F695A">
        <w:rPr>
          <w:rFonts w:eastAsia="TrumpMediaevalLTStd-Roman+f7" w:cs="TrumpMediaevalLTStd-Roman+20"/>
        </w:rPr>
        <w:t>–</w:t>
      </w:r>
      <w:r w:rsidRPr="007F695A">
        <w:rPr>
          <w:rFonts w:eastAsia="TrumpMediaevalLTStd-Roman+f7" w:cs="TrumpMediaevalLTStd-Roman"/>
        </w:rPr>
        <w:t>22 (1799).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5. </w:t>
      </w:r>
      <w:proofErr w:type="spellStart"/>
      <w:r w:rsidR="00304475" w:rsidRPr="007F695A">
        <w:rPr>
          <w:rFonts w:eastAsia="TrumpMediaevalLTStd-Roman+f7" w:cs="TrumpMediaevalLTStd-Roman"/>
        </w:rPr>
        <w:t>Rudwick</w:t>
      </w:r>
      <w:proofErr w:type="spellEnd"/>
      <w:r w:rsidR="00304475" w:rsidRPr="007F695A">
        <w:rPr>
          <w:rFonts w:eastAsia="TrumpMediaevalLTStd-Roman+f7" w:cs="TrumpMediaevalLTStd-Roman"/>
        </w:rPr>
        <w:t>, M. J. Cuvier and Brongniart, William Smith, and the reconstruction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 xml:space="preserve">of </w:t>
      </w:r>
      <w:proofErr w:type="spellStart"/>
      <w:r w:rsidR="00304475" w:rsidRPr="007F695A">
        <w:rPr>
          <w:rFonts w:eastAsia="TrumpMediaevalLTStd-Roman+f7" w:cs="TrumpMediaevalLTStd-Roman"/>
        </w:rPr>
        <w:t>geohistory</w:t>
      </w:r>
      <w:proofErr w:type="spellEnd"/>
      <w:r w:rsidR="00304475" w:rsidRPr="007F695A">
        <w:rPr>
          <w:rFonts w:eastAsia="TrumpMediaevalLTStd-Roman+f7" w:cs="TrumpMediaevalLTStd-Roman"/>
        </w:rPr>
        <w:t xml:space="preserve">. </w:t>
      </w:r>
      <w:r w:rsidR="00304475" w:rsidRPr="007F695A">
        <w:rPr>
          <w:rFonts w:eastAsia="TrumpMediaevalLTStd-Roman+f7" w:cs="TrumpMediaevalLTStd-Italic"/>
          <w:i/>
          <w:iCs/>
        </w:rPr>
        <w:t xml:space="preserve">Earth Sciences History </w:t>
      </w:r>
      <w:r w:rsidR="00304475" w:rsidRPr="007F695A">
        <w:rPr>
          <w:rFonts w:eastAsia="TrumpMediaevalLTStd-Roman+f7" w:cs="TrumpMediaevalLTStd-Bold"/>
          <w:b/>
          <w:bCs/>
        </w:rPr>
        <w:t>15</w:t>
      </w:r>
      <w:r w:rsidR="00304475" w:rsidRPr="007F695A">
        <w:rPr>
          <w:rFonts w:eastAsia="TrumpMediaevalLTStd-Roman+f7" w:cs="TrumpMediaevalLTStd-Roman"/>
        </w:rPr>
        <w:t>, 25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36 (1996).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6. </w:t>
      </w:r>
      <w:r w:rsidR="00304475" w:rsidRPr="007F695A">
        <w:rPr>
          <w:rFonts w:eastAsia="TrumpMediaevalLTStd-Roman+f7" w:cs="TrumpMediaevalLTStd-Roman"/>
        </w:rPr>
        <w:t xml:space="preserve">Farey, J. Geological remarks and queries on Messrs </w:t>
      </w:r>
      <w:proofErr w:type="spellStart"/>
      <w:r w:rsidR="00304475" w:rsidRPr="007F695A">
        <w:rPr>
          <w:rFonts w:eastAsia="TrumpMediaevalLTStd-Roman+f7" w:cs="TrumpMediaevalLTStd-Roman"/>
        </w:rPr>
        <w:t>Brogniart</w:t>
      </w:r>
      <w:r w:rsidR="00304475" w:rsidRPr="007F695A">
        <w:rPr>
          <w:rFonts w:eastAsia="TrumpMediaevalLTStd-Roman+f7" w:cs="TrumpMediaevalLTStd-Roman+20"/>
        </w:rPr>
        <w:t>’</w:t>
      </w:r>
      <w:r w:rsidR="00304475" w:rsidRPr="007F695A">
        <w:rPr>
          <w:rFonts w:eastAsia="TrumpMediaevalLTStd-Roman+f7" w:cs="TrumpMediaevalLTStd-Roman"/>
        </w:rPr>
        <w:t>s</w:t>
      </w:r>
      <w:proofErr w:type="spellEnd"/>
      <w:r w:rsidR="00304475" w:rsidRPr="007F695A">
        <w:rPr>
          <w:rFonts w:eastAsia="TrumpMediaevalLTStd-Roman+f7" w:cs="TrumpMediaevalLTStd-Roman"/>
        </w:rPr>
        <w:t xml:space="preserve"> memoir on the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 xml:space="preserve">mineral geography of the environs of Paris. </w:t>
      </w:r>
      <w:r w:rsidR="00304475" w:rsidRPr="007F695A">
        <w:rPr>
          <w:rFonts w:eastAsia="TrumpMediaevalLTStd-Roman+f7" w:cs="TrumpMediaevalLTStd-Italic"/>
          <w:i/>
          <w:iCs/>
        </w:rPr>
        <w:t xml:space="preserve">Philosophical Magazine </w:t>
      </w:r>
      <w:r w:rsidR="00304475" w:rsidRPr="007F695A">
        <w:rPr>
          <w:rFonts w:eastAsia="TrumpMediaevalLTStd-Roman+f7" w:cs="TrumpMediaevalLTStd-Bold"/>
          <w:b/>
          <w:bCs/>
        </w:rPr>
        <w:t>35</w:t>
      </w:r>
      <w:r w:rsidR="00304475" w:rsidRPr="007F695A">
        <w:rPr>
          <w:rFonts w:eastAsia="TrumpMediaevalLTStd-Roman+f7" w:cs="TrumpMediaevalLTStd-Roman"/>
        </w:rPr>
        <w:t>,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>113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139 (1810).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7. </w:t>
      </w:r>
      <w:r w:rsidR="00304475" w:rsidRPr="007F695A">
        <w:rPr>
          <w:rFonts w:eastAsia="TrumpMediaevalLTStd-Roman+f7" w:cs="TrumpMediaevalLTStd-Roman"/>
        </w:rPr>
        <w:t xml:space="preserve">Gould, S. J. Fall in the house of Ussher. </w:t>
      </w:r>
      <w:r w:rsidR="00304475" w:rsidRPr="007F695A">
        <w:rPr>
          <w:rFonts w:eastAsia="TrumpMediaevalLTStd-Roman+f7" w:cs="TrumpMediaevalLTStd-Italic"/>
          <w:i/>
          <w:iCs/>
        </w:rPr>
        <w:t xml:space="preserve">Natural History </w:t>
      </w:r>
      <w:r w:rsidR="00304475" w:rsidRPr="007F695A">
        <w:rPr>
          <w:rFonts w:eastAsia="TrumpMediaevalLTStd-Roman+f7" w:cs="TrumpMediaevalLTStd-Bold"/>
          <w:b/>
          <w:bCs/>
        </w:rPr>
        <w:t>100</w:t>
      </w:r>
      <w:r w:rsidR="00304475" w:rsidRPr="007F695A">
        <w:rPr>
          <w:rFonts w:eastAsia="TrumpMediaevalLTStd-Roman+f7" w:cs="TrumpMediaevalLTStd-Roman"/>
        </w:rPr>
        <w:t>, 12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21 (1991).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8. </w:t>
      </w:r>
      <w:r w:rsidR="00304475" w:rsidRPr="007F695A">
        <w:rPr>
          <w:rFonts w:eastAsia="TrumpMediaevalLTStd-Roman+f7" w:cs="TrumpMediaevalLTStd-Roman"/>
        </w:rPr>
        <w:t>Hutton, J. Theory of the Earth; or an Investigation of the Laws observable in the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 xml:space="preserve">Composition, Dissolution, and Restoration of Land upon the Globe. </w:t>
      </w:r>
      <w:r w:rsidR="00304475" w:rsidRPr="007F695A">
        <w:rPr>
          <w:rFonts w:eastAsia="TrumpMediaevalLTStd-Roman+f7" w:cs="TrumpMediaevalLTStd-Italic"/>
          <w:i/>
          <w:iCs/>
        </w:rPr>
        <w:t>Earth and</w:t>
      </w:r>
      <w:r w:rsidR="00160CCD" w:rsidRPr="007F695A">
        <w:rPr>
          <w:rFonts w:eastAsia="TrumpMediaevalLTStd-Roman+f7" w:cs="TrumpMediaevalLTStd-Italic"/>
          <w:i/>
          <w:iCs/>
        </w:rPr>
        <w:t xml:space="preserve"> </w:t>
      </w:r>
      <w:r w:rsidR="00304475" w:rsidRPr="007F695A">
        <w:rPr>
          <w:rFonts w:eastAsia="TrumpMediaevalLTStd-Roman+f7" w:cs="TrumpMediaevalLTStd-Italic"/>
          <w:i/>
          <w:iCs/>
        </w:rPr>
        <w:t xml:space="preserve">Environmental Science Transactions of </w:t>
      </w:r>
      <w:proofErr w:type="gramStart"/>
      <w:r w:rsidR="00304475" w:rsidRPr="007F695A">
        <w:rPr>
          <w:rFonts w:eastAsia="TrumpMediaevalLTStd-Roman+f7" w:cs="TrumpMediaevalLTStd-Italic"/>
          <w:i/>
          <w:iCs/>
        </w:rPr>
        <w:t>The</w:t>
      </w:r>
      <w:proofErr w:type="gramEnd"/>
      <w:r w:rsidR="00304475" w:rsidRPr="007F695A">
        <w:rPr>
          <w:rFonts w:eastAsia="TrumpMediaevalLTStd-Roman+f7" w:cs="TrumpMediaevalLTStd-Italic"/>
          <w:i/>
          <w:iCs/>
        </w:rPr>
        <w:t xml:space="preserve"> Royal Society of Edinburgh </w:t>
      </w:r>
      <w:r w:rsidR="00304475" w:rsidRPr="007F695A">
        <w:rPr>
          <w:rFonts w:eastAsia="TrumpMediaevalLTStd-Roman+f7" w:cs="TrumpMediaevalLTStd-Bold"/>
          <w:b/>
          <w:bCs/>
        </w:rPr>
        <w:t>1</w:t>
      </w:r>
      <w:r w:rsidR="00304475" w:rsidRPr="007F695A">
        <w:rPr>
          <w:rFonts w:eastAsia="TrumpMediaevalLTStd-Roman+f7" w:cs="TrumpMediaevalLTStd-Roman"/>
        </w:rPr>
        <w:t>,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>209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304 (1788).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9. </w:t>
      </w:r>
      <w:r w:rsidR="00304475" w:rsidRPr="007F695A">
        <w:rPr>
          <w:rFonts w:eastAsia="TrumpMediaevalLTStd-Roman+f7" w:cs="TrumpMediaevalLTStd-Roman"/>
        </w:rPr>
        <w:t xml:space="preserve">Hutton, J. </w:t>
      </w:r>
      <w:r w:rsidR="00304475" w:rsidRPr="007F695A">
        <w:rPr>
          <w:rFonts w:eastAsia="TrumpMediaevalLTStd-Roman+f7" w:cs="TrumpMediaevalLTStd-Italic"/>
          <w:i/>
          <w:iCs/>
        </w:rPr>
        <w:t>Theory of the Earth: With Proofs and Illustrations</w:t>
      </w:r>
      <w:r w:rsidR="00304475" w:rsidRPr="007F695A">
        <w:rPr>
          <w:rFonts w:eastAsia="TrumpMediaevalLTStd-Roman+f7" w:cs="TrumpMediaevalLTStd-Roman"/>
        </w:rPr>
        <w:t xml:space="preserve">. </w:t>
      </w:r>
      <w:proofErr w:type="gramStart"/>
      <w:r w:rsidR="00304475" w:rsidRPr="007F695A">
        <w:rPr>
          <w:rFonts w:eastAsia="TrumpMediaevalLTStd-Roman+f7" w:cs="TrumpMediaevalLTStd-Bold"/>
          <w:b/>
          <w:bCs/>
        </w:rPr>
        <w:t>1</w:t>
      </w:r>
      <w:proofErr w:type="gramEnd"/>
      <w:r w:rsidR="00304475" w:rsidRPr="007F695A">
        <w:rPr>
          <w:rFonts w:eastAsia="TrumpMediaevalLTStd-Roman+f7" w:cs="TrumpMediaevalLTStd-Bold"/>
          <w:b/>
          <w:bCs/>
        </w:rPr>
        <w:t xml:space="preserve"> </w:t>
      </w:r>
      <w:r w:rsidR="00304475" w:rsidRPr="007F695A">
        <w:rPr>
          <w:rFonts w:eastAsia="TrumpMediaevalLTStd-Roman+f7" w:cs="TrumpMediaevalLTStd-Roman"/>
        </w:rPr>
        <w:t>(Library of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>Alexandria, 1795).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10. </w:t>
      </w:r>
      <w:proofErr w:type="spellStart"/>
      <w:r w:rsidR="00304475" w:rsidRPr="007F695A">
        <w:rPr>
          <w:rFonts w:eastAsia="TrumpMediaevalLTStd-Roman+f7" w:cs="TrumpMediaevalLTStd-Roman"/>
        </w:rPr>
        <w:t>Rudwick</w:t>
      </w:r>
      <w:proofErr w:type="spellEnd"/>
      <w:r w:rsidR="00304475" w:rsidRPr="007F695A">
        <w:rPr>
          <w:rFonts w:eastAsia="TrumpMediaevalLTStd-Roman+f7" w:cs="TrumpMediaevalLTStd-Roman"/>
        </w:rPr>
        <w:t>, M. J. S. The strategy of Lyell</w:t>
      </w:r>
      <w:r w:rsidR="00304475" w:rsidRPr="007F695A">
        <w:rPr>
          <w:rFonts w:eastAsia="TrumpMediaevalLTStd-Roman+f7" w:cs="TrumpMediaevalLTStd-Roman+20"/>
        </w:rPr>
        <w:t>’</w:t>
      </w:r>
      <w:r w:rsidR="00304475" w:rsidRPr="007F695A">
        <w:rPr>
          <w:rFonts w:eastAsia="TrumpMediaevalLTStd-Roman+f7" w:cs="TrumpMediaevalLTStd-Roman"/>
        </w:rPr>
        <w:t xml:space="preserve">s </w:t>
      </w:r>
      <w:r w:rsidR="00304475" w:rsidRPr="007F695A">
        <w:rPr>
          <w:rFonts w:eastAsia="TrumpMediaevalLTStd-Roman+f7" w:cs="TrumpMediaevalLTStd-Italic"/>
          <w:i/>
          <w:iCs/>
        </w:rPr>
        <w:t>Principles of Geology</w:t>
      </w:r>
      <w:r w:rsidR="00304475" w:rsidRPr="007F695A">
        <w:rPr>
          <w:rFonts w:eastAsia="TrumpMediaevalLTStd-Roman+f7" w:cs="TrumpMediaevalLTStd-Roman"/>
        </w:rPr>
        <w:t xml:space="preserve">. </w:t>
      </w:r>
      <w:r w:rsidR="00304475" w:rsidRPr="007F695A">
        <w:rPr>
          <w:rFonts w:eastAsia="TrumpMediaevalLTStd-Roman+f7" w:cs="TrumpMediaevalLTStd-Italic"/>
          <w:i/>
          <w:iCs/>
        </w:rPr>
        <w:t xml:space="preserve">Isis </w:t>
      </w:r>
      <w:r w:rsidR="00304475" w:rsidRPr="007F695A">
        <w:rPr>
          <w:rFonts w:eastAsia="TrumpMediaevalLTStd-Roman+f7" w:cs="TrumpMediaevalLTStd-Bold"/>
          <w:b/>
          <w:bCs/>
        </w:rPr>
        <w:t>61</w:t>
      </w:r>
      <w:r w:rsidR="00304475" w:rsidRPr="007F695A">
        <w:rPr>
          <w:rFonts w:eastAsia="TrumpMediaevalLTStd-Roman+f7" w:cs="TrumpMediaevalLTStd-Roman"/>
        </w:rPr>
        <w:t>, 5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33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>(1970).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11. </w:t>
      </w:r>
      <w:r w:rsidR="00304475" w:rsidRPr="007F695A">
        <w:rPr>
          <w:rFonts w:eastAsia="TrumpMediaevalLTStd-Roman+f7" w:cs="TrumpMediaevalLTStd-Roman"/>
        </w:rPr>
        <w:t>Sedgwick, A. Address to the Geological Society, delivered on the evening of the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 xml:space="preserve">18th of </w:t>
      </w:r>
      <w:proofErr w:type="gramStart"/>
      <w:r w:rsidR="00304475" w:rsidRPr="007F695A">
        <w:rPr>
          <w:rFonts w:eastAsia="TrumpMediaevalLTStd-Roman+f7" w:cs="TrumpMediaevalLTStd-Roman"/>
        </w:rPr>
        <w:t>February,</w:t>
      </w:r>
      <w:proofErr w:type="gramEnd"/>
      <w:r w:rsidR="00304475" w:rsidRPr="007F695A">
        <w:rPr>
          <w:rFonts w:eastAsia="TrumpMediaevalLTStd-Roman+f7" w:cs="TrumpMediaevalLTStd-Roman"/>
        </w:rPr>
        <w:t xml:space="preserve"> 1831. </w:t>
      </w:r>
      <w:r w:rsidR="00304475" w:rsidRPr="007F695A">
        <w:rPr>
          <w:rFonts w:eastAsia="TrumpMediaevalLTStd-Roman+f7" w:cs="TrumpMediaevalLTStd-Italic"/>
          <w:i/>
          <w:iCs/>
        </w:rPr>
        <w:t xml:space="preserve">Proceedings of the Geological Society of London </w:t>
      </w:r>
      <w:r w:rsidR="00304475" w:rsidRPr="007F695A">
        <w:rPr>
          <w:rFonts w:eastAsia="TrumpMediaevalLTStd-Roman+f7" w:cs="TrumpMediaevalLTStd-Bold"/>
          <w:b/>
          <w:bCs/>
        </w:rPr>
        <w:t>1</w:t>
      </w:r>
      <w:r w:rsidR="00304475" w:rsidRPr="007F695A">
        <w:rPr>
          <w:rFonts w:eastAsia="TrumpMediaevalLTStd-Roman+f7" w:cs="TrumpMediaevalLTStd-Roman"/>
        </w:rPr>
        <w:t>,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>305</w:t>
      </w:r>
      <w:r w:rsidR="00304475" w:rsidRPr="007F695A">
        <w:rPr>
          <w:rFonts w:eastAsia="TrumpMediaevalLTStd-Roman+f7" w:cs="TrumpMediaevalLTStd-Roman+20"/>
        </w:rPr>
        <w:t>–</w:t>
      </w:r>
      <w:r w:rsidR="00304475" w:rsidRPr="007F695A">
        <w:rPr>
          <w:rFonts w:eastAsia="TrumpMediaevalLTStd-Roman+f7" w:cs="TrumpMediaevalLTStd-Roman"/>
        </w:rPr>
        <w:t>306 (1831).</w:t>
      </w:r>
    </w:p>
    <w:p w:rsidR="00304475" w:rsidRPr="007F695A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>
        <w:rPr>
          <w:rFonts w:eastAsia="TrumpMediaevalLTStd-Roman+f7" w:cs="TrumpMediaevalLTStd-Roman"/>
        </w:rPr>
        <w:t xml:space="preserve">12. </w:t>
      </w:r>
      <w:r w:rsidR="00304475" w:rsidRPr="007F695A">
        <w:rPr>
          <w:rFonts w:eastAsia="TrumpMediaevalLTStd-Roman+f7" w:cs="TrumpMediaevalLTStd-Roman"/>
        </w:rPr>
        <w:t>Sedgwick, A. Appendix: The second of three letters to William Wordsworth on</w:t>
      </w:r>
      <w:r w:rsidR="00160CCD" w:rsidRPr="007F695A">
        <w:rPr>
          <w:rFonts w:eastAsia="TrumpMediaevalLTStd-Roman+f7" w:cs="TrumpMediaevalLTStd-Roman"/>
        </w:rPr>
        <w:t xml:space="preserve"> </w:t>
      </w:r>
      <w:r w:rsidR="00304475" w:rsidRPr="007F695A">
        <w:rPr>
          <w:rFonts w:eastAsia="TrumpMediaevalLTStd-Roman+f7" w:cs="TrumpMediaevalLTStd-Roman"/>
        </w:rPr>
        <w:t xml:space="preserve">the geology of the Lake District. In </w:t>
      </w:r>
      <w:r w:rsidR="00304475" w:rsidRPr="007F695A">
        <w:rPr>
          <w:rFonts w:eastAsia="TrumpMediaevalLTStd-Roman+f7" w:cs="TrumpMediaevalLTStd-Italic"/>
          <w:i/>
          <w:iCs/>
        </w:rPr>
        <w:t>Complete Guide to the Lakes by</w:t>
      </w:r>
      <w:r w:rsidR="00160CCD" w:rsidRPr="007F695A">
        <w:rPr>
          <w:rFonts w:eastAsia="TrumpMediaevalLTStd-Roman+f7" w:cs="TrumpMediaevalLTStd-Italic"/>
          <w:i/>
          <w:iCs/>
        </w:rPr>
        <w:t xml:space="preserve"> </w:t>
      </w:r>
      <w:r w:rsidR="00304475" w:rsidRPr="007F695A">
        <w:rPr>
          <w:rFonts w:eastAsia="TrumpMediaevalLTStd-Roman+f7" w:cs="TrumpMediaevalLTStd-Italic"/>
          <w:i/>
          <w:iCs/>
        </w:rPr>
        <w:t xml:space="preserve">Wordsworth, W. A. </w:t>
      </w:r>
      <w:r w:rsidR="00304475" w:rsidRPr="007F695A">
        <w:rPr>
          <w:rFonts w:eastAsia="TrumpMediaevalLTStd-Roman+f7" w:cs="TrumpMediaevalLTStd-Roman"/>
        </w:rPr>
        <w:t>(Hudson and Nicholson, 1842).</w:t>
      </w:r>
    </w:p>
    <w:p w:rsidR="00304475" w:rsidRPr="008E46C8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  <w:color w:val="4472C4" w:themeColor="accent5"/>
        </w:rPr>
      </w:pPr>
      <w:r w:rsidRPr="008E46C8">
        <w:rPr>
          <w:rFonts w:eastAsia="TrumpMediaevalLTStd-Roman+f7" w:cs="TrumpMediaevalLTStd-Roman"/>
          <w:color w:val="4472C4" w:themeColor="accent5"/>
        </w:rPr>
        <w:t xml:space="preserve">13. </w:t>
      </w:r>
      <w:r w:rsidR="00304475" w:rsidRPr="008E46C8">
        <w:rPr>
          <w:rFonts w:eastAsia="TrumpMediaevalLTStd-Roman+f7" w:cs="TrumpMediaevalLTStd-Roman"/>
          <w:color w:val="4472C4" w:themeColor="accent5"/>
        </w:rPr>
        <w:t xml:space="preserve">Galvez, M. E. and </w:t>
      </w:r>
      <w:proofErr w:type="spellStart"/>
      <w:r w:rsidR="00304475" w:rsidRPr="008E46C8">
        <w:rPr>
          <w:rFonts w:eastAsia="TrumpMediaevalLTStd-Roman+f7" w:cs="TrumpMediaevalLTStd-Roman"/>
          <w:color w:val="4472C4" w:themeColor="accent5"/>
        </w:rPr>
        <w:t>Gaillardet</w:t>
      </w:r>
      <w:proofErr w:type="spellEnd"/>
      <w:r w:rsidR="00304475" w:rsidRPr="008E46C8">
        <w:rPr>
          <w:rFonts w:eastAsia="TrumpMediaevalLTStd-Roman+f7" w:cs="TrumpMediaevalLTStd-Roman"/>
          <w:color w:val="4472C4" w:themeColor="accent5"/>
        </w:rPr>
        <w:t>, J.</w:t>
      </w:r>
      <w:r w:rsidR="00304475" w:rsidRPr="008E46C8">
        <w:rPr>
          <w:rFonts w:ascii="AdvP4DF60E" w:hAnsi="AdvP4DF60E" w:cs="AdvP4DF60E"/>
          <w:color w:val="4472C4" w:themeColor="accent5"/>
          <w:sz w:val="21"/>
          <w:szCs w:val="21"/>
        </w:rPr>
        <w:t xml:space="preserve"> </w:t>
      </w:r>
      <w:r w:rsidR="00304475" w:rsidRPr="008E46C8">
        <w:rPr>
          <w:rFonts w:eastAsia="TrumpMediaevalLTStd-Roman+f7" w:cs="TrumpMediaevalLTStd-Roman"/>
          <w:color w:val="4472C4" w:themeColor="accent5"/>
        </w:rPr>
        <w:t xml:space="preserve">Historical constraints on the origins of the carbon cycle concept. </w:t>
      </w:r>
      <w:proofErr w:type="spellStart"/>
      <w:r w:rsidR="00304475" w:rsidRPr="008E46C8">
        <w:rPr>
          <w:rFonts w:eastAsia="TrumpMediaevalLTStd-Roman+f7" w:cs="TrumpMediaevalLTStd-Roman"/>
          <w:i/>
          <w:color w:val="4472C4" w:themeColor="accent5"/>
        </w:rPr>
        <w:t>Comptes</w:t>
      </w:r>
      <w:proofErr w:type="spellEnd"/>
      <w:r w:rsidR="00304475" w:rsidRPr="008E46C8">
        <w:rPr>
          <w:rFonts w:eastAsia="TrumpMediaevalLTStd-Roman+f7" w:cs="TrumpMediaevalLTStd-Roman"/>
          <w:i/>
          <w:color w:val="4472C4" w:themeColor="accent5"/>
        </w:rPr>
        <w:t xml:space="preserve"> </w:t>
      </w:r>
      <w:proofErr w:type="spellStart"/>
      <w:r w:rsidR="00304475" w:rsidRPr="008E46C8">
        <w:rPr>
          <w:rFonts w:eastAsia="TrumpMediaevalLTStd-Roman+f7" w:cs="TrumpMediaevalLTStd-Roman"/>
          <w:i/>
          <w:color w:val="4472C4" w:themeColor="accent5"/>
        </w:rPr>
        <w:t>Rendus</w:t>
      </w:r>
      <w:proofErr w:type="spellEnd"/>
      <w:r w:rsidR="00304475" w:rsidRPr="008E46C8">
        <w:rPr>
          <w:rFonts w:eastAsia="TrumpMediaevalLTStd-Roman+f7" w:cs="TrumpMediaevalLTStd-Roman"/>
          <w:i/>
          <w:color w:val="4472C4" w:themeColor="accent5"/>
        </w:rPr>
        <w:t xml:space="preserve"> Geoscience</w:t>
      </w:r>
      <w:r w:rsidR="00304475" w:rsidRPr="008E46C8">
        <w:rPr>
          <w:rFonts w:eastAsia="TrumpMediaevalLTStd-Roman+f7" w:cs="TrumpMediaevalLTStd-Roman"/>
          <w:color w:val="4472C4" w:themeColor="accent5"/>
        </w:rPr>
        <w:t xml:space="preserve"> </w:t>
      </w:r>
      <w:r w:rsidR="00304475" w:rsidRPr="008E46C8">
        <w:rPr>
          <w:rFonts w:eastAsia="TrumpMediaevalLTStd-Roman+f7" w:cs="TrumpMediaevalLTStd-Roman"/>
          <w:b/>
          <w:color w:val="4472C4" w:themeColor="accent5"/>
        </w:rPr>
        <w:t>344</w:t>
      </w:r>
      <w:r w:rsidR="00304475" w:rsidRPr="008E46C8">
        <w:rPr>
          <w:rFonts w:eastAsia="TrumpMediaevalLTStd-Roman+f7" w:cs="TrumpMediaevalLTStd-Roman"/>
          <w:color w:val="4472C4" w:themeColor="accent5"/>
        </w:rPr>
        <w:t>, 549–567 (2012).</w:t>
      </w:r>
    </w:p>
    <w:p w:rsidR="00160CCD" w:rsidRPr="008E46C8" w:rsidRDefault="007F695A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  <w:color w:val="4472C4" w:themeColor="accent5"/>
        </w:rPr>
      </w:pPr>
      <w:r w:rsidRPr="008E46C8">
        <w:rPr>
          <w:rFonts w:eastAsia="TrumpMediaevalLTStd-Roman+f7" w:cs="TrumpMediaevalLTStd-Roman"/>
          <w:color w:val="4472C4" w:themeColor="accent5"/>
        </w:rPr>
        <w:t xml:space="preserve">14. </w:t>
      </w:r>
      <w:r w:rsidR="00160CCD" w:rsidRPr="008E46C8">
        <w:rPr>
          <w:rFonts w:eastAsia="TrumpMediaevalLTStd-Roman+f7" w:cs="TrumpMediaevalLTStd-Roman"/>
          <w:color w:val="4472C4" w:themeColor="accent5"/>
        </w:rPr>
        <w:t xml:space="preserve">Galvez, M. E. Early roots of the carbon cycle concept. Published online for the Deep Carbon Observatory, available at: </w:t>
      </w:r>
      <w:hyperlink r:id="rId5" w:history="1">
        <w:r w:rsidR="00160CCD" w:rsidRPr="008E46C8">
          <w:rPr>
            <w:rStyle w:val="Hyperlink"/>
            <w:rFonts w:ascii="Calibri" w:hAnsi="Calibri" w:cs="Calibri"/>
            <w:color w:val="4472C4" w:themeColor="accent5"/>
          </w:rPr>
          <w:t>https://www.research-collection.ethz.ch/handle/20.500.11850/496900</w:t>
        </w:r>
      </w:hyperlink>
      <w:r w:rsidR="00160CCD" w:rsidRPr="008E46C8">
        <w:rPr>
          <w:rFonts w:eastAsia="TrumpMediaevalLTStd-Roman+f7" w:cs="TrumpMediaevalLTStd-Roman"/>
          <w:color w:val="4472C4" w:themeColor="accent5"/>
        </w:rPr>
        <w:t>, DOI: 10.3929/ethz-b-000496900 (2013).</w:t>
      </w:r>
    </w:p>
    <w:p w:rsidR="00304475" w:rsidRPr="007F695A" w:rsidRDefault="00304475" w:rsidP="007F695A">
      <w:pPr>
        <w:autoSpaceDE w:val="0"/>
        <w:autoSpaceDN w:val="0"/>
        <w:adjustRightInd w:val="0"/>
        <w:spacing w:after="0" w:line="240" w:lineRule="auto"/>
        <w:ind w:left="426"/>
        <w:rPr>
          <w:rFonts w:eastAsia="TrumpMediaevalLTStd-Roman+f7" w:cs="TrumpMediaevalLTStd-Roman"/>
        </w:rPr>
      </w:pPr>
      <w:r w:rsidRPr="007F695A">
        <w:rPr>
          <w:rFonts w:eastAsia="TrumpMediaevalLTStd-Roman+f7" w:cs="TrumpMediaevalLTStd-Roman"/>
          <w:color w:val="FF0000"/>
        </w:rPr>
        <w:t>15</w:t>
      </w:r>
      <w:r w:rsidRPr="007F695A">
        <w:rPr>
          <w:rFonts w:eastAsia="TrumpMediaevalLTStd-Roman+f7" w:cs="TrumpMediaevalLTStd-Roman"/>
        </w:rPr>
        <w:t>.</w:t>
      </w:r>
      <w:r w:rsidRPr="007F695A">
        <w:rPr>
          <w:rFonts w:eastAsia="TrumpMediaevalLTStd-Roman+f7" w:cs="TrumpMediaevalLTStd-Roman"/>
          <w:color w:val="FF0000"/>
        </w:rPr>
        <w:t xml:space="preserve"> </w:t>
      </w:r>
      <w:r w:rsidRPr="007F695A">
        <w:rPr>
          <w:rFonts w:eastAsia="TrumpMediaevalLTStd-Roman+f7" w:cs="TrumpMediaevalLTStd-Roman"/>
        </w:rPr>
        <w:t xml:space="preserve">Underwood, E. A. Lavoisier and the history of respiration. </w:t>
      </w:r>
      <w:r w:rsidRPr="007F695A">
        <w:rPr>
          <w:rFonts w:eastAsia="TrumpMediaevalLTStd-Roman+f7" w:cs="TrumpMediaevalLTStd-Italic"/>
          <w:i/>
          <w:iCs/>
        </w:rPr>
        <w:t>Proceedings of the</w:t>
      </w:r>
      <w:r w:rsidR="007F695A">
        <w:rPr>
          <w:rFonts w:eastAsia="TrumpMediaevalLTStd-Roman+f7" w:cs="TrumpMediaevalLTStd-Italic"/>
          <w:i/>
          <w:iCs/>
        </w:rPr>
        <w:t xml:space="preserve"> </w:t>
      </w:r>
      <w:r w:rsidRPr="007F695A">
        <w:rPr>
          <w:rFonts w:eastAsia="TrumpMediaevalLTStd-Roman+f7" w:cs="TrumpMediaevalLTStd-Italic"/>
          <w:i/>
          <w:iCs/>
        </w:rPr>
        <w:t xml:space="preserve">Royal Society of Medicine </w:t>
      </w:r>
      <w:r w:rsidRPr="007F695A">
        <w:rPr>
          <w:rFonts w:eastAsia="TrumpMediaevalLTStd-Roman+f7" w:cs="TrumpMediaevalLTStd-Bold"/>
          <w:b/>
          <w:bCs/>
        </w:rPr>
        <w:t>37</w:t>
      </w:r>
      <w:r w:rsidRPr="007F695A">
        <w:rPr>
          <w:rFonts w:eastAsia="TrumpMediaevalLTStd-Roman+f7" w:cs="TrumpMediaevalLTStd-Roman"/>
        </w:rPr>
        <w:t>, 247</w:t>
      </w:r>
      <w:r w:rsidRPr="007F695A">
        <w:rPr>
          <w:rFonts w:eastAsia="TrumpMediaevalLTStd-Roman+f7" w:cs="TrumpMediaevalLTStd-Roman+20"/>
        </w:rPr>
        <w:t>–</w:t>
      </w:r>
      <w:r w:rsidRPr="007F695A">
        <w:rPr>
          <w:rFonts w:eastAsia="TrumpMediaevalLTStd-Roman+f7" w:cs="TrumpMediaevalLTStd-Roman"/>
        </w:rPr>
        <w:t>264 (1943).</w:t>
      </w:r>
    </w:p>
    <w:p w:rsidR="007F695A" w:rsidRDefault="00304475" w:rsidP="007F695A">
      <w:pPr>
        <w:spacing w:after="0" w:line="240" w:lineRule="auto"/>
        <w:ind w:left="425"/>
        <w:rPr>
          <w:rFonts w:cs="TrumpMediaevalLTStd-Roman"/>
        </w:rPr>
      </w:pPr>
      <w:r w:rsidRPr="007F695A">
        <w:rPr>
          <w:rFonts w:cs="TrumpMediaevalLTStd-Roman"/>
          <w:color w:val="FF0000"/>
        </w:rPr>
        <w:t>16</w:t>
      </w:r>
      <w:r w:rsidRPr="007F695A">
        <w:rPr>
          <w:rFonts w:cs="TrumpMediaevalLTStd-Roman"/>
        </w:rPr>
        <w:t xml:space="preserve">. Lavoisier, A. L. Sur le </w:t>
      </w:r>
      <w:proofErr w:type="spellStart"/>
      <w:r w:rsidRPr="007F695A">
        <w:rPr>
          <w:rFonts w:cs="TrumpMediaevalLTStd-Roman"/>
        </w:rPr>
        <w:t>charbon</w:t>
      </w:r>
      <w:proofErr w:type="spellEnd"/>
      <w:r w:rsidRPr="007F695A">
        <w:rPr>
          <w:rFonts w:cs="TrumpMediaevalLTStd-Roman"/>
        </w:rPr>
        <w:t xml:space="preserve">. In </w:t>
      </w:r>
      <w:r w:rsidRPr="007F695A">
        <w:rPr>
          <w:rFonts w:cs="TrumpMediaevalLTStd-Italic"/>
          <w:i/>
          <w:iCs/>
        </w:rPr>
        <w:t xml:space="preserve">Oeuvres de La </w:t>
      </w:r>
      <w:proofErr w:type="spellStart"/>
      <w:r w:rsidRPr="007F695A">
        <w:rPr>
          <w:rFonts w:cs="TrumpMediaevalLTStd-Italic"/>
          <w:i/>
          <w:iCs/>
        </w:rPr>
        <w:t>voisier</w:t>
      </w:r>
      <w:proofErr w:type="spellEnd"/>
      <w:r w:rsidRPr="007F695A">
        <w:rPr>
          <w:rFonts w:cs="TrumpMediaevalLTStd-Roman"/>
        </w:rPr>
        <w:t xml:space="preserve">. </w:t>
      </w:r>
      <w:proofErr w:type="gramStart"/>
      <w:r w:rsidRPr="007F695A">
        <w:rPr>
          <w:rFonts w:cs="TrumpMediaevalLTStd-Bold"/>
          <w:b/>
          <w:bCs/>
        </w:rPr>
        <w:t>5</w:t>
      </w:r>
      <w:proofErr w:type="gramEnd"/>
      <w:r w:rsidRPr="007F695A">
        <w:rPr>
          <w:rFonts w:cs="TrumpMediaevalLTStd-Bold"/>
          <w:b/>
          <w:bCs/>
        </w:rPr>
        <w:t xml:space="preserve"> </w:t>
      </w:r>
      <w:r w:rsidRPr="007F695A">
        <w:rPr>
          <w:rFonts w:cs="TrumpMediaevalLTStd-Roman"/>
        </w:rPr>
        <w:t>(</w:t>
      </w:r>
      <w:proofErr w:type="spellStart"/>
      <w:r w:rsidRPr="007F695A">
        <w:rPr>
          <w:rFonts w:cs="TrumpMediaevalLTStd-Roman"/>
        </w:rPr>
        <w:t>Imprimerie</w:t>
      </w:r>
      <w:proofErr w:type="spellEnd"/>
      <w:r w:rsidR="007F695A" w:rsidRPr="007F695A">
        <w:rPr>
          <w:rFonts w:cs="TrumpMediaevalLTStd-Roman"/>
        </w:rPr>
        <w:t xml:space="preserve"> </w:t>
      </w:r>
      <w:proofErr w:type="spellStart"/>
      <w:r w:rsidRPr="007F695A">
        <w:rPr>
          <w:rFonts w:cs="TrumpMediaevalLTStd-Roman"/>
        </w:rPr>
        <w:t>impériale</w:t>
      </w:r>
      <w:proofErr w:type="spellEnd"/>
      <w:r w:rsidRPr="007F695A">
        <w:rPr>
          <w:rFonts w:cs="TrumpMediaevalLTStd-Roman"/>
        </w:rPr>
        <w:t>, 1793), pp. 303</w:t>
      </w:r>
      <w:r w:rsidRPr="007F695A">
        <w:rPr>
          <w:rFonts w:cs="TrumpMediaevalLTStd-Roman+20"/>
        </w:rPr>
        <w:t>–</w:t>
      </w:r>
      <w:r w:rsidRPr="007F695A">
        <w:rPr>
          <w:rFonts w:cs="TrumpMediaevalLTStd-Roman"/>
        </w:rPr>
        <w:t>310.</w:t>
      </w:r>
    </w:p>
    <w:p w:rsidR="00304475" w:rsidRPr="007F695A" w:rsidRDefault="00304475" w:rsidP="007F695A">
      <w:pPr>
        <w:spacing w:after="0" w:line="240" w:lineRule="auto"/>
        <w:ind w:left="425"/>
        <w:rPr>
          <w:rFonts w:cs="TrumpMediaevalLTStd-Roman"/>
        </w:rPr>
      </w:pPr>
      <w:r w:rsidRPr="007F695A">
        <w:rPr>
          <w:rFonts w:cs="TrumpMediaevalLTStd-Roman"/>
          <w:color w:val="FF0000"/>
        </w:rPr>
        <w:t>17</w:t>
      </w:r>
      <w:r w:rsidRPr="007F695A">
        <w:rPr>
          <w:rFonts w:cs="TrumpMediaevalLTStd-Roman"/>
        </w:rPr>
        <w:t xml:space="preserve">. </w:t>
      </w:r>
      <w:proofErr w:type="spellStart"/>
      <w:r w:rsidRPr="007F695A">
        <w:rPr>
          <w:rFonts w:cs="TrumpMediaevalLTStd-Roman"/>
        </w:rPr>
        <w:t>Rudwick</w:t>
      </w:r>
      <w:proofErr w:type="spellEnd"/>
      <w:r w:rsidRPr="007F695A">
        <w:rPr>
          <w:rFonts w:cs="TrumpMediaevalLTStd-Roman"/>
        </w:rPr>
        <w:t xml:space="preserve">, M. J. S. </w:t>
      </w:r>
      <w:r w:rsidRPr="007F695A">
        <w:rPr>
          <w:rFonts w:cs="TrumpMediaevalLTStd-Italic"/>
          <w:i/>
          <w:iCs/>
        </w:rPr>
        <w:t>Georges Cuvier, Fossil Bones, and Geological Catastrophes:</w:t>
      </w:r>
      <w:r w:rsidR="007F695A">
        <w:rPr>
          <w:rFonts w:cs="TrumpMediaevalLTStd-Italic"/>
          <w:i/>
          <w:iCs/>
        </w:rPr>
        <w:t xml:space="preserve"> </w:t>
      </w:r>
      <w:r w:rsidRPr="007F695A">
        <w:rPr>
          <w:rFonts w:cs="TrumpMediaevalLTStd-Italic"/>
          <w:i/>
          <w:iCs/>
        </w:rPr>
        <w:t xml:space="preserve">New Translations and Interpretations of the Primary Texts </w:t>
      </w:r>
      <w:r w:rsidRPr="007F695A">
        <w:rPr>
          <w:rFonts w:cs="TrumpMediaevalLTStd-Roman"/>
        </w:rPr>
        <w:t>(University of</w:t>
      </w:r>
      <w:r w:rsidR="007F695A">
        <w:rPr>
          <w:rFonts w:cs="TrumpMediaevalLTStd-Roman"/>
        </w:rPr>
        <w:t xml:space="preserve"> </w:t>
      </w:r>
      <w:r w:rsidRPr="007F695A">
        <w:rPr>
          <w:rFonts w:cs="TrumpMediaevalLTStd-Roman"/>
        </w:rPr>
        <w:t>Chicago Press, 2008).</w:t>
      </w:r>
    </w:p>
    <w:p w:rsidR="00304475" w:rsidRPr="007F695A" w:rsidRDefault="00304475" w:rsidP="007F695A">
      <w:pPr>
        <w:autoSpaceDE w:val="0"/>
        <w:autoSpaceDN w:val="0"/>
        <w:adjustRightInd w:val="0"/>
        <w:spacing w:after="0" w:line="240" w:lineRule="auto"/>
        <w:ind w:left="425"/>
        <w:rPr>
          <w:rFonts w:cs="TrumpMediaevalLTStd-Roman"/>
        </w:rPr>
      </w:pPr>
      <w:r w:rsidRPr="007F695A">
        <w:rPr>
          <w:rFonts w:cs="TrumpMediaevalLTStd-Roman"/>
          <w:color w:val="FF0000"/>
        </w:rPr>
        <w:t>18</w:t>
      </w:r>
      <w:r w:rsidRPr="007F695A">
        <w:rPr>
          <w:rFonts w:cs="TrumpMediaevalLTStd-Roman"/>
        </w:rPr>
        <w:t xml:space="preserve">. Keynes, R. D. </w:t>
      </w:r>
      <w:r w:rsidRPr="007F695A">
        <w:rPr>
          <w:rFonts w:cs="TrumpMediaevalLTStd-Italic"/>
          <w:i/>
          <w:iCs/>
        </w:rPr>
        <w:t>The Beagle Record: Selections from the Original Pictorial</w:t>
      </w:r>
      <w:r w:rsidR="007F695A">
        <w:rPr>
          <w:rFonts w:cs="TrumpMediaevalLTStd-Italic"/>
          <w:i/>
          <w:iCs/>
        </w:rPr>
        <w:t xml:space="preserve"> </w:t>
      </w:r>
      <w:r w:rsidRPr="007F695A">
        <w:rPr>
          <w:rFonts w:cs="TrumpMediaevalLTStd-Italic"/>
          <w:i/>
          <w:iCs/>
        </w:rPr>
        <w:t xml:space="preserve">Records and Written Accounts of the Voyage of HMS </w:t>
      </w:r>
      <w:r w:rsidRPr="007F695A">
        <w:rPr>
          <w:rFonts w:cs="TrumpMediaevalLTStd-Roman"/>
        </w:rPr>
        <w:t>Beagle (Cambridge</w:t>
      </w:r>
      <w:r w:rsidR="007F695A">
        <w:rPr>
          <w:rFonts w:cs="TrumpMediaevalLTStd-Roman"/>
        </w:rPr>
        <w:t xml:space="preserve"> </w:t>
      </w:r>
      <w:r w:rsidRPr="007F695A">
        <w:rPr>
          <w:rFonts w:cs="TrumpMediaevalLTStd-Roman"/>
        </w:rPr>
        <w:t>University Press, 1979).</w:t>
      </w:r>
    </w:p>
    <w:p w:rsidR="00304475" w:rsidRPr="007F695A" w:rsidRDefault="00304475" w:rsidP="007F695A">
      <w:pPr>
        <w:autoSpaceDE w:val="0"/>
        <w:autoSpaceDN w:val="0"/>
        <w:adjustRightInd w:val="0"/>
        <w:spacing w:after="0" w:line="240" w:lineRule="auto"/>
        <w:ind w:left="425"/>
        <w:rPr>
          <w:rFonts w:cs="TrumpMediaevalLTStd-Roman"/>
        </w:rPr>
      </w:pPr>
      <w:r w:rsidRPr="007F695A">
        <w:rPr>
          <w:rFonts w:cs="TrumpMediaevalLTStd-Roman"/>
          <w:color w:val="FF0000"/>
        </w:rPr>
        <w:t>19</w:t>
      </w:r>
      <w:r w:rsidRPr="007F695A">
        <w:rPr>
          <w:rFonts w:cs="TrumpMediaevalLTStd-Roman"/>
        </w:rPr>
        <w:t xml:space="preserve">. Darwin, C. R. </w:t>
      </w:r>
      <w:r w:rsidRPr="007F695A">
        <w:rPr>
          <w:rFonts w:cs="TrumpMediaevalLTStd-Italic"/>
          <w:i/>
          <w:iCs/>
        </w:rPr>
        <w:t>The Structure and Distribution of Coral Reefs</w:t>
      </w:r>
      <w:r w:rsidRPr="007F695A">
        <w:rPr>
          <w:rFonts w:cs="TrumpMediaevalLTStd-Roman"/>
        </w:rPr>
        <w:t xml:space="preserve">. </w:t>
      </w:r>
      <w:proofErr w:type="gramStart"/>
      <w:r w:rsidRPr="007F695A">
        <w:rPr>
          <w:rFonts w:cs="TrumpMediaevalLTStd-Bold"/>
          <w:b/>
          <w:bCs/>
        </w:rPr>
        <w:t>15</w:t>
      </w:r>
      <w:proofErr w:type="gramEnd"/>
      <w:r w:rsidRPr="007F695A">
        <w:rPr>
          <w:rFonts w:cs="TrumpMediaevalLTStd-Bold"/>
          <w:b/>
          <w:bCs/>
        </w:rPr>
        <w:t xml:space="preserve"> </w:t>
      </w:r>
      <w:r w:rsidRPr="007F695A">
        <w:rPr>
          <w:rFonts w:cs="TrumpMediaevalLTStd-Roman"/>
        </w:rPr>
        <w:t>(D. Appleton,</w:t>
      </w:r>
      <w:r w:rsidR="007F695A">
        <w:rPr>
          <w:rFonts w:cs="TrumpMediaevalLTStd-Roman"/>
        </w:rPr>
        <w:t xml:space="preserve"> </w:t>
      </w:r>
      <w:r w:rsidRPr="007F695A">
        <w:rPr>
          <w:rFonts w:cs="TrumpMediaevalLTStd-Roman"/>
        </w:rPr>
        <w:t>1842).</w:t>
      </w:r>
    </w:p>
    <w:p w:rsidR="00304475" w:rsidRDefault="00304475" w:rsidP="007F695A">
      <w:pPr>
        <w:spacing w:after="0" w:line="240" w:lineRule="auto"/>
        <w:ind w:left="425"/>
        <w:rPr>
          <w:rFonts w:cs="TrumpMediaevalLTStd-Roman"/>
        </w:rPr>
      </w:pPr>
      <w:r w:rsidRPr="007F695A">
        <w:rPr>
          <w:rFonts w:cs="TrumpMediaevalLTStd-Roman"/>
          <w:color w:val="FF0000"/>
        </w:rPr>
        <w:t>20</w:t>
      </w:r>
      <w:r w:rsidRPr="007F695A">
        <w:rPr>
          <w:rFonts w:cs="TrumpMediaevalLTStd-Roman"/>
        </w:rPr>
        <w:t>. D</w:t>
      </w:r>
      <w:r w:rsidRPr="001454B1">
        <w:rPr>
          <w:rFonts w:cs="TrumpMediaevalLTStd-Roman"/>
        </w:rPr>
        <w:t xml:space="preserve">arwin, C. R. </w:t>
      </w:r>
      <w:r w:rsidRPr="001454B1">
        <w:rPr>
          <w:rFonts w:cs="TrumpMediaevalLTStd-Italic"/>
          <w:i/>
          <w:iCs/>
        </w:rPr>
        <w:t xml:space="preserve">Origin of Species </w:t>
      </w:r>
      <w:r w:rsidRPr="001454B1">
        <w:rPr>
          <w:rFonts w:cs="TrumpMediaevalLTStd-Roman"/>
        </w:rPr>
        <w:t>(John Murray, 1872).</w:t>
      </w:r>
    </w:p>
    <w:p w:rsidR="00304475" w:rsidRPr="00304475" w:rsidRDefault="00304475"/>
    <w:sectPr w:rsidR="00304475" w:rsidRPr="00304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umpMediaevalLTStd-Roman+f7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umpMediaeval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mpMediaevalLTStd-Roman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umpMediaevalLTStd-Roman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umpMediaeval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mpMediaeval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umpMediaevalLTStd-Italic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DF60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048"/>
    <w:multiLevelType w:val="hybridMultilevel"/>
    <w:tmpl w:val="2B70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723C"/>
    <w:multiLevelType w:val="hybridMultilevel"/>
    <w:tmpl w:val="1B96C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4D9A"/>
    <w:multiLevelType w:val="hybridMultilevel"/>
    <w:tmpl w:val="7A301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1872"/>
    <w:multiLevelType w:val="hybridMultilevel"/>
    <w:tmpl w:val="F0BAB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75"/>
    <w:rsid w:val="00160CCD"/>
    <w:rsid w:val="00304475"/>
    <w:rsid w:val="00451468"/>
    <w:rsid w:val="007F695A"/>
    <w:rsid w:val="008E46C8"/>
    <w:rsid w:val="009A0DE9"/>
    <w:rsid w:val="00C858C4"/>
    <w:rsid w:val="00E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884B"/>
  <w15:chartTrackingRefBased/>
  <w15:docId w15:val="{14E51B17-8A4B-43B2-B442-628D47E9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4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C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0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-eu.mimecast.com/s/H_HeCxvqqTwBZ7kH8okI0?domain=research-collection.ethz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Kiddle</dc:creator>
  <cp:keywords/>
  <dc:description/>
  <cp:lastModifiedBy>Emma Kiddle</cp:lastModifiedBy>
  <cp:revision>5</cp:revision>
  <dcterms:created xsi:type="dcterms:W3CDTF">2022-04-22T14:51:00Z</dcterms:created>
  <dcterms:modified xsi:type="dcterms:W3CDTF">2022-04-22T15:58:00Z</dcterms:modified>
</cp:coreProperties>
</file>