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C" w:rsidRPr="008C076C" w:rsidRDefault="008C076C">
      <w:pPr>
        <w:rPr>
          <w:lang w:val="en-US"/>
        </w:rPr>
      </w:pPr>
      <w:r>
        <w:rPr>
          <w:rFonts w:ascii="Calibri" w:eastAsia="Times New Roman" w:hAnsi="Calibri" w:cs="Times New Roman"/>
          <w:color w:val="000000"/>
          <w:lang w:val="en-US" w:eastAsia="de-DE"/>
        </w:rPr>
        <w:t xml:space="preserve">Table </w:t>
      </w:r>
      <w:r w:rsidR="00BC6905">
        <w:rPr>
          <w:rFonts w:ascii="Calibri" w:eastAsia="Times New Roman" w:hAnsi="Calibri" w:cs="Times New Roman"/>
          <w:color w:val="000000"/>
          <w:lang w:val="en-US" w:eastAsia="de-DE"/>
        </w:rPr>
        <w:t>A.4</w:t>
      </w:r>
      <w:r>
        <w:rPr>
          <w:rFonts w:ascii="Calibri" w:eastAsia="Times New Roman" w:hAnsi="Calibri" w:cs="Times New Roman"/>
          <w:color w:val="000000"/>
          <w:lang w:val="en-US" w:eastAsia="de-DE"/>
        </w:rPr>
        <w:t>.1</w:t>
      </w:r>
      <w:r w:rsidRPr="009F213B">
        <w:rPr>
          <w:rFonts w:ascii="Calibri" w:eastAsia="Times New Roman" w:hAnsi="Calibri" w:cs="Times New Roman"/>
          <w:color w:val="000000"/>
          <w:lang w:val="en-US" w:eastAsia="de-DE"/>
        </w:rPr>
        <w:t xml:space="preserve"> </w:t>
      </w:r>
      <w:r w:rsidR="00BC6905" w:rsidRPr="00BC6905">
        <w:rPr>
          <w:rFonts w:ascii="Calibri" w:eastAsia="Times New Roman" w:hAnsi="Calibri" w:cs="Times New Roman"/>
          <w:color w:val="000000"/>
          <w:lang w:val="en-US" w:eastAsia="de-DE"/>
        </w:rPr>
        <w:t>Individual dental caries frequency (</w:t>
      </w:r>
      <w:proofErr w:type="spellStart"/>
      <w:r w:rsidR="00BC6905" w:rsidRPr="00BC6905">
        <w:rPr>
          <w:rFonts w:ascii="Calibri" w:eastAsia="Times New Roman" w:hAnsi="Calibri" w:cs="Times New Roman"/>
          <w:color w:val="000000"/>
          <w:lang w:val="en-US" w:eastAsia="de-DE"/>
        </w:rPr>
        <w:t>iCarFreq</w:t>
      </w:r>
      <w:proofErr w:type="spellEnd"/>
      <w:r w:rsidR="00BC6905" w:rsidRPr="00BC6905">
        <w:rPr>
          <w:rFonts w:ascii="Calibri" w:eastAsia="Times New Roman" w:hAnsi="Calibri" w:cs="Times New Roman"/>
          <w:color w:val="000000"/>
          <w:lang w:val="en-US" w:eastAsia="de-DE"/>
        </w:rPr>
        <w:t>); mean and standard deviation (in brackets)</w:t>
      </w:r>
    </w:p>
    <w:tbl>
      <w:tblPr>
        <w:tblStyle w:val="Formatvorlage1"/>
        <w:tblW w:w="15130" w:type="dxa"/>
        <w:tblLook w:val="04A0" w:firstRow="1" w:lastRow="0" w:firstColumn="1" w:lastColumn="0" w:noHBand="0" w:noVBand="1"/>
      </w:tblPr>
      <w:tblGrid>
        <w:gridCol w:w="659"/>
        <w:gridCol w:w="1539"/>
        <w:gridCol w:w="1209"/>
        <w:gridCol w:w="1174"/>
        <w:gridCol w:w="1173"/>
        <w:gridCol w:w="1173"/>
        <w:gridCol w:w="1171"/>
        <w:gridCol w:w="1173"/>
        <w:gridCol w:w="1171"/>
        <w:gridCol w:w="1171"/>
        <w:gridCol w:w="1171"/>
        <w:gridCol w:w="1165"/>
        <w:gridCol w:w="9"/>
        <w:gridCol w:w="1172"/>
      </w:tblGrid>
      <w:tr w:rsidR="00BC6905" w:rsidRPr="00BC6905" w:rsidTr="00AB6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gridSpan w:val="2"/>
          </w:tcPr>
          <w:p w:rsidR="00BC6905" w:rsidRPr="00BC6905" w:rsidRDefault="00BC6905" w:rsidP="00BC6905">
            <w:pPr>
              <w:rPr>
                <w:rFonts w:eastAsia="Times New Roman" w:cs="Times New Roman"/>
                <w:color w:val="00000A"/>
                <w:lang w:val="en-US" w:eastAsia="de-DE"/>
              </w:rPr>
            </w:pPr>
          </w:p>
        </w:tc>
        <w:tc>
          <w:tcPr>
            <w:tcW w:w="11751" w:type="dxa"/>
            <w:gridSpan w:val="10"/>
          </w:tcPr>
          <w:p w:rsidR="00BC6905" w:rsidRPr="00BC6905" w:rsidRDefault="00BC6905" w:rsidP="00BC6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Males</w:t>
            </w:r>
          </w:p>
        </w:tc>
        <w:tc>
          <w:tcPr>
            <w:tcW w:w="1181" w:type="dxa"/>
            <w:gridSpan w:val="2"/>
          </w:tcPr>
          <w:p w:rsidR="00BC6905" w:rsidRPr="00BC6905" w:rsidRDefault="00BC6905" w:rsidP="00BC6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 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gridSpan w:val="2"/>
            <w:vMerge w:val="restart"/>
          </w:tcPr>
          <w:p w:rsidR="00BC6905" w:rsidRPr="00BC6905" w:rsidRDefault="00BC6905" w:rsidP="00BC6905">
            <w:pPr>
              <w:jc w:val="center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Age</w:t>
            </w:r>
          </w:p>
        </w:tc>
        <w:tc>
          <w:tcPr>
            <w:tcW w:w="1209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&lt; 20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20-&lt;25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25-&lt;30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30-&lt;35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ind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35-&lt;40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40-&lt;45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ind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45-&lt;50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50-&lt;55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55-&lt;60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ind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60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ind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Total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gridSpan w:val="2"/>
            <w:vMerge/>
          </w:tcPr>
          <w:p w:rsidR="00BC6905" w:rsidRPr="00BC6905" w:rsidRDefault="00BC6905" w:rsidP="00BC6905">
            <w:pPr>
              <w:rPr>
                <w:rFonts w:eastAsia="Times New Roman" w:cs="Times New Roman"/>
                <w:color w:val="00000A"/>
                <w:lang w:val="en-US" w:eastAsia="de-DE"/>
              </w:rPr>
            </w:pPr>
          </w:p>
        </w:tc>
        <w:tc>
          <w:tcPr>
            <w:tcW w:w="1209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0.066 (0.14)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0.097 (0.14)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0.097 (0.18)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0.111 (0.18)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0.097 (0.14)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0.126 (0.18)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0.113 (0.16)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0.154 (0.20)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0.167 (0.23)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0.168 (0.23)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0.122 (0.18)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vMerge w:val="restart"/>
          </w:tcPr>
          <w:p w:rsidR="00BC6905" w:rsidRPr="00BC6905" w:rsidRDefault="00BC6905" w:rsidP="00BC6905">
            <w:pPr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Time</w:t>
            </w:r>
          </w:p>
        </w:tc>
        <w:tc>
          <w:tcPr>
            <w:tcW w:w="1539" w:type="dxa"/>
            <w:tcBorders>
              <w:top w:val="nil"/>
              <w:bottom w:val="nil"/>
              <w:righ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pre-medieval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0.042 (0.07)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0.077 (0.09)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0.099 (0.14)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0.080 (0.12)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0.128 (0.15)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0.152 (0.19)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0.111 (0.14)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0.133 (0.21)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0.158 (0.24)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0.157 (0.21)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0.118 (0.16)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vMerge/>
          </w:tcPr>
          <w:p w:rsidR="00BC6905" w:rsidRPr="00BC6905" w:rsidRDefault="00BC6905" w:rsidP="00BC6905">
            <w:pPr>
              <w:rPr>
                <w:rFonts w:eastAsia="Times New Roman" w:cs="Times New Roman"/>
                <w:color w:val="00000A"/>
                <w:lang w:val="en-US" w:eastAsia="de-DE"/>
              </w:rPr>
            </w:pPr>
          </w:p>
        </w:tc>
        <w:tc>
          <w:tcPr>
            <w:tcW w:w="1539" w:type="dxa"/>
            <w:tcBorders>
              <w:top w:val="nil"/>
              <w:bottom w:val="nil"/>
              <w:righ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early medieval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0.026 (0.07)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0.041 (0.08)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0.054 (0.08)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0.053 (0.08)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0.069 (0.13)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0.099 (0.15)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0.097 (0.13)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0.113 (0.18)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0.152 (0.20)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0.146 (0.19)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0.098 (0.15)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vMerge/>
          </w:tcPr>
          <w:p w:rsidR="00BC6905" w:rsidRPr="00BC6905" w:rsidRDefault="00BC6905" w:rsidP="00BC6905">
            <w:pPr>
              <w:rPr>
                <w:rFonts w:eastAsia="Times New Roman" w:cs="Times New Roman"/>
                <w:color w:val="00000A"/>
                <w:lang w:val="en-US" w:eastAsia="de-DE"/>
              </w:rPr>
            </w:pPr>
          </w:p>
        </w:tc>
        <w:tc>
          <w:tcPr>
            <w:tcW w:w="1539" w:type="dxa"/>
            <w:tcBorders>
              <w:top w:val="nil"/>
              <w:bottom w:val="nil"/>
              <w:righ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high medieval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0.025 (0.04)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0.022 (0.04)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0.069 (0.10)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0.082 (0.15)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0.083 (0.12)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0.106 (0.18)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0.108 (0.14)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0.091 (0.11)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0.082 (0.11)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0.152 (0.21)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0.086 (0.14)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vMerge/>
          </w:tcPr>
          <w:p w:rsidR="00BC6905" w:rsidRPr="00BC6905" w:rsidRDefault="00BC6905" w:rsidP="00BC6905">
            <w:pPr>
              <w:rPr>
                <w:rFonts w:eastAsia="Times New Roman" w:cs="Times New Roman"/>
                <w:color w:val="00000A"/>
                <w:lang w:val="en-US" w:eastAsia="de-DE"/>
              </w:rPr>
            </w:pPr>
          </w:p>
        </w:tc>
        <w:tc>
          <w:tcPr>
            <w:tcW w:w="1539" w:type="dxa"/>
            <w:tcBorders>
              <w:top w:val="nil"/>
              <w:bottom w:val="nil"/>
              <w:righ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late medieval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0.035 (0.03)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0.087 (0.13)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0.091 (0.09)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0.073 (0.09)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0.095 (0.12)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0.144 (0.17)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0.101 (0.13)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0.164 (0.20)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0.203 (0.24)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0.140 (0.26)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0.122 (0.17)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vMerge/>
          </w:tcPr>
          <w:p w:rsidR="00BC6905" w:rsidRPr="00BC6905" w:rsidRDefault="00BC6905" w:rsidP="00BC6905">
            <w:pPr>
              <w:rPr>
                <w:rFonts w:eastAsia="Times New Roman" w:cs="Times New Roman"/>
                <w:color w:val="00000A"/>
                <w:lang w:val="en-US" w:eastAsia="de-DE"/>
              </w:rPr>
            </w:pPr>
          </w:p>
        </w:tc>
        <w:tc>
          <w:tcPr>
            <w:tcW w:w="1539" w:type="dxa"/>
            <w:tcBorders>
              <w:top w:val="nil"/>
              <w:bottom w:val="nil"/>
              <w:righ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early modern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0.119 (0.20)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0.120 (0.16)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0.119 (0.14)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0.169 (0.23)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0.114 (0.15)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0.141 (0.20)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0.122 (0.19)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0.246 (0.23)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0.206 (0.29)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0.192 (0.24)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0.151 (0.20)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vMerge/>
          </w:tcPr>
          <w:p w:rsidR="00BC6905" w:rsidRPr="00BC6905" w:rsidRDefault="00BC6905" w:rsidP="00BC6905">
            <w:pPr>
              <w:rPr>
                <w:rFonts w:eastAsia="Times New Roman" w:cs="Times New Roman"/>
                <w:color w:val="00000A"/>
                <w:lang w:val="en-US" w:eastAsia="de-DE"/>
              </w:rPr>
            </w:pPr>
          </w:p>
        </w:tc>
        <w:tc>
          <w:tcPr>
            <w:tcW w:w="1539" w:type="dxa"/>
            <w:tcBorders>
              <w:top w:val="nil"/>
              <w:bottom w:val="nil"/>
              <w:righ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industrial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0.091 (0.14)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0.177 (0.17)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0.146 (0.17)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0.164 (0.22)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0.147 (0.20)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0.169 (0.20)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0.228 (0.24)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0.219 (0.26)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0.236 (0.32)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0.320 (0.34)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0.194 (0.24)</w:t>
            </w:r>
          </w:p>
        </w:tc>
      </w:tr>
    </w:tbl>
    <w:p w:rsidR="00AB64E6" w:rsidRPr="00AB64E6" w:rsidRDefault="00AB64E6" w:rsidP="00AB64E6">
      <w:pPr>
        <w:spacing w:after="0" w:line="240" w:lineRule="auto"/>
        <w:rPr>
          <w:sz w:val="16"/>
          <w:szCs w:val="16"/>
        </w:rPr>
      </w:pPr>
    </w:p>
    <w:tbl>
      <w:tblPr>
        <w:tblStyle w:val="Formatvorlage1"/>
        <w:tblW w:w="15130" w:type="dxa"/>
        <w:tblLook w:val="04A0" w:firstRow="1" w:lastRow="0" w:firstColumn="1" w:lastColumn="0" w:noHBand="0" w:noVBand="1"/>
      </w:tblPr>
      <w:tblGrid>
        <w:gridCol w:w="659"/>
        <w:gridCol w:w="1539"/>
        <w:gridCol w:w="1209"/>
        <w:gridCol w:w="1174"/>
        <w:gridCol w:w="1173"/>
        <w:gridCol w:w="1173"/>
        <w:gridCol w:w="1171"/>
        <w:gridCol w:w="1173"/>
        <w:gridCol w:w="1171"/>
        <w:gridCol w:w="1171"/>
        <w:gridCol w:w="1171"/>
        <w:gridCol w:w="1165"/>
        <w:gridCol w:w="9"/>
        <w:gridCol w:w="1172"/>
      </w:tblGrid>
      <w:tr w:rsidR="00BC6905" w:rsidRPr="00BC6905" w:rsidTr="00AB6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gridSpan w:val="2"/>
          </w:tcPr>
          <w:p w:rsidR="00BC6905" w:rsidRPr="00BC6905" w:rsidRDefault="00BC6905" w:rsidP="00BC6905">
            <w:pPr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 </w:t>
            </w:r>
          </w:p>
        </w:tc>
        <w:tc>
          <w:tcPr>
            <w:tcW w:w="11751" w:type="dxa"/>
            <w:gridSpan w:val="10"/>
          </w:tcPr>
          <w:p w:rsidR="00BC6905" w:rsidRPr="00BC6905" w:rsidRDefault="00BC6905" w:rsidP="00BC6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Females</w:t>
            </w:r>
          </w:p>
        </w:tc>
        <w:tc>
          <w:tcPr>
            <w:tcW w:w="1181" w:type="dxa"/>
            <w:gridSpan w:val="2"/>
          </w:tcPr>
          <w:p w:rsidR="00BC6905" w:rsidRPr="00BC6905" w:rsidRDefault="00BC6905" w:rsidP="00BC6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 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gridSpan w:val="2"/>
            <w:vMerge w:val="restart"/>
          </w:tcPr>
          <w:p w:rsidR="00BC6905" w:rsidRPr="00BC6905" w:rsidRDefault="00BC6905" w:rsidP="00BC6905">
            <w:pPr>
              <w:jc w:val="center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Age</w:t>
            </w:r>
            <w:bookmarkStart w:id="0" w:name="_GoBack"/>
            <w:bookmarkEnd w:id="0"/>
          </w:p>
        </w:tc>
        <w:tc>
          <w:tcPr>
            <w:tcW w:w="1209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&lt; 20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20-&lt;25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25-&lt;30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30-&lt;35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ind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35-&lt;40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40-&lt;45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ind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45-&lt;50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50-&lt;55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55-&lt;60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ind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60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ind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Total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gridSpan w:val="2"/>
            <w:vMerge/>
          </w:tcPr>
          <w:p w:rsidR="00BC6905" w:rsidRPr="00BC6905" w:rsidRDefault="00BC6905" w:rsidP="00BC6905">
            <w:pPr>
              <w:rPr>
                <w:rFonts w:eastAsia="Times New Roman" w:cs="Times New Roman"/>
                <w:color w:val="00000A"/>
                <w:lang w:val="en-US" w:eastAsia="de-DE"/>
              </w:rPr>
            </w:pPr>
          </w:p>
        </w:tc>
        <w:tc>
          <w:tcPr>
            <w:tcW w:w="1209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0.080 (0.18)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0.089 (0.16)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0.113 (0.16)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0.126 (0.18)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0.134 (0.21)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0.146 (0.20)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0.161 (0.23)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0.200 (0.25)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0.168 (0.24)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0.194 (0.25)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0.144 (0.21)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vMerge w:val="restart"/>
          </w:tcPr>
          <w:p w:rsidR="00BC6905" w:rsidRPr="00BC6905" w:rsidRDefault="00BC6905" w:rsidP="00BC6905">
            <w:pPr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Time</w:t>
            </w:r>
          </w:p>
        </w:tc>
        <w:tc>
          <w:tcPr>
            <w:tcW w:w="1539" w:type="dxa"/>
            <w:tcBorders>
              <w:top w:val="nil"/>
              <w:bottom w:val="nil"/>
              <w:righ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pre-medieval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0.012 (0.03)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0.053 (0.07)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0.096 (0.15)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0.155 (0.19)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0.073 (0.11)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0.108 (0.15)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0.156 (0.20)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0.222 (0.21)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0.164 (0.21)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0.148 (0.28)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0.120 (0.17)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vMerge/>
          </w:tcPr>
          <w:p w:rsidR="00BC6905" w:rsidRPr="00BC6905" w:rsidRDefault="00BC6905" w:rsidP="00BC6905">
            <w:pPr>
              <w:rPr>
                <w:rFonts w:eastAsia="Times New Roman" w:cs="Times New Roman"/>
                <w:color w:val="00000A"/>
                <w:lang w:val="en-US" w:eastAsia="de-DE"/>
              </w:rPr>
            </w:pPr>
          </w:p>
        </w:tc>
        <w:tc>
          <w:tcPr>
            <w:tcW w:w="1539" w:type="dxa"/>
            <w:tcBorders>
              <w:top w:val="nil"/>
              <w:bottom w:val="nil"/>
              <w:righ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early medieval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0.031 (0.17)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0.040 (0.08)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0.065 (0.11)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0.086 (0.14)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0.091 (0.16)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0.112 (0.17)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0.116 (0.18)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0.135 (0.20)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0.131 (0.19)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0.178 (0.23)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0.108 (0.18)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vMerge/>
          </w:tcPr>
          <w:p w:rsidR="00BC6905" w:rsidRPr="00BC6905" w:rsidRDefault="00BC6905" w:rsidP="00BC6905">
            <w:pPr>
              <w:rPr>
                <w:rFonts w:eastAsia="Times New Roman" w:cs="Times New Roman"/>
                <w:color w:val="00000A"/>
                <w:lang w:val="en-US" w:eastAsia="de-DE"/>
              </w:rPr>
            </w:pPr>
          </w:p>
        </w:tc>
        <w:tc>
          <w:tcPr>
            <w:tcW w:w="1539" w:type="dxa"/>
            <w:tcBorders>
              <w:top w:val="nil"/>
              <w:bottom w:val="nil"/>
              <w:righ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high medieval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0.084 (0.12)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0.037 (0.07)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0.075 (0.11)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0.082 (0.09)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0.127 (0.18)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0.155 (0.22)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0.157 (0.18)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0.155 (0.20)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0.156 (0.21)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0.136 (0.19)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0.111 (0.17)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vMerge/>
          </w:tcPr>
          <w:p w:rsidR="00BC6905" w:rsidRPr="00BC6905" w:rsidRDefault="00BC6905" w:rsidP="00BC6905">
            <w:pPr>
              <w:rPr>
                <w:rFonts w:eastAsia="Times New Roman" w:cs="Times New Roman"/>
                <w:color w:val="00000A"/>
                <w:lang w:val="en-US" w:eastAsia="de-DE"/>
              </w:rPr>
            </w:pPr>
          </w:p>
        </w:tc>
        <w:tc>
          <w:tcPr>
            <w:tcW w:w="1539" w:type="dxa"/>
            <w:tcBorders>
              <w:top w:val="nil"/>
              <w:bottom w:val="nil"/>
              <w:righ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late medieval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0.140 (0.26)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0.115 (0.16)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0.077 (0.11)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0.131 (0.12)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0.126 (0.15)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0.164 (0.23)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0.173 (0.20)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0.117 (0.17)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0.169 (0.22)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0.133 (0.19)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0.133 (0.15)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vMerge/>
          </w:tcPr>
          <w:p w:rsidR="00BC6905" w:rsidRPr="00BC6905" w:rsidRDefault="00BC6905" w:rsidP="00BC6905">
            <w:pPr>
              <w:rPr>
                <w:rFonts w:eastAsia="Times New Roman" w:cs="Times New Roman"/>
                <w:color w:val="00000A"/>
                <w:lang w:val="en-US" w:eastAsia="de-DE"/>
              </w:rPr>
            </w:pPr>
          </w:p>
        </w:tc>
        <w:tc>
          <w:tcPr>
            <w:tcW w:w="1539" w:type="dxa"/>
            <w:tcBorders>
              <w:top w:val="nil"/>
              <w:bottom w:val="nil"/>
              <w:righ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early modern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0.137 (0.22)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0.121 (0.16)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0.172 (0.22)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0.184 (0.24)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0.149 (0.22)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0.158 (0.22)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0.243 (0.27)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0.322 (0.32)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0.221 (0.27)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0.248 (0.28)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0.194 (0.25)</w:t>
            </w:r>
          </w:p>
        </w:tc>
      </w:tr>
      <w:tr w:rsidR="00AB64E6" w:rsidRPr="00BC6905" w:rsidTr="00AB6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vMerge/>
          </w:tcPr>
          <w:p w:rsidR="00BC6905" w:rsidRPr="00BC6905" w:rsidRDefault="00BC6905" w:rsidP="00BC6905">
            <w:pPr>
              <w:rPr>
                <w:rFonts w:eastAsia="Times New Roman" w:cs="Times New Roman"/>
                <w:color w:val="00000A"/>
                <w:lang w:val="en-US" w:eastAsia="de-DE"/>
              </w:rPr>
            </w:pPr>
          </w:p>
        </w:tc>
        <w:tc>
          <w:tcPr>
            <w:tcW w:w="1539" w:type="dxa"/>
            <w:tcBorders>
              <w:top w:val="nil"/>
              <w:bottom w:val="single" w:sz="12" w:space="0" w:color="000000"/>
              <w:righ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industrial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0.206 (0.24)</w:t>
            </w:r>
          </w:p>
        </w:tc>
        <w:tc>
          <w:tcPr>
            <w:tcW w:w="1174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0.417 (0.32)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0.256 (0.23)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0.325 (0.31)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0.337 (0.32)</w:t>
            </w:r>
          </w:p>
        </w:tc>
        <w:tc>
          <w:tcPr>
            <w:tcW w:w="1173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0.376 (0.28)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0.436 (0.37)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0.400 (0.33)</w:t>
            </w:r>
          </w:p>
        </w:tc>
        <w:tc>
          <w:tcPr>
            <w:tcW w:w="1171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0.310 (0.36)</w:t>
            </w:r>
          </w:p>
        </w:tc>
        <w:tc>
          <w:tcPr>
            <w:tcW w:w="1174" w:type="dxa"/>
            <w:gridSpan w:val="2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0.315 (0.37)</w:t>
            </w:r>
          </w:p>
        </w:tc>
        <w:tc>
          <w:tcPr>
            <w:tcW w:w="1172" w:type="dxa"/>
          </w:tcPr>
          <w:p w:rsidR="00BC6905" w:rsidRPr="00BC6905" w:rsidRDefault="00BC6905" w:rsidP="00BC6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A"/>
                <w:lang w:val="en-US"/>
              </w:rPr>
            </w:pPr>
            <w:r w:rsidRPr="00BC6905">
              <w:rPr>
                <w:rFonts w:eastAsia="Times New Roman" w:cs="Times New Roman"/>
                <w:color w:val="00000A"/>
                <w:lang w:val="en-US" w:eastAsia="de-DE"/>
              </w:rPr>
              <w:t>0.353 (0.33)</w:t>
            </w:r>
          </w:p>
        </w:tc>
      </w:tr>
    </w:tbl>
    <w:p w:rsidR="00874AA9" w:rsidRDefault="00874AA9" w:rsidP="00BC6905"/>
    <w:sectPr w:rsidR="00874AA9" w:rsidSect="00AB64E6"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E6"/>
    <w:rsid w:val="000731DE"/>
    <w:rsid w:val="002558B0"/>
    <w:rsid w:val="00266D6C"/>
    <w:rsid w:val="00457691"/>
    <w:rsid w:val="004B0629"/>
    <w:rsid w:val="006F071C"/>
    <w:rsid w:val="00773756"/>
    <w:rsid w:val="00874AA9"/>
    <w:rsid w:val="008C076C"/>
    <w:rsid w:val="009F213B"/>
    <w:rsid w:val="00AB64E6"/>
    <w:rsid w:val="00BC6905"/>
    <w:rsid w:val="00C355E6"/>
    <w:rsid w:val="00CC310F"/>
    <w:rsid w:val="00D6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5E6"/>
    <w:rPr>
      <w:rFonts w:ascii="Tahoma" w:hAnsi="Tahoma" w:cs="Tahoma"/>
      <w:sz w:val="16"/>
      <w:szCs w:val="16"/>
    </w:rPr>
  </w:style>
  <w:style w:type="table" w:customStyle="1" w:styleId="Formatvorlage1">
    <w:name w:val="Formatvorlage1"/>
    <w:basedOn w:val="TabelleKlassisch1"/>
    <w:uiPriority w:val="99"/>
    <w:rsid w:val="008C076C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C07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5E6"/>
    <w:rPr>
      <w:rFonts w:ascii="Tahoma" w:hAnsi="Tahoma" w:cs="Tahoma"/>
      <w:sz w:val="16"/>
      <w:szCs w:val="16"/>
    </w:rPr>
  </w:style>
  <w:style w:type="table" w:customStyle="1" w:styleId="Formatvorlage1">
    <w:name w:val="Formatvorlage1"/>
    <w:basedOn w:val="TabelleKlassisch1"/>
    <w:uiPriority w:val="99"/>
    <w:rsid w:val="008C076C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C07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ZDV der Universität Tübingen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Izurieta, David</dc:creator>
  <cp:lastModifiedBy>Rohland, Katrin</cp:lastModifiedBy>
  <cp:revision>3</cp:revision>
  <cp:lastPrinted>2018-01-24T14:04:00Z</cp:lastPrinted>
  <dcterms:created xsi:type="dcterms:W3CDTF">2018-02-13T08:57:00Z</dcterms:created>
  <dcterms:modified xsi:type="dcterms:W3CDTF">2018-02-13T08:58:00Z</dcterms:modified>
</cp:coreProperties>
</file>