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D3CA1" w14:textId="77777777" w:rsidR="00535318" w:rsidRPr="00535318" w:rsidRDefault="00535318" w:rsidP="00310AB7">
      <w:pPr>
        <w:jc w:val="center"/>
        <w:rPr>
          <w:b/>
          <w:sz w:val="28"/>
        </w:rPr>
      </w:pPr>
      <w:r w:rsidRPr="00535318">
        <w:rPr>
          <w:b/>
          <w:sz w:val="28"/>
        </w:rPr>
        <w:t>Chapter 14</w:t>
      </w:r>
    </w:p>
    <w:p w14:paraId="49DBCF8B" w14:textId="77777777" w:rsidR="00535318" w:rsidRPr="00535318" w:rsidRDefault="00535318" w:rsidP="00310AB7">
      <w:pPr>
        <w:jc w:val="center"/>
        <w:rPr>
          <w:b/>
          <w:sz w:val="28"/>
        </w:rPr>
      </w:pPr>
      <w:r w:rsidRPr="00535318">
        <w:rPr>
          <w:b/>
          <w:sz w:val="28"/>
        </w:rPr>
        <w:t>Movie File</w:t>
      </w:r>
    </w:p>
    <w:p w14:paraId="10B5E649" w14:textId="77777777" w:rsidR="00676BEB" w:rsidRDefault="00310AB7" w:rsidP="00310AB7">
      <w:pPr>
        <w:widowControl w:val="0"/>
        <w:autoSpaceDE w:val="0"/>
        <w:autoSpaceDN w:val="0"/>
        <w:adjustRightInd w:val="0"/>
        <w:spacing w:after="0"/>
        <w:rPr>
          <w:rFonts w:eastAsia="TimesNewRoman" w:cs="TimesNewRoman"/>
          <w:szCs w:val="20"/>
        </w:rPr>
      </w:pPr>
      <w:hyperlink r:id="rId5" w:history="1">
        <w:proofErr w:type="gramStart"/>
        <w:r w:rsidR="00535318" w:rsidRPr="00535318">
          <w:rPr>
            <w:rStyle w:val="Hyperlink"/>
          </w:rPr>
          <w:t>Video footage</w:t>
        </w:r>
      </w:hyperlink>
      <w:r w:rsidR="00535318" w:rsidRPr="00535318">
        <w:t xml:space="preserve"> of </w:t>
      </w:r>
      <w:r w:rsidR="00535318">
        <w:t>a</w:t>
      </w:r>
      <w:r w:rsidR="00535318" w:rsidRPr="00535318">
        <w:t xml:space="preserve"> </w:t>
      </w:r>
      <w:r w:rsidR="00676BEB">
        <w:t xml:space="preserve">19 </w:t>
      </w:r>
      <w:r w:rsidR="00535318" w:rsidRPr="00535318">
        <w:t xml:space="preserve">January 2002 </w:t>
      </w:r>
      <w:r w:rsidR="00535318">
        <w:t xml:space="preserve">lahar in the </w:t>
      </w:r>
      <w:proofErr w:type="spellStart"/>
      <w:r w:rsidR="00535318">
        <w:t>Curah</w:t>
      </w:r>
      <w:proofErr w:type="spellEnd"/>
      <w:r w:rsidR="00535318">
        <w:t xml:space="preserve"> </w:t>
      </w:r>
      <w:proofErr w:type="spellStart"/>
      <w:r w:rsidR="00535318">
        <w:t>Lengkong</w:t>
      </w:r>
      <w:proofErr w:type="spellEnd"/>
      <w:r w:rsidR="00535318">
        <w:t xml:space="preserve"> river channel, </w:t>
      </w:r>
      <w:proofErr w:type="spellStart"/>
      <w:r w:rsidR="00535318">
        <w:t>Semeru</w:t>
      </w:r>
      <w:proofErr w:type="spellEnd"/>
      <w:r w:rsidR="00535318">
        <w:t xml:space="preserve"> volcano, Indonesia</w:t>
      </w:r>
      <w:r w:rsidR="00535318" w:rsidRPr="00676BEB">
        <w:t>.</w:t>
      </w:r>
      <w:proofErr w:type="gramEnd"/>
      <w:r w:rsidR="00535318" w:rsidRPr="00676BEB">
        <w:t xml:space="preserve"> </w:t>
      </w:r>
      <w:r w:rsidR="00676BEB" w:rsidRPr="00676BEB">
        <w:rPr>
          <w:rFonts w:eastAsia="TimesNewRoman" w:cs="TimesNewRoman"/>
          <w:szCs w:val="20"/>
        </w:rPr>
        <w:t>This was a debris-flow lahar characterized by a 4.5-deep boulder dam flow front movin</w:t>
      </w:r>
      <w:r w:rsidR="00676BEB">
        <w:rPr>
          <w:rFonts w:eastAsia="TimesNewRoman" w:cs="TimesNewRoman"/>
          <w:szCs w:val="20"/>
        </w:rPr>
        <w:t xml:space="preserve">g </w:t>
      </w:r>
      <w:r w:rsidR="00676BEB" w:rsidRPr="00676BEB">
        <w:rPr>
          <w:rFonts w:eastAsia="TimesNewRoman" w:cs="TimesNewRoman"/>
          <w:szCs w:val="20"/>
        </w:rPr>
        <w:t>downstream at 5.7 m s</w:t>
      </w:r>
      <w:r w:rsidR="00676BEB" w:rsidRPr="00676BEB">
        <w:rPr>
          <w:rFonts w:eastAsia="TimesNewRoman" w:cs="TimesNewRoman"/>
          <w:szCs w:val="20"/>
          <w:vertAlign w:val="superscript"/>
        </w:rPr>
        <w:t>-1</w:t>
      </w:r>
      <w:r w:rsidR="00676BEB">
        <w:rPr>
          <w:rFonts w:eastAsia="TimesNewRoman" w:cs="TimesNewRoman"/>
          <w:szCs w:val="20"/>
        </w:rPr>
        <w:t xml:space="preserve">, </w:t>
      </w:r>
      <w:r w:rsidR="00676BEB" w:rsidRPr="00676BEB">
        <w:rPr>
          <w:rFonts w:eastAsia="TimesNewRoman" w:cs="TimesNewRoman"/>
          <w:szCs w:val="20"/>
        </w:rPr>
        <w:t>followed by a slurry flow w</w:t>
      </w:r>
      <w:bookmarkStart w:id="0" w:name="_GoBack"/>
      <w:bookmarkEnd w:id="0"/>
      <w:r w:rsidR="00676BEB" w:rsidRPr="00676BEB">
        <w:rPr>
          <w:rFonts w:eastAsia="TimesNewRoman" w:cs="TimesNewRoman"/>
          <w:szCs w:val="20"/>
        </w:rPr>
        <w:t>hich peaked at more than</w:t>
      </w:r>
      <w:r w:rsidR="00676BEB">
        <w:rPr>
          <w:rFonts w:eastAsia="TimesNewRoman" w:cs="TimesNewRoman"/>
          <w:szCs w:val="20"/>
        </w:rPr>
        <w:t xml:space="preserve"> </w:t>
      </w:r>
      <w:r w:rsidR="00676BEB" w:rsidRPr="00676BEB">
        <w:rPr>
          <w:rFonts w:eastAsia="TimesNewRoman" w:cs="TimesNewRoman"/>
          <w:szCs w:val="20"/>
        </w:rPr>
        <w:t>570 m</w:t>
      </w:r>
      <w:r w:rsidR="00676BEB" w:rsidRPr="00676BEB">
        <w:rPr>
          <w:rFonts w:eastAsia="TimesNewRoman" w:cs="TimesNewRoman"/>
          <w:szCs w:val="20"/>
          <w:vertAlign w:val="superscript"/>
        </w:rPr>
        <w:t>3</w:t>
      </w:r>
      <w:r w:rsidR="00676BEB" w:rsidRPr="00676BEB">
        <w:rPr>
          <w:rFonts w:eastAsia="TimesNewRoman" w:cs="TimesNewRoman"/>
          <w:szCs w:val="20"/>
        </w:rPr>
        <w:t xml:space="preserve"> s</w:t>
      </w:r>
      <w:r w:rsidR="00676BEB" w:rsidRPr="00676BEB">
        <w:rPr>
          <w:rFonts w:eastAsia="TimesNewRoman" w:cs="TimesNewRoman"/>
          <w:szCs w:val="20"/>
          <w:vertAlign w:val="superscript"/>
        </w:rPr>
        <w:t>-1</w:t>
      </w:r>
      <w:r w:rsidR="00676BEB" w:rsidRPr="00676BEB">
        <w:rPr>
          <w:rFonts w:eastAsia="TimesNewRoman" w:cs="TimesNewRoman"/>
          <w:szCs w:val="20"/>
        </w:rPr>
        <w:t>, and then rapidly decreased (</w:t>
      </w:r>
      <w:r w:rsidR="00676BEB" w:rsidRPr="00676BEB">
        <w:rPr>
          <w:rFonts w:eastAsia="TimesNewRoman" w:cs="TimesNewRoman"/>
          <w:i/>
          <w:szCs w:val="20"/>
        </w:rPr>
        <w:t>Q</w:t>
      </w:r>
      <w:r w:rsidR="00676BEB" w:rsidRPr="00676BEB">
        <w:rPr>
          <w:rFonts w:eastAsia="TimesNewRoman" w:cs="TimesNewRoman"/>
          <w:szCs w:val="20"/>
        </w:rPr>
        <w:t xml:space="preserve"> &lt; 50 m</w:t>
      </w:r>
      <w:r w:rsidR="00676BEB" w:rsidRPr="00676BEB">
        <w:rPr>
          <w:rFonts w:eastAsia="TimesNewRoman" w:cs="TimesNewRoman"/>
          <w:szCs w:val="20"/>
          <w:vertAlign w:val="superscript"/>
        </w:rPr>
        <w:t>3</w:t>
      </w:r>
      <w:r w:rsidR="00676BEB" w:rsidRPr="00676BEB">
        <w:rPr>
          <w:rFonts w:eastAsia="TimesNewRoman" w:cs="TimesNewRoman"/>
          <w:szCs w:val="20"/>
        </w:rPr>
        <w:t xml:space="preserve"> s</w:t>
      </w:r>
      <w:r w:rsidR="00676BEB" w:rsidRPr="00676BEB">
        <w:rPr>
          <w:rFonts w:eastAsia="TimesNewRoman" w:cs="TimesNewRoman"/>
          <w:szCs w:val="20"/>
          <w:vertAlign w:val="superscript"/>
        </w:rPr>
        <w:t>-1</w:t>
      </w:r>
      <w:r w:rsidR="00676BEB" w:rsidRPr="00676BEB">
        <w:rPr>
          <w:rFonts w:eastAsia="TimesNewRoman" w:cs="TimesNewRoman"/>
          <w:szCs w:val="20"/>
        </w:rPr>
        <w:t>after 20 minutes). The total sediment discharge</w:t>
      </w:r>
      <w:r w:rsidR="00676BEB">
        <w:rPr>
          <w:rFonts w:eastAsia="TimesNewRoman" w:cs="TimesNewRoman"/>
          <w:szCs w:val="20"/>
        </w:rPr>
        <w:t xml:space="preserve"> </w:t>
      </w:r>
      <w:r w:rsidR="00676BEB" w:rsidRPr="00676BEB">
        <w:rPr>
          <w:rFonts w:eastAsia="TimesNewRoman" w:cs="TimesNewRoman"/>
          <w:szCs w:val="20"/>
        </w:rPr>
        <w:t>of t</w:t>
      </w:r>
      <w:r w:rsidR="00676BEB">
        <w:rPr>
          <w:rFonts w:eastAsia="TimesNewRoman" w:cs="TimesNewRoman"/>
          <w:szCs w:val="20"/>
        </w:rPr>
        <w:t>his lahar was estimated to be &gt;</w:t>
      </w:r>
      <w:r w:rsidR="00676BEB" w:rsidRPr="00676BEB">
        <w:rPr>
          <w:rFonts w:eastAsia="TimesNewRoman" w:cs="TimesNewRoman"/>
          <w:szCs w:val="20"/>
        </w:rPr>
        <w:t xml:space="preserve"> 1200 x 10</w:t>
      </w:r>
      <w:r w:rsidR="00676BEB" w:rsidRPr="00676BEB">
        <w:rPr>
          <w:rFonts w:eastAsia="TimesNewRoman" w:cs="TimesNewRoman"/>
          <w:szCs w:val="20"/>
          <w:vertAlign w:val="superscript"/>
        </w:rPr>
        <w:t>3</w:t>
      </w:r>
      <w:r w:rsidR="00676BEB" w:rsidRPr="00676BEB">
        <w:rPr>
          <w:rFonts w:eastAsia="TimesNewRoman" w:cs="TimesNewRoman"/>
          <w:szCs w:val="13"/>
        </w:rPr>
        <w:t xml:space="preserve"> </w:t>
      </w:r>
      <w:r w:rsidR="00676BEB" w:rsidRPr="00676BEB">
        <w:rPr>
          <w:rFonts w:eastAsia="TimesNewRoman" w:cs="TimesNewRoman"/>
          <w:szCs w:val="20"/>
        </w:rPr>
        <w:t xml:space="preserve">m.  </w:t>
      </w:r>
    </w:p>
    <w:p w14:paraId="2D502961" w14:textId="77777777" w:rsidR="00676BEB" w:rsidRPr="00676BEB" w:rsidRDefault="00676BEB" w:rsidP="00310AB7">
      <w:pPr>
        <w:widowControl w:val="0"/>
        <w:autoSpaceDE w:val="0"/>
        <w:autoSpaceDN w:val="0"/>
        <w:adjustRightInd w:val="0"/>
        <w:spacing w:after="0"/>
        <w:rPr>
          <w:rFonts w:eastAsia="TimesNewRoman" w:cs="TimesNewRoman"/>
          <w:szCs w:val="20"/>
        </w:rPr>
      </w:pPr>
    </w:p>
    <w:p w14:paraId="7750442E" w14:textId="77777777" w:rsidR="00535318" w:rsidRDefault="00535318" w:rsidP="00310AB7">
      <w:r>
        <w:t xml:space="preserve">This event is described in </w:t>
      </w:r>
    </w:p>
    <w:p w14:paraId="5D547FA9" w14:textId="77777777" w:rsidR="0023766B" w:rsidRPr="00535318" w:rsidRDefault="00535318" w:rsidP="00310AB7">
      <w:pPr>
        <w:ind w:left="720"/>
      </w:pPr>
      <w:proofErr w:type="spellStart"/>
      <w:r>
        <w:t>Lavigne</w:t>
      </w:r>
      <w:proofErr w:type="spellEnd"/>
      <w:r>
        <w:t xml:space="preserve">, F., </w:t>
      </w:r>
      <w:proofErr w:type="spellStart"/>
      <w:r>
        <w:t>Tirel</w:t>
      </w:r>
      <w:proofErr w:type="spellEnd"/>
      <w:r>
        <w:t xml:space="preserve">, A., Le </w:t>
      </w:r>
      <w:proofErr w:type="spellStart"/>
      <w:r>
        <w:t>Floch</w:t>
      </w:r>
      <w:proofErr w:type="spellEnd"/>
      <w:r>
        <w:t xml:space="preserve">, D. and </w:t>
      </w:r>
      <w:proofErr w:type="spellStart"/>
      <w:r>
        <w:t>Veyrat-Charvillon</w:t>
      </w:r>
      <w:proofErr w:type="spellEnd"/>
      <w:r>
        <w:t xml:space="preserve">, S. (2003). A real-time assessment of lahar dynamics and sediment load based on </w:t>
      </w:r>
      <w:proofErr w:type="gramStart"/>
      <w:r>
        <w:t>video-camera</w:t>
      </w:r>
      <w:proofErr w:type="gramEnd"/>
      <w:r>
        <w:t xml:space="preserve"> recoding at </w:t>
      </w:r>
      <w:proofErr w:type="spellStart"/>
      <w:r>
        <w:t>Semeru</w:t>
      </w:r>
      <w:proofErr w:type="spellEnd"/>
      <w:r>
        <w:t xml:space="preserve"> volcano, Indonesia. In </w:t>
      </w:r>
      <w:r>
        <w:rPr>
          <w:i/>
        </w:rPr>
        <w:t xml:space="preserve">Debris-Flow Hazards Mitigation: Mechanics, Prediction, and Assessment, </w:t>
      </w:r>
      <w:r>
        <w:t xml:space="preserve">ed. D. L. </w:t>
      </w:r>
      <w:proofErr w:type="spellStart"/>
      <w:r>
        <w:t>Rickenmann</w:t>
      </w:r>
      <w:proofErr w:type="spellEnd"/>
      <w:r>
        <w:t xml:space="preserve"> and C. Chen. Rotterdam: </w:t>
      </w:r>
      <w:proofErr w:type="spellStart"/>
      <w:r>
        <w:t>Millpress</w:t>
      </w:r>
      <w:proofErr w:type="spellEnd"/>
      <w:r>
        <w:t>, pp. 871-882.</w:t>
      </w:r>
    </w:p>
    <w:sectPr w:rsidR="0023766B" w:rsidRPr="00535318" w:rsidSect="00732F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35318"/>
    <w:rsid w:val="00310AB7"/>
    <w:rsid w:val="00535318"/>
    <w:rsid w:val="00676B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0FB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53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file://localhost/Users/fagents/Dropbox/ModVolcProc/FilesForSubmission/Online%20Materials/OS_Ch14/Online%20supplements%20-%20Lavigne%20stuff/front%20gros%20lahar.m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841</Characters>
  <Application>Microsoft Macintosh Word</Application>
  <DocSecurity>0</DocSecurity>
  <Lines>7</Lines>
  <Paragraphs>1</Paragraphs>
  <ScaleCrop>false</ScaleCrop>
  <Company>HIGP/SOEST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3</cp:revision>
  <dcterms:created xsi:type="dcterms:W3CDTF">2011-11-12T02:46:00Z</dcterms:created>
  <dcterms:modified xsi:type="dcterms:W3CDTF">2012-10-18T23:39:00Z</dcterms:modified>
</cp:coreProperties>
</file>