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17B25" w14:textId="77777777" w:rsidR="00506589" w:rsidRDefault="00506589" w:rsidP="00B624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font308"/>
          <w:b/>
          <w:sz w:val="28"/>
        </w:rPr>
      </w:pPr>
      <w:r>
        <w:rPr>
          <w:rFonts w:ascii="Times New Roman" w:hAnsi="Times New Roman" w:cs="font308"/>
          <w:b/>
          <w:sz w:val="28"/>
        </w:rPr>
        <w:t>Chapter 15</w:t>
      </w:r>
    </w:p>
    <w:p w14:paraId="248DF004" w14:textId="77777777" w:rsidR="00506589" w:rsidRDefault="00506589" w:rsidP="00B624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font308"/>
          <w:b/>
          <w:sz w:val="28"/>
        </w:rPr>
      </w:pPr>
      <w:r>
        <w:rPr>
          <w:rFonts w:ascii="Times New Roman" w:hAnsi="Times New Roman" w:cs="font308"/>
          <w:b/>
          <w:sz w:val="28"/>
        </w:rPr>
        <w:t>Additional Reading</w:t>
      </w:r>
    </w:p>
    <w:p w14:paraId="743D9E6B" w14:textId="77777777" w:rsidR="00B6246A" w:rsidRPr="00BC4ABB" w:rsidRDefault="00B6246A" w:rsidP="00B624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font308"/>
          <w:b/>
          <w:sz w:val="28"/>
        </w:rPr>
      </w:pPr>
    </w:p>
    <w:p w14:paraId="7AF36E52" w14:textId="77777777" w:rsidR="00506589" w:rsidRDefault="00506589" w:rsidP="00B6246A">
      <w:pPr>
        <w:spacing w:after="0"/>
        <w:rPr>
          <w:rFonts w:ascii="Times New Roman" w:hAnsi="Times New Roman" w:cs="font308"/>
        </w:rPr>
      </w:pPr>
      <w:r>
        <w:rPr>
          <w:rFonts w:ascii="Times New Roman" w:hAnsi="Times New Roman" w:cs="font308"/>
        </w:rPr>
        <w:t>The following textbooks give additional background on the mathematical methods necessary for understanding volcano seismology:</w:t>
      </w:r>
    </w:p>
    <w:p w14:paraId="67DC3EF1" w14:textId="77777777" w:rsidR="00B6246A" w:rsidRDefault="00B6246A" w:rsidP="00B6246A">
      <w:pPr>
        <w:spacing w:after="0"/>
        <w:rPr>
          <w:rFonts w:ascii="Times New Roman" w:hAnsi="Times New Roman" w:cs="font308"/>
        </w:rPr>
      </w:pPr>
    </w:p>
    <w:p w14:paraId="076786D6" w14:textId="77777777" w:rsidR="00506589" w:rsidRDefault="00506589" w:rsidP="00B6246A">
      <w:pPr>
        <w:spacing w:after="0"/>
        <w:ind w:left="360" w:hanging="360"/>
        <w:rPr>
          <w:rFonts w:ascii="Times New Roman" w:hAnsi="Times New Roman" w:cs="font308"/>
        </w:rPr>
      </w:pPr>
      <w:r>
        <w:rPr>
          <w:rFonts w:ascii="Times New Roman" w:hAnsi="Times New Roman" w:cs="font308"/>
        </w:rPr>
        <w:t xml:space="preserve">Bronson, R. and Costa, G. B. (2009). </w:t>
      </w:r>
      <w:r>
        <w:rPr>
          <w:rFonts w:ascii="Times New Roman" w:hAnsi="Times New Roman" w:cs="font308"/>
          <w:i/>
        </w:rPr>
        <w:t>Matrix Methods: Applied Linear Algebra</w:t>
      </w:r>
      <w:r>
        <w:rPr>
          <w:rFonts w:ascii="Times New Roman" w:hAnsi="Times New Roman" w:cs="font308"/>
        </w:rPr>
        <w:t>, 3</w:t>
      </w:r>
      <w:r w:rsidRPr="00506589">
        <w:rPr>
          <w:rFonts w:ascii="Times New Roman" w:hAnsi="Times New Roman" w:cs="font308"/>
          <w:vertAlign w:val="superscript"/>
        </w:rPr>
        <w:t>rd</w:t>
      </w:r>
      <w:r>
        <w:rPr>
          <w:rFonts w:ascii="Times New Roman" w:hAnsi="Times New Roman" w:cs="font308"/>
        </w:rPr>
        <w:t xml:space="preserve"> edition. </w:t>
      </w:r>
      <w:proofErr w:type="gramStart"/>
      <w:r>
        <w:rPr>
          <w:rFonts w:ascii="Times New Roman" w:hAnsi="Times New Roman" w:cs="font308"/>
        </w:rPr>
        <w:t>Elsevier, 416 pp.</w:t>
      </w:r>
      <w:proofErr w:type="gramEnd"/>
    </w:p>
    <w:p w14:paraId="29AC66B5" w14:textId="77777777" w:rsidR="00506589" w:rsidRPr="00506589" w:rsidRDefault="00506589" w:rsidP="00B6246A">
      <w:pPr>
        <w:spacing w:after="0"/>
        <w:ind w:left="360" w:hanging="360"/>
        <w:rPr>
          <w:rFonts w:ascii="Times New Roman" w:hAnsi="Times New Roman" w:cs="font308"/>
          <w:i/>
        </w:rPr>
      </w:pPr>
      <w:r>
        <w:rPr>
          <w:rFonts w:ascii="Times New Roman" w:hAnsi="Times New Roman" w:cs="font308"/>
        </w:rPr>
        <w:t xml:space="preserve">Kay, D. C. (1988). </w:t>
      </w:r>
      <w:proofErr w:type="spellStart"/>
      <w:proofErr w:type="gramStart"/>
      <w:r>
        <w:rPr>
          <w:rFonts w:ascii="Times New Roman" w:hAnsi="Times New Roman" w:cs="font308"/>
          <w:i/>
        </w:rPr>
        <w:t>Schaum’s</w:t>
      </w:r>
      <w:proofErr w:type="spellEnd"/>
      <w:r>
        <w:rPr>
          <w:rFonts w:ascii="Times New Roman" w:hAnsi="Times New Roman" w:cs="font308"/>
          <w:i/>
        </w:rPr>
        <w:t xml:space="preserve"> Outlines of Theory and Problems of Tensor Calculus.</w:t>
      </w:r>
      <w:proofErr w:type="gramEnd"/>
      <w:r>
        <w:rPr>
          <w:rFonts w:ascii="Times New Roman" w:hAnsi="Times New Roman" w:cs="font308"/>
          <w:i/>
        </w:rPr>
        <w:t xml:space="preserve"> </w:t>
      </w:r>
      <w:proofErr w:type="gramStart"/>
      <w:r>
        <w:rPr>
          <w:rFonts w:ascii="Times New Roman" w:hAnsi="Times New Roman" w:cs="font308"/>
        </w:rPr>
        <w:t>McGraw-Hill</w:t>
      </w:r>
      <w:r w:rsidRPr="00506589">
        <w:rPr>
          <w:rFonts w:ascii="Times New Roman" w:hAnsi="Times New Roman" w:cs="font308"/>
        </w:rPr>
        <w:t>, 228 pp.</w:t>
      </w:r>
      <w:proofErr w:type="gramEnd"/>
    </w:p>
    <w:p w14:paraId="55ECF29D" w14:textId="77777777" w:rsidR="0023766B" w:rsidRPr="00506589" w:rsidRDefault="00B6246A" w:rsidP="00B6246A">
      <w:pPr>
        <w:spacing w:after="0"/>
      </w:pPr>
      <w:bookmarkStart w:id="0" w:name="_GoBack"/>
      <w:bookmarkEnd w:id="0"/>
    </w:p>
    <w:sectPr w:rsidR="0023766B" w:rsidRPr="00506589" w:rsidSect="00732F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ont308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06589"/>
    <w:rsid w:val="00506589"/>
    <w:rsid w:val="00B624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EEE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314</Characters>
  <Application>Microsoft Macintosh Word</Application>
  <DocSecurity>0</DocSecurity>
  <Lines>2</Lines>
  <Paragraphs>1</Paragraphs>
  <ScaleCrop>false</ScaleCrop>
  <Company>HIGP/SOEST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2</cp:revision>
  <cp:lastPrinted>2012-10-18T23:39:00Z</cp:lastPrinted>
  <dcterms:created xsi:type="dcterms:W3CDTF">2011-09-01T05:11:00Z</dcterms:created>
  <dcterms:modified xsi:type="dcterms:W3CDTF">2012-10-18T23:39:00Z</dcterms:modified>
</cp:coreProperties>
</file>