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FE3A7" w14:textId="77777777" w:rsidR="00DB4B10" w:rsidRDefault="00E36249">
      <w:pPr>
        <w:spacing w:before="79"/>
        <w:ind w:left="3003" w:right="3003"/>
        <w:jc w:val="center"/>
        <w:rPr>
          <w:b/>
        </w:rPr>
      </w:pPr>
      <w:r>
        <w:rPr>
          <w:b/>
        </w:rPr>
        <w:t>Chapter 9 Screening – questions</w:t>
      </w:r>
    </w:p>
    <w:p w14:paraId="691D71A8" w14:textId="77777777" w:rsidR="00DB4B10" w:rsidRDefault="00DB4B10">
      <w:pPr>
        <w:pStyle w:val="BodyText"/>
        <w:spacing w:before="5"/>
        <w:ind w:left="0"/>
        <w:rPr>
          <w:b/>
          <w:sz w:val="20"/>
        </w:rPr>
      </w:pPr>
    </w:p>
    <w:p w14:paraId="299E1AC4" w14:textId="77777777" w:rsidR="00DB4B10" w:rsidRDefault="00E36249">
      <w:pPr>
        <w:pStyle w:val="BodyText"/>
        <w:spacing w:before="92"/>
      </w:pPr>
      <w:bookmarkStart w:id="0" w:name="Self_assessment"/>
      <w:bookmarkEnd w:id="0"/>
      <w:proofErr w:type="spellStart"/>
      <w:r>
        <w:rPr>
          <w:u w:val="single"/>
        </w:rPr>
        <w:t>Self assessment</w:t>
      </w:r>
      <w:proofErr w:type="spellEnd"/>
    </w:p>
    <w:p w14:paraId="317597C9" w14:textId="77777777" w:rsidR="00DB4B10" w:rsidRDefault="00DB4B10">
      <w:pPr>
        <w:pStyle w:val="BodyText"/>
        <w:spacing w:before="7"/>
        <w:ind w:left="0"/>
        <w:rPr>
          <w:sz w:val="20"/>
        </w:rPr>
      </w:pPr>
    </w:p>
    <w:p w14:paraId="074CD7E9" w14:textId="77777777" w:rsidR="00DB4B10" w:rsidRDefault="00E36249">
      <w:pPr>
        <w:pStyle w:val="BodyText"/>
        <w:spacing w:before="92"/>
      </w:pPr>
      <w:r>
        <w:t>Question 1 of 8</w:t>
      </w:r>
    </w:p>
    <w:p w14:paraId="2A03A99D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698EA6B4" w14:textId="77777777" w:rsidR="00DB4B10" w:rsidRDefault="00E36249">
      <w:pPr>
        <w:pStyle w:val="BodyText"/>
        <w:spacing w:line="276" w:lineRule="auto"/>
        <w:ind w:right="596"/>
      </w:pPr>
      <w:r>
        <w:t>The major difference between a screening and a diagnostic test is that the screening test identifies:</w:t>
      </w:r>
    </w:p>
    <w:p w14:paraId="209E29D9" w14:textId="77777777" w:rsidR="00DB4B10" w:rsidRDefault="00DB4B10">
      <w:pPr>
        <w:pStyle w:val="BodyText"/>
        <w:spacing w:before="3"/>
        <w:ind w:left="0"/>
        <w:rPr>
          <w:sz w:val="25"/>
        </w:rPr>
      </w:pPr>
    </w:p>
    <w:p w14:paraId="6EB8373B" w14:textId="77777777" w:rsidR="00DB4B10" w:rsidRDefault="00E36249">
      <w:pPr>
        <w:pStyle w:val="ListParagraph"/>
        <w:numPr>
          <w:ilvl w:val="0"/>
          <w:numId w:val="8"/>
        </w:numPr>
        <w:tabs>
          <w:tab w:val="left" w:pos="502"/>
        </w:tabs>
        <w:spacing w:before="0"/>
      </w:pPr>
      <w:r>
        <w:t>People with the</w:t>
      </w:r>
      <w:r>
        <w:rPr>
          <w:spacing w:val="-1"/>
        </w:rPr>
        <w:t xml:space="preserve"> </w:t>
      </w:r>
      <w:r>
        <w:t>disease</w:t>
      </w:r>
    </w:p>
    <w:p w14:paraId="2C2BC4A0" w14:textId="77777777" w:rsidR="00DB4B10" w:rsidRDefault="00E36249">
      <w:pPr>
        <w:pStyle w:val="ListParagraph"/>
        <w:numPr>
          <w:ilvl w:val="0"/>
          <w:numId w:val="8"/>
        </w:numPr>
        <w:tabs>
          <w:tab w:val="left" w:pos="502"/>
        </w:tabs>
      </w:pPr>
      <w:r>
        <w:t>People with risk factors for the</w:t>
      </w:r>
      <w:r>
        <w:rPr>
          <w:spacing w:val="-10"/>
        </w:rPr>
        <w:t xml:space="preserve"> </w:t>
      </w:r>
      <w:r>
        <w:t>disease</w:t>
      </w:r>
    </w:p>
    <w:p w14:paraId="26230113" w14:textId="77777777" w:rsidR="00DB4B10" w:rsidRDefault="00E36249">
      <w:pPr>
        <w:pStyle w:val="ListParagraph"/>
        <w:numPr>
          <w:ilvl w:val="0"/>
          <w:numId w:val="8"/>
        </w:numPr>
        <w:tabs>
          <w:tab w:val="left" w:pos="514"/>
        </w:tabs>
        <w:ind w:left="513" w:hanging="294"/>
      </w:pPr>
      <w:r>
        <w:t xml:space="preserve">People at </w:t>
      </w:r>
      <w:r>
        <w:t>increased risk of the</w:t>
      </w:r>
      <w:r>
        <w:rPr>
          <w:spacing w:val="-7"/>
        </w:rPr>
        <w:t xml:space="preserve"> </w:t>
      </w:r>
      <w:r>
        <w:t>disease</w:t>
      </w:r>
    </w:p>
    <w:p w14:paraId="27ECEC4D" w14:textId="77777777" w:rsidR="00DB4B10" w:rsidRDefault="00E36249">
      <w:pPr>
        <w:pStyle w:val="ListParagraph"/>
        <w:numPr>
          <w:ilvl w:val="0"/>
          <w:numId w:val="8"/>
        </w:numPr>
        <w:tabs>
          <w:tab w:val="left" w:pos="514"/>
        </w:tabs>
        <w:ind w:left="513" w:hanging="294"/>
      </w:pPr>
      <w:r>
        <w:t>People with</w:t>
      </w:r>
      <w:r>
        <w:rPr>
          <w:spacing w:val="-1"/>
        </w:rPr>
        <w:t xml:space="preserve"> </w:t>
      </w:r>
      <w:r>
        <w:t>symptoms</w:t>
      </w:r>
    </w:p>
    <w:p w14:paraId="47321ADE" w14:textId="77777777" w:rsidR="00DB4B10" w:rsidRDefault="00E36249">
      <w:pPr>
        <w:pStyle w:val="ListParagraph"/>
        <w:numPr>
          <w:ilvl w:val="0"/>
          <w:numId w:val="8"/>
        </w:numPr>
        <w:tabs>
          <w:tab w:val="left" w:pos="502"/>
        </w:tabs>
        <w:spacing w:line="552" w:lineRule="auto"/>
        <w:ind w:left="220" w:right="716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2 of</w:t>
      </w:r>
      <w:r>
        <w:rPr>
          <w:spacing w:val="-1"/>
        </w:rPr>
        <w:t xml:space="preserve"> </w:t>
      </w:r>
      <w:r>
        <w:t>8</w:t>
      </w:r>
    </w:p>
    <w:p w14:paraId="683D88C5" w14:textId="77777777" w:rsidR="00DB4B10" w:rsidRDefault="00E36249">
      <w:pPr>
        <w:pStyle w:val="BodyText"/>
        <w:spacing w:line="252" w:lineRule="exact"/>
      </w:pPr>
      <w:r>
        <w:t xml:space="preserve">Potential harmful effects of a screening programme include </w:t>
      </w:r>
      <w:proofErr w:type="gramStart"/>
      <w:r>
        <w:t>all of</w:t>
      </w:r>
      <w:proofErr w:type="gramEnd"/>
      <w:r>
        <w:t xml:space="preserve"> the following except:</w:t>
      </w:r>
    </w:p>
    <w:p w14:paraId="1BB4CA68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01C5AD49" w14:textId="77777777" w:rsidR="00DB4B10" w:rsidRDefault="00E36249">
      <w:pPr>
        <w:pStyle w:val="ListParagraph"/>
        <w:numPr>
          <w:ilvl w:val="0"/>
          <w:numId w:val="7"/>
        </w:numPr>
        <w:tabs>
          <w:tab w:val="left" w:pos="502"/>
        </w:tabs>
        <w:spacing w:before="0"/>
      </w:pPr>
      <w:r>
        <w:t>Incorrectly identifying healthy people as diseased, leading to false</w:t>
      </w:r>
      <w:r>
        <w:rPr>
          <w:spacing w:val="-5"/>
        </w:rPr>
        <w:t xml:space="preserve"> </w:t>
      </w:r>
      <w:r>
        <w:t>positives</w:t>
      </w:r>
    </w:p>
    <w:p w14:paraId="17957129" w14:textId="77777777" w:rsidR="00DB4B10" w:rsidRDefault="00E36249">
      <w:pPr>
        <w:pStyle w:val="ListParagraph"/>
        <w:numPr>
          <w:ilvl w:val="0"/>
          <w:numId w:val="7"/>
        </w:numPr>
        <w:tabs>
          <w:tab w:val="left" w:pos="502"/>
        </w:tabs>
        <w:spacing w:before="39"/>
      </w:pPr>
      <w:r>
        <w:t>A test might result in unnecessary diagnostic tests and</w:t>
      </w:r>
      <w:r>
        <w:rPr>
          <w:spacing w:val="-6"/>
        </w:rPr>
        <w:t xml:space="preserve"> </w:t>
      </w:r>
      <w:r>
        <w:t>investigation</w:t>
      </w:r>
    </w:p>
    <w:p w14:paraId="5B22E8BE" w14:textId="77777777" w:rsidR="00DB4B10" w:rsidRDefault="00E36249">
      <w:pPr>
        <w:pStyle w:val="ListParagraph"/>
        <w:numPr>
          <w:ilvl w:val="0"/>
          <w:numId w:val="7"/>
        </w:numPr>
        <w:tabs>
          <w:tab w:val="left" w:pos="514"/>
        </w:tabs>
        <w:spacing w:before="37"/>
        <w:ind w:left="513" w:hanging="294"/>
      </w:pPr>
      <w:r>
        <w:t>Leading to a labelling effect in people testing</w:t>
      </w:r>
      <w:r>
        <w:rPr>
          <w:spacing w:val="-4"/>
        </w:rPr>
        <w:t xml:space="preserve"> </w:t>
      </w:r>
      <w:r>
        <w:t>positive</w:t>
      </w:r>
    </w:p>
    <w:p w14:paraId="6547B05D" w14:textId="77777777" w:rsidR="00DB4B10" w:rsidRDefault="00E36249">
      <w:pPr>
        <w:pStyle w:val="ListParagraph"/>
        <w:numPr>
          <w:ilvl w:val="0"/>
          <w:numId w:val="7"/>
        </w:numPr>
        <w:tabs>
          <w:tab w:val="left" w:pos="514"/>
        </w:tabs>
        <w:spacing w:before="39"/>
        <w:ind w:left="513" w:hanging="294"/>
      </w:pPr>
      <w:r>
        <w:t>Leading to early identification of a condition and hence a better</w:t>
      </w:r>
      <w:r>
        <w:rPr>
          <w:spacing w:val="-7"/>
        </w:rPr>
        <w:t xml:space="preserve"> </w:t>
      </w:r>
      <w:r>
        <w:t>outcome</w:t>
      </w:r>
    </w:p>
    <w:p w14:paraId="0A45DCD8" w14:textId="77777777" w:rsidR="00DB4B10" w:rsidRDefault="00E36249">
      <w:pPr>
        <w:pStyle w:val="ListParagraph"/>
        <w:numPr>
          <w:ilvl w:val="0"/>
          <w:numId w:val="7"/>
        </w:numPr>
        <w:tabs>
          <w:tab w:val="left" w:pos="502"/>
        </w:tabs>
        <w:spacing w:before="37" w:line="552" w:lineRule="auto"/>
        <w:ind w:left="220" w:right="1928" w:firstLine="0"/>
      </w:pPr>
      <w:r>
        <w:t xml:space="preserve">Leading to significant opportunity costs due </w:t>
      </w:r>
      <w:r>
        <w:t>to the screening programme Question 3 of</w:t>
      </w:r>
      <w:r>
        <w:rPr>
          <w:spacing w:val="-1"/>
        </w:rPr>
        <w:t xml:space="preserve"> </w:t>
      </w:r>
      <w:r>
        <w:t>8</w:t>
      </w:r>
    </w:p>
    <w:p w14:paraId="35360404" w14:textId="77777777" w:rsidR="00DB4B10" w:rsidRDefault="00E36249">
      <w:pPr>
        <w:pStyle w:val="BodyText"/>
      </w:pPr>
      <w:r>
        <w:t>Which cancer has the highest incidence in women worldwide?</w:t>
      </w:r>
    </w:p>
    <w:p w14:paraId="7444D41C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0F8A1B07" w14:textId="77777777" w:rsidR="00DB4B10" w:rsidRDefault="00E36249">
      <w:pPr>
        <w:pStyle w:val="ListParagraph"/>
        <w:numPr>
          <w:ilvl w:val="0"/>
          <w:numId w:val="6"/>
        </w:numPr>
        <w:tabs>
          <w:tab w:val="left" w:pos="502"/>
        </w:tabs>
        <w:spacing w:before="0"/>
      </w:pPr>
      <w:r>
        <w:t>Breast</w:t>
      </w:r>
      <w:r>
        <w:rPr>
          <w:spacing w:val="-1"/>
        </w:rPr>
        <w:t xml:space="preserve"> </w:t>
      </w:r>
      <w:r>
        <w:t>cancer</w:t>
      </w:r>
    </w:p>
    <w:p w14:paraId="403BA1E7" w14:textId="77777777" w:rsidR="00DB4B10" w:rsidRDefault="00E36249">
      <w:pPr>
        <w:pStyle w:val="ListParagraph"/>
        <w:numPr>
          <w:ilvl w:val="0"/>
          <w:numId w:val="6"/>
        </w:numPr>
        <w:tabs>
          <w:tab w:val="left" w:pos="502"/>
        </w:tabs>
      </w:pPr>
      <w:r>
        <w:t>Lung</w:t>
      </w:r>
      <w:r>
        <w:rPr>
          <w:spacing w:val="-1"/>
        </w:rPr>
        <w:t xml:space="preserve"> </w:t>
      </w:r>
      <w:r>
        <w:t>cancer</w:t>
      </w:r>
    </w:p>
    <w:p w14:paraId="4ABEE3E6" w14:textId="77777777" w:rsidR="00DB4B10" w:rsidRDefault="00E36249">
      <w:pPr>
        <w:pStyle w:val="ListParagraph"/>
        <w:numPr>
          <w:ilvl w:val="0"/>
          <w:numId w:val="6"/>
        </w:numPr>
        <w:tabs>
          <w:tab w:val="left" w:pos="514"/>
        </w:tabs>
        <w:ind w:left="513" w:hanging="294"/>
      </w:pPr>
      <w:r>
        <w:t>Ovarian</w:t>
      </w:r>
      <w:r>
        <w:rPr>
          <w:spacing w:val="-1"/>
        </w:rPr>
        <w:t xml:space="preserve"> </w:t>
      </w:r>
      <w:r>
        <w:t>cancer</w:t>
      </w:r>
    </w:p>
    <w:p w14:paraId="1839C540" w14:textId="77777777" w:rsidR="00DB4B10" w:rsidRDefault="00E36249">
      <w:pPr>
        <w:pStyle w:val="ListParagraph"/>
        <w:numPr>
          <w:ilvl w:val="0"/>
          <w:numId w:val="6"/>
        </w:numPr>
        <w:tabs>
          <w:tab w:val="left" w:pos="514"/>
        </w:tabs>
        <w:ind w:left="513" w:hanging="294"/>
      </w:pPr>
      <w:r>
        <w:t>Colorectal</w:t>
      </w:r>
      <w:r>
        <w:rPr>
          <w:spacing w:val="-1"/>
        </w:rPr>
        <w:t xml:space="preserve"> </w:t>
      </w:r>
      <w:r>
        <w:t>cancer</w:t>
      </w:r>
    </w:p>
    <w:p w14:paraId="7B50E1CB" w14:textId="77777777" w:rsidR="00DB4B10" w:rsidRDefault="00E36249">
      <w:pPr>
        <w:pStyle w:val="ListParagraph"/>
        <w:numPr>
          <w:ilvl w:val="0"/>
          <w:numId w:val="6"/>
        </w:numPr>
        <w:tabs>
          <w:tab w:val="left" w:pos="502"/>
        </w:tabs>
        <w:spacing w:line="552" w:lineRule="auto"/>
        <w:ind w:left="220" w:right="716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4 of</w:t>
      </w:r>
      <w:r>
        <w:rPr>
          <w:spacing w:val="-1"/>
        </w:rPr>
        <w:t xml:space="preserve"> </w:t>
      </w:r>
      <w:r>
        <w:t>8</w:t>
      </w:r>
    </w:p>
    <w:p w14:paraId="68F315C4" w14:textId="77777777" w:rsidR="00DB4B10" w:rsidRDefault="00E36249">
      <w:pPr>
        <w:pStyle w:val="BodyText"/>
        <w:spacing w:line="252" w:lineRule="exact"/>
      </w:pPr>
      <w:proofErr w:type="gramStart"/>
      <w:r>
        <w:t>All of</w:t>
      </w:r>
      <w:proofErr w:type="gramEnd"/>
      <w:r>
        <w:t xml:space="preserve"> the following diseases are screened for in the newborn period except:</w:t>
      </w:r>
    </w:p>
    <w:p w14:paraId="5096E521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47E11687" w14:textId="77777777" w:rsidR="00DB4B10" w:rsidRDefault="00E36249">
      <w:pPr>
        <w:pStyle w:val="ListParagraph"/>
        <w:numPr>
          <w:ilvl w:val="0"/>
          <w:numId w:val="5"/>
        </w:numPr>
        <w:tabs>
          <w:tab w:val="left" w:pos="502"/>
        </w:tabs>
        <w:spacing w:before="0"/>
      </w:pPr>
      <w:r>
        <w:t>Cystic</w:t>
      </w:r>
      <w:r>
        <w:rPr>
          <w:spacing w:val="-1"/>
        </w:rPr>
        <w:t xml:space="preserve"> </w:t>
      </w:r>
      <w:r>
        <w:t>fibrosis</w:t>
      </w:r>
    </w:p>
    <w:p w14:paraId="212A1655" w14:textId="77777777" w:rsidR="00DB4B10" w:rsidRDefault="00E36249">
      <w:pPr>
        <w:pStyle w:val="ListParagraph"/>
        <w:numPr>
          <w:ilvl w:val="0"/>
          <w:numId w:val="5"/>
        </w:numPr>
        <w:tabs>
          <w:tab w:val="left" w:pos="502"/>
        </w:tabs>
        <w:spacing w:before="39"/>
      </w:pPr>
      <w:r>
        <w:t>Phenylketonuria</w:t>
      </w:r>
      <w:r>
        <w:rPr>
          <w:spacing w:val="-1"/>
        </w:rPr>
        <w:t xml:space="preserve"> </w:t>
      </w:r>
      <w:r>
        <w:t>(PKU)</w:t>
      </w:r>
    </w:p>
    <w:p w14:paraId="66A773D3" w14:textId="77777777" w:rsidR="00DB4B10" w:rsidRDefault="00E36249">
      <w:pPr>
        <w:pStyle w:val="ListParagraph"/>
        <w:numPr>
          <w:ilvl w:val="0"/>
          <w:numId w:val="5"/>
        </w:numPr>
        <w:tabs>
          <w:tab w:val="left" w:pos="514"/>
        </w:tabs>
        <w:spacing w:before="37"/>
        <w:ind w:left="513" w:hanging="294"/>
      </w:pPr>
      <w:r>
        <w:t>Down’s</w:t>
      </w:r>
      <w:r>
        <w:rPr>
          <w:spacing w:val="-1"/>
        </w:rPr>
        <w:t xml:space="preserve"> </w:t>
      </w:r>
      <w:r>
        <w:t>syndrome</w:t>
      </w:r>
    </w:p>
    <w:p w14:paraId="4113414A" w14:textId="77777777" w:rsidR="00DB4B10" w:rsidRDefault="00E36249">
      <w:pPr>
        <w:pStyle w:val="ListParagraph"/>
        <w:numPr>
          <w:ilvl w:val="0"/>
          <w:numId w:val="5"/>
        </w:numPr>
        <w:tabs>
          <w:tab w:val="left" w:pos="514"/>
        </w:tabs>
        <w:ind w:left="513" w:hanging="294"/>
      </w:pPr>
      <w:r>
        <w:t>Sickle cell and</w:t>
      </w:r>
      <w:r>
        <w:rPr>
          <w:spacing w:val="-1"/>
        </w:rPr>
        <w:t xml:space="preserve"> </w:t>
      </w:r>
      <w:proofErr w:type="spellStart"/>
      <w:r>
        <w:t>thalassaemia</w:t>
      </w:r>
      <w:proofErr w:type="spellEnd"/>
    </w:p>
    <w:p w14:paraId="1ABC9358" w14:textId="77777777" w:rsidR="00DB4B10" w:rsidRDefault="00E36249">
      <w:pPr>
        <w:pStyle w:val="ListParagraph"/>
        <w:numPr>
          <w:ilvl w:val="0"/>
          <w:numId w:val="5"/>
        </w:numPr>
        <w:tabs>
          <w:tab w:val="left" w:pos="502"/>
        </w:tabs>
        <w:spacing w:line="552" w:lineRule="auto"/>
        <w:ind w:left="220" w:right="6380" w:firstLine="0"/>
      </w:pPr>
      <w:r>
        <w:t xml:space="preserve">Automated hearing </w:t>
      </w:r>
      <w:r>
        <w:rPr>
          <w:spacing w:val="-3"/>
        </w:rPr>
        <w:t xml:space="preserve">screen </w:t>
      </w:r>
      <w:r>
        <w:t>Question 5 of</w:t>
      </w:r>
      <w:r>
        <w:rPr>
          <w:spacing w:val="-1"/>
        </w:rPr>
        <w:t xml:space="preserve"> </w:t>
      </w:r>
      <w:r>
        <w:t>8</w:t>
      </w:r>
    </w:p>
    <w:p w14:paraId="4F6D5A2E" w14:textId="77777777" w:rsidR="00DB4B10" w:rsidRDefault="00E36249">
      <w:pPr>
        <w:pStyle w:val="BodyText"/>
      </w:pPr>
      <w:r>
        <w:t>Which of the following statements is true regarding a screen</w:t>
      </w:r>
      <w:r>
        <w:t>ing test?</w:t>
      </w:r>
    </w:p>
    <w:p w14:paraId="31296DEE" w14:textId="77777777" w:rsidR="00DB4B10" w:rsidRDefault="00DB4B10">
      <w:pPr>
        <w:sectPr w:rsidR="00DB4B10">
          <w:type w:val="continuous"/>
          <w:pgSz w:w="11910" w:h="16840"/>
          <w:pgMar w:top="1360" w:right="1220" w:bottom="280" w:left="1220" w:header="720" w:footer="720" w:gutter="0"/>
          <w:cols w:space="720"/>
        </w:sectPr>
      </w:pPr>
    </w:p>
    <w:p w14:paraId="1D6B076C" w14:textId="77777777" w:rsidR="00DB4B10" w:rsidRDefault="00E36249">
      <w:pPr>
        <w:pStyle w:val="ListParagraph"/>
        <w:numPr>
          <w:ilvl w:val="0"/>
          <w:numId w:val="4"/>
        </w:numPr>
        <w:tabs>
          <w:tab w:val="left" w:pos="502"/>
        </w:tabs>
        <w:spacing w:before="77"/>
      </w:pPr>
      <w:r>
        <w:lastRenderedPageBreak/>
        <w:t>A sensitive test has few false</w:t>
      </w:r>
      <w:r>
        <w:rPr>
          <w:spacing w:val="-1"/>
        </w:rPr>
        <w:t xml:space="preserve"> </w:t>
      </w:r>
      <w:r>
        <w:t>negatives</w:t>
      </w:r>
    </w:p>
    <w:p w14:paraId="2E088A69" w14:textId="77777777" w:rsidR="00DB4B10" w:rsidRDefault="00E36249">
      <w:pPr>
        <w:pStyle w:val="ListParagraph"/>
        <w:numPr>
          <w:ilvl w:val="0"/>
          <w:numId w:val="4"/>
        </w:numPr>
        <w:tabs>
          <w:tab w:val="left" w:pos="502"/>
        </w:tabs>
      </w:pPr>
      <w:r>
        <w:t>A specific test accurately identifies a high proportion of the positive</w:t>
      </w:r>
      <w:r>
        <w:rPr>
          <w:spacing w:val="-17"/>
        </w:rPr>
        <w:t xml:space="preserve"> </w:t>
      </w:r>
      <w:r>
        <w:t>cases</w:t>
      </w:r>
    </w:p>
    <w:p w14:paraId="18B29F43" w14:textId="77777777" w:rsidR="00DB4B10" w:rsidRDefault="00E36249">
      <w:pPr>
        <w:pStyle w:val="ListParagraph"/>
        <w:numPr>
          <w:ilvl w:val="0"/>
          <w:numId w:val="4"/>
        </w:numPr>
        <w:tabs>
          <w:tab w:val="left" w:pos="514"/>
        </w:tabs>
        <w:ind w:left="513" w:hanging="294"/>
      </w:pPr>
      <w:r>
        <w:t>The lower the positive likelihood ratio of a test, the better its</w:t>
      </w:r>
      <w:r>
        <w:rPr>
          <w:spacing w:val="-16"/>
        </w:rPr>
        <w:t xml:space="preserve"> </w:t>
      </w:r>
      <w:r>
        <w:t>performance</w:t>
      </w:r>
    </w:p>
    <w:p w14:paraId="17947AE6" w14:textId="77777777" w:rsidR="00DB4B10" w:rsidRDefault="00E36249">
      <w:pPr>
        <w:pStyle w:val="ListParagraph"/>
        <w:numPr>
          <w:ilvl w:val="0"/>
          <w:numId w:val="4"/>
        </w:numPr>
        <w:tabs>
          <w:tab w:val="left" w:pos="514"/>
        </w:tabs>
        <w:ind w:left="513" w:hanging="294"/>
      </w:pPr>
      <w:r>
        <w:t xml:space="preserve">Screening is </w:t>
      </w:r>
      <w:r>
        <w:t>particularly useful for diseases which have a long course with no known</w:t>
      </w:r>
      <w:r>
        <w:rPr>
          <w:spacing w:val="-16"/>
        </w:rPr>
        <w:t xml:space="preserve"> </w:t>
      </w:r>
      <w:r>
        <w:t>cure</w:t>
      </w:r>
    </w:p>
    <w:p w14:paraId="363B8DD1" w14:textId="77777777" w:rsidR="00DB4B10" w:rsidRDefault="00E36249">
      <w:pPr>
        <w:pStyle w:val="ListParagraph"/>
        <w:numPr>
          <w:ilvl w:val="0"/>
          <w:numId w:val="4"/>
        </w:numPr>
        <w:tabs>
          <w:tab w:val="left" w:pos="502"/>
        </w:tabs>
        <w:spacing w:line="552" w:lineRule="auto"/>
        <w:ind w:left="220" w:right="2053" w:firstLine="0"/>
      </w:pPr>
      <w:r>
        <w:t>Screening tests can be employed for diagnosis as they perform equally Question 6 of</w:t>
      </w:r>
      <w:r>
        <w:rPr>
          <w:spacing w:val="-1"/>
        </w:rPr>
        <w:t xml:space="preserve"> </w:t>
      </w:r>
      <w:r>
        <w:t>8</w:t>
      </w:r>
    </w:p>
    <w:p w14:paraId="25BC509C" w14:textId="77777777" w:rsidR="00DB4B10" w:rsidRDefault="00E36249">
      <w:pPr>
        <w:pStyle w:val="BodyText"/>
        <w:spacing w:line="276" w:lineRule="auto"/>
        <w:ind w:right="877"/>
      </w:pPr>
      <w:r>
        <w:t>In a study of patients with seizures, 50 patients had EEGs performed, of which 30 had abnorma</w:t>
      </w:r>
      <w:r>
        <w:t>lities. Ten per cent of normal people have EEG abnormalities. Which of the following statements are</w:t>
      </w:r>
      <w:r>
        <w:rPr>
          <w:spacing w:val="-1"/>
        </w:rPr>
        <w:t xml:space="preserve"> </w:t>
      </w:r>
      <w:r>
        <w:t>true?</w:t>
      </w:r>
    </w:p>
    <w:p w14:paraId="446D47AA" w14:textId="77777777" w:rsidR="00DB4B10" w:rsidRDefault="00DB4B10">
      <w:pPr>
        <w:pStyle w:val="BodyText"/>
        <w:spacing w:before="3"/>
        <w:ind w:left="0"/>
        <w:rPr>
          <w:sz w:val="25"/>
        </w:rPr>
      </w:pPr>
    </w:p>
    <w:p w14:paraId="2F631A2D" w14:textId="77777777" w:rsidR="00DB4B10" w:rsidRDefault="00E36249">
      <w:pPr>
        <w:pStyle w:val="ListParagraph"/>
        <w:numPr>
          <w:ilvl w:val="0"/>
          <w:numId w:val="3"/>
        </w:numPr>
        <w:tabs>
          <w:tab w:val="left" w:pos="502"/>
        </w:tabs>
        <w:spacing w:before="0"/>
      </w:pPr>
      <w:r>
        <w:t>The specificity is</w:t>
      </w:r>
      <w:r>
        <w:rPr>
          <w:spacing w:val="-4"/>
        </w:rPr>
        <w:t xml:space="preserve"> </w:t>
      </w:r>
      <w:r>
        <w:t>62%</w:t>
      </w:r>
    </w:p>
    <w:p w14:paraId="07F00CE3" w14:textId="77777777" w:rsidR="00DB4B10" w:rsidRDefault="00E36249">
      <w:pPr>
        <w:pStyle w:val="ListParagraph"/>
        <w:numPr>
          <w:ilvl w:val="0"/>
          <w:numId w:val="3"/>
        </w:numPr>
        <w:tabs>
          <w:tab w:val="left" w:pos="502"/>
        </w:tabs>
      </w:pPr>
      <w:r>
        <w:t>The specificity is</w:t>
      </w:r>
      <w:r>
        <w:rPr>
          <w:spacing w:val="-1"/>
        </w:rPr>
        <w:t xml:space="preserve"> </w:t>
      </w:r>
      <w:r>
        <w:t>5%</w:t>
      </w:r>
    </w:p>
    <w:p w14:paraId="1F2B2075" w14:textId="77777777" w:rsidR="00DB4B10" w:rsidRDefault="00E36249">
      <w:pPr>
        <w:pStyle w:val="ListParagraph"/>
        <w:numPr>
          <w:ilvl w:val="0"/>
          <w:numId w:val="3"/>
        </w:numPr>
        <w:tabs>
          <w:tab w:val="left" w:pos="514"/>
        </w:tabs>
        <w:ind w:left="513" w:hanging="294"/>
      </w:pPr>
      <w:r>
        <w:t>The value of the EEG in detecting seizures depends upon the prevalence of the</w:t>
      </w:r>
      <w:r>
        <w:rPr>
          <w:spacing w:val="-14"/>
        </w:rPr>
        <w:t xml:space="preserve"> </w:t>
      </w:r>
      <w:r>
        <w:t>seizures</w:t>
      </w:r>
    </w:p>
    <w:p w14:paraId="5488E0A0" w14:textId="77777777" w:rsidR="00DB4B10" w:rsidRDefault="00E36249">
      <w:pPr>
        <w:pStyle w:val="ListParagraph"/>
        <w:numPr>
          <w:ilvl w:val="0"/>
          <w:numId w:val="3"/>
        </w:numPr>
        <w:tabs>
          <w:tab w:val="left" w:pos="514"/>
        </w:tabs>
        <w:ind w:left="513" w:hanging="294"/>
      </w:pPr>
      <w:r>
        <w:t>The positive pred</w:t>
      </w:r>
      <w:r>
        <w:t>ictive value is</w:t>
      </w:r>
      <w:r>
        <w:rPr>
          <w:spacing w:val="-1"/>
        </w:rPr>
        <w:t xml:space="preserve"> </w:t>
      </w:r>
      <w:r>
        <w:t>70%</w:t>
      </w:r>
    </w:p>
    <w:p w14:paraId="221E35D7" w14:textId="77777777" w:rsidR="00DB4B10" w:rsidRDefault="00E36249">
      <w:pPr>
        <w:pStyle w:val="ListParagraph"/>
        <w:numPr>
          <w:ilvl w:val="0"/>
          <w:numId w:val="3"/>
        </w:numPr>
        <w:tabs>
          <w:tab w:val="left" w:pos="502"/>
        </w:tabs>
        <w:spacing w:line="276" w:lineRule="auto"/>
        <w:ind w:left="220" w:right="303" w:firstLine="0"/>
      </w:pPr>
      <w:r>
        <w:t>If the prevalence of seizures in the population is 5%, and if 1000 persons are screened in one month, the number of false positives will be</w:t>
      </w:r>
      <w:r>
        <w:rPr>
          <w:spacing w:val="-3"/>
        </w:rPr>
        <w:t xml:space="preserve"> </w:t>
      </w:r>
      <w:r>
        <w:t>30</w:t>
      </w:r>
    </w:p>
    <w:p w14:paraId="7C04392A" w14:textId="77777777" w:rsidR="00DB4B10" w:rsidRDefault="00DB4B10">
      <w:pPr>
        <w:pStyle w:val="BodyText"/>
        <w:spacing w:before="2"/>
        <w:ind w:left="0"/>
        <w:rPr>
          <w:sz w:val="25"/>
        </w:rPr>
      </w:pPr>
    </w:p>
    <w:p w14:paraId="49120C13" w14:textId="77777777" w:rsidR="00DB4B10" w:rsidRDefault="00E36249">
      <w:pPr>
        <w:pStyle w:val="BodyText"/>
        <w:spacing w:before="1"/>
      </w:pPr>
      <w:r>
        <w:t>Question 7 of 8</w:t>
      </w:r>
    </w:p>
    <w:p w14:paraId="54660CA4" w14:textId="77777777" w:rsidR="00DB4B10" w:rsidRDefault="00DB4B10">
      <w:pPr>
        <w:pStyle w:val="BodyText"/>
        <w:spacing w:before="6"/>
        <w:ind w:left="0"/>
        <w:rPr>
          <w:sz w:val="28"/>
        </w:rPr>
      </w:pPr>
    </w:p>
    <w:p w14:paraId="69FFE450" w14:textId="77777777" w:rsidR="00DB4B10" w:rsidRDefault="00E36249">
      <w:pPr>
        <w:pStyle w:val="BodyText"/>
        <w:spacing w:before="1" w:line="276" w:lineRule="auto"/>
        <w:ind w:right="364"/>
      </w:pPr>
      <w:r>
        <w:t xml:space="preserve">Which of the following pairs of test characteristics is not </w:t>
      </w:r>
      <w:r>
        <w:t>influenced by the prevalence of the condition in the population?</w:t>
      </w:r>
    </w:p>
    <w:p w14:paraId="18E6D11E" w14:textId="77777777" w:rsidR="00DB4B10" w:rsidRDefault="00DB4B10">
      <w:pPr>
        <w:pStyle w:val="BodyText"/>
        <w:spacing w:before="4"/>
        <w:ind w:left="0"/>
        <w:rPr>
          <w:sz w:val="25"/>
        </w:rPr>
      </w:pPr>
    </w:p>
    <w:p w14:paraId="69F12FA2" w14:textId="77777777" w:rsidR="00DB4B10" w:rsidRDefault="00E36249">
      <w:pPr>
        <w:pStyle w:val="ListParagraph"/>
        <w:numPr>
          <w:ilvl w:val="0"/>
          <w:numId w:val="2"/>
        </w:numPr>
        <w:tabs>
          <w:tab w:val="left" w:pos="502"/>
        </w:tabs>
        <w:spacing w:before="0"/>
      </w:pPr>
      <w:r>
        <w:t>Sensitivity and positive predictive</w:t>
      </w:r>
      <w:r>
        <w:rPr>
          <w:spacing w:val="-3"/>
        </w:rPr>
        <w:t xml:space="preserve"> </w:t>
      </w:r>
      <w:r>
        <w:t>value</w:t>
      </w:r>
    </w:p>
    <w:p w14:paraId="64BD3B7B" w14:textId="77777777" w:rsidR="00DB4B10" w:rsidRDefault="00E36249">
      <w:pPr>
        <w:pStyle w:val="ListParagraph"/>
        <w:numPr>
          <w:ilvl w:val="0"/>
          <w:numId w:val="2"/>
        </w:numPr>
        <w:tabs>
          <w:tab w:val="left" w:pos="502"/>
        </w:tabs>
        <w:spacing w:before="37"/>
      </w:pPr>
      <w:r>
        <w:t>Specificity and negative predictive</w:t>
      </w:r>
      <w:r>
        <w:rPr>
          <w:spacing w:val="-1"/>
        </w:rPr>
        <w:t xml:space="preserve"> </w:t>
      </w:r>
      <w:r>
        <w:t>value</w:t>
      </w:r>
    </w:p>
    <w:p w14:paraId="4A9FD186" w14:textId="77777777" w:rsidR="00DB4B10" w:rsidRDefault="00E36249">
      <w:pPr>
        <w:pStyle w:val="ListParagraph"/>
        <w:numPr>
          <w:ilvl w:val="0"/>
          <w:numId w:val="2"/>
        </w:numPr>
        <w:tabs>
          <w:tab w:val="left" w:pos="514"/>
        </w:tabs>
        <w:ind w:left="513" w:hanging="294"/>
      </w:pPr>
      <w:r>
        <w:t>Positive and negative predictive</w:t>
      </w:r>
      <w:r>
        <w:rPr>
          <w:spacing w:val="-2"/>
        </w:rPr>
        <w:t xml:space="preserve"> </w:t>
      </w:r>
      <w:r>
        <w:t>values</w:t>
      </w:r>
    </w:p>
    <w:p w14:paraId="7035D479" w14:textId="77777777" w:rsidR="00DB4B10" w:rsidRDefault="00E36249">
      <w:pPr>
        <w:pStyle w:val="ListParagraph"/>
        <w:numPr>
          <w:ilvl w:val="0"/>
          <w:numId w:val="2"/>
        </w:numPr>
        <w:tabs>
          <w:tab w:val="left" w:pos="514"/>
        </w:tabs>
        <w:ind w:left="513" w:hanging="294"/>
      </w:pPr>
      <w:r>
        <w:t>Positive and negative likelihood</w:t>
      </w:r>
      <w:r>
        <w:rPr>
          <w:spacing w:val="-2"/>
        </w:rPr>
        <w:t xml:space="preserve"> </w:t>
      </w:r>
      <w:r>
        <w:t>ratios</w:t>
      </w:r>
    </w:p>
    <w:p w14:paraId="5C251B25" w14:textId="77777777" w:rsidR="00DB4B10" w:rsidRDefault="00E36249">
      <w:pPr>
        <w:pStyle w:val="ListParagraph"/>
        <w:numPr>
          <w:ilvl w:val="0"/>
          <w:numId w:val="2"/>
        </w:numPr>
        <w:tabs>
          <w:tab w:val="left" w:pos="502"/>
        </w:tabs>
        <w:spacing w:line="552" w:lineRule="auto"/>
        <w:ind w:left="220" w:right="716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8 of</w:t>
      </w:r>
      <w:r>
        <w:rPr>
          <w:spacing w:val="-1"/>
        </w:rPr>
        <w:t xml:space="preserve"> </w:t>
      </w:r>
      <w:r>
        <w:t>8</w:t>
      </w:r>
    </w:p>
    <w:p w14:paraId="168F3795" w14:textId="77777777" w:rsidR="00DB4B10" w:rsidRDefault="00E36249">
      <w:pPr>
        <w:pStyle w:val="BodyText"/>
      </w:pPr>
      <w:r>
        <w:t>Lead time bias can be defined as the:</w:t>
      </w:r>
    </w:p>
    <w:p w14:paraId="0F53FA24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23AFF499" w14:textId="77777777" w:rsidR="00DB4B10" w:rsidRDefault="00E36249">
      <w:pPr>
        <w:pStyle w:val="ListParagraph"/>
        <w:numPr>
          <w:ilvl w:val="0"/>
          <w:numId w:val="1"/>
        </w:numPr>
        <w:tabs>
          <w:tab w:val="left" w:pos="502"/>
        </w:tabs>
        <w:spacing w:before="0" w:line="276" w:lineRule="auto"/>
        <w:ind w:right="486" w:firstLine="0"/>
      </w:pPr>
      <w:r>
        <w:t>Period between detection of disease by the screening test and the start of treatment for the given</w:t>
      </w:r>
      <w:r>
        <w:rPr>
          <w:spacing w:val="-1"/>
        </w:rPr>
        <w:t xml:space="preserve"> </w:t>
      </w:r>
      <w:r>
        <w:t>condition</w:t>
      </w:r>
    </w:p>
    <w:p w14:paraId="304749EE" w14:textId="77777777" w:rsidR="00DB4B10" w:rsidRDefault="00E36249">
      <w:pPr>
        <w:pStyle w:val="ListParagraph"/>
        <w:numPr>
          <w:ilvl w:val="0"/>
          <w:numId w:val="1"/>
        </w:numPr>
        <w:tabs>
          <w:tab w:val="left" w:pos="502"/>
        </w:tabs>
        <w:spacing w:before="0"/>
        <w:ind w:left="501"/>
      </w:pPr>
      <w:r>
        <w:t>Period between early detection of disease and the time of its usual clinical</w:t>
      </w:r>
      <w:r>
        <w:rPr>
          <w:spacing w:val="-13"/>
        </w:rPr>
        <w:t xml:space="preserve"> </w:t>
      </w:r>
      <w:r>
        <w:t>presentation</w:t>
      </w:r>
    </w:p>
    <w:p w14:paraId="39EBF9B7" w14:textId="77777777" w:rsidR="00DB4B10" w:rsidRDefault="00E36249">
      <w:pPr>
        <w:pStyle w:val="ListParagraph"/>
        <w:numPr>
          <w:ilvl w:val="0"/>
          <w:numId w:val="1"/>
        </w:numPr>
        <w:tabs>
          <w:tab w:val="left" w:pos="514"/>
        </w:tabs>
        <w:spacing w:before="37"/>
        <w:ind w:left="513" w:hanging="294"/>
      </w:pPr>
      <w:r>
        <w:t>Pe</w:t>
      </w:r>
      <w:r>
        <w:t xml:space="preserve">riod between disease diagnosis and </w:t>
      </w:r>
      <w:proofErr w:type="gramStart"/>
      <w:r>
        <w:t>final outcome</w:t>
      </w:r>
      <w:proofErr w:type="gramEnd"/>
      <w:r>
        <w:t xml:space="preserve"> for the</w:t>
      </w:r>
      <w:r>
        <w:rPr>
          <w:spacing w:val="-4"/>
        </w:rPr>
        <w:t xml:space="preserve"> </w:t>
      </w:r>
      <w:r>
        <w:t>patient</w:t>
      </w:r>
    </w:p>
    <w:p w14:paraId="2CD7BB8C" w14:textId="77777777" w:rsidR="00DB4B10" w:rsidRDefault="00E36249">
      <w:pPr>
        <w:pStyle w:val="ListParagraph"/>
        <w:numPr>
          <w:ilvl w:val="0"/>
          <w:numId w:val="1"/>
        </w:numPr>
        <w:tabs>
          <w:tab w:val="left" w:pos="514"/>
        </w:tabs>
        <w:spacing w:before="39"/>
        <w:ind w:left="513" w:hanging="294"/>
      </w:pPr>
      <w:r>
        <w:t xml:space="preserve">Period between two screening tests for the same condition </w:t>
      </w:r>
      <w:proofErr w:type="gramStart"/>
      <w:r>
        <w:t>in a given</w:t>
      </w:r>
      <w:proofErr w:type="gramEnd"/>
      <w:r>
        <w:rPr>
          <w:spacing w:val="-6"/>
        </w:rPr>
        <w:t xml:space="preserve"> </w:t>
      </w:r>
      <w:r>
        <w:t>population</w:t>
      </w:r>
    </w:p>
    <w:p w14:paraId="6B42AA12" w14:textId="77777777" w:rsidR="00DB4B10" w:rsidRDefault="00E36249">
      <w:pPr>
        <w:pStyle w:val="ListParagraph"/>
        <w:numPr>
          <w:ilvl w:val="0"/>
          <w:numId w:val="1"/>
        </w:numPr>
        <w:tabs>
          <w:tab w:val="left" w:pos="502"/>
        </w:tabs>
        <w:spacing w:before="37" w:line="552" w:lineRule="auto"/>
        <w:ind w:right="6943" w:firstLine="0"/>
      </w:pPr>
      <w:r>
        <w:t>None of the above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>Short</w:t>
      </w:r>
      <w:proofErr w:type="gramEnd"/>
      <w:r>
        <w:rPr>
          <w:u w:val="single"/>
        </w:rPr>
        <w:t xml:space="preserve"> answer</w:t>
      </w:r>
      <w:r>
        <w:rPr>
          <w:spacing w:val="-15"/>
          <w:u w:val="single"/>
        </w:rPr>
        <w:t xml:space="preserve"> </w:t>
      </w:r>
      <w:r>
        <w:rPr>
          <w:u w:val="single"/>
        </w:rPr>
        <w:t>questions</w:t>
      </w:r>
    </w:p>
    <w:p w14:paraId="778367ED" w14:textId="77777777" w:rsidR="00DB4B10" w:rsidRDefault="00E36249">
      <w:pPr>
        <w:pStyle w:val="BodyText"/>
        <w:spacing w:before="2"/>
      </w:pPr>
      <w:r>
        <w:t>Question 1 of 6</w:t>
      </w:r>
    </w:p>
    <w:p w14:paraId="0736E4D0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5FF4C0D3" w14:textId="014D0055" w:rsidR="00DB4B10" w:rsidRDefault="00E36249">
      <w:pPr>
        <w:pStyle w:val="BodyText"/>
      </w:pPr>
      <w:r>
        <w:t>Define the term</w:t>
      </w:r>
      <w:r w:rsidR="00C13415">
        <w:t>s</w:t>
      </w:r>
      <w:r>
        <w:t xml:space="preserve"> ‘screening’</w:t>
      </w:r>
      <w:r w:rsidR="00C13415">
        <w:t xml:space="preserve"> and “quality assurance”</w:t>
      </w:r>
      <w:r>
        <w:t>.</w:t>
      </w:r>
    </w:p>
    <w:p w14:paraId="4B964082" w14:textId="77777777" w:rsidR="00DB4B10" w:rsidRDefault="00DB4B10">
      <w:pPr>
        <w:sectPr w:rsidR="00DB4B10">
          <w:pgSz w:w="11910" w:h="16840"/>
          <w:pgMar w:top="1360" w:right="1220" w:bottom="280" w:left="1220" w:header="720" w:footer="720" w:gutter="0"/>
          <w:cols w:space="720"/>
        </w:sectPr>
      </w:pPr>
    </w:p>
    <w:p w14:paraId="5E359D9B" w14:textId="77777777" w:rsidR="00DB4B10" w:rsidRDefault="00E36249">
      <w:pPr>
        <w:pStyle w:val="BodyText"/>
        <w:spacing w:before="77"/>
      </w:pPr>
      <w:r>
        <w:lastRenderedPageBreak/>
        <w:t>Question 2 of</w:t>
      </w:r>
      <w:r>
        <w:rPr>
          <w:spacing w:val="-3"/>
        </w:rPr>
        <w:t xml:space="preserve"> </w:t>
      </w:r>
      <w:r>
        <w:t>6</w:t>
      </w:r>
    </w:p>
    <w:p w14:paraId="49EC301B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04FE4BC3" w14:textId="77777777" w:rsidR="00DB4B10" w:rsidRDefault="00E36249">
      <w:pPr>
        <w:pStyle w:val="BodyText"/>
        <w:spacing w:line="552" w:lineRule="auto"/>
        <w:ind w:right="1708"/>
      </w:pPr>
      <w:r>
        <w:t>Name three types of screening based on the population to whom it is applied. Question 3 of</w:t>
      </w:r>
      <w:r>
        <w:rPr>
          <w:spacing w:val="-1"/>
        </w:rPr>
        <w:t xml:space="preserve"> </w:t>
      </w:r>
      <w:r>
        <w:t>6</w:t>
      </w:r>
    </w:p>
    <w:p w14:paraId="2AAD240D" w14:textId="28F462DD" w:rsidR="00DB4B10" w:rsidRDefault="00E36249">
      <w:pPr>
        <w:pStyle w:val="BodyText"/>
        <w:spacing w:before="1" w:line="276" w:lineRule="auto"/>
        <w:ind w:right="718"/>
      </w:pPr>
      <w:r>
        <w:t>List the conditions that need to be met before a screening programme is introduced in</w:t>
      </w:r>
      <w:r w:rsidR="00C13415">
        <w:t>to the UK</w:t>
      </w:r>
      <w:r>
        <w:t>.</w:t>
      </w:r>
    </w:p>
    <w:p w14:paraId="4F4CC0A4" w14:textId="77777777" w:rsidR="00DB4B10" w:rsidRDefault="00DB4B10">
      <w:pPr>
        <w:pStyle w:val="BodyText"/>
        <w:spacing w:before="2"/>
        <w:ind w:left="0"/>
        <w:rPr>
          <w:sz w:val="25"/>
        </w:rPr>
      </w:pPr>
    </w:p>
    <w:p w14:paraId="4E873D14" w14:textId="77777777" w:rsidR="00DB4B10" w:rsidRDefault="00E36249">
      <w:pPr>
        <w:pStyle w:val="BodyText"/>
      </w:pPr>
      <w:r>
        <w:t xml:space="preserve">Question </w:t>
      </w:r>
      <w:r>
        <w:t>4 of 6</w:t>
      </w:r>
    </w:p>
    <w:p w14:paraId="353EF884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4BD0A809" w14:textId="77777777" w:rsidR="00DB4B10" w:rsidRDefault="00E36249">
      <w:pPr>
        <w:pStyle w:val="BodyText"/>
        <w:spacing w:line="276" w:lineRule="auto"/>
        <w:ind w:right="1011"/>
      </w:pPr>
      <w:r>
        <w:t>The table below shows the results from a screening test for diabetes used on 10,000 persons (Test A). The cut-off level used was 8 mmol/l or above blood glucose.</w:t>
      </w:r>
    </w:p>
    <w:p w14:paraId="1ECB3112" w14:textId="77777777" w:rsidR="00DB4B10" w:rsidRDefault="00DB4B10">
      <w:pPr>
        <w:pStyle w:val="BodyText"/>
        <w:spacing w:before="4"/>
        <w:ind w:left="0"/>
        <w:rPr>
          <w:sz w:val="25"/>
        </w:rPr>
      </w:pPr>
    </w:p>
    <w:p w14:paraId="7426442C" w14:textId="77777777" w:rsidR="00DB4B10" w:rsidRDefault="00E36249">
      <w:pPr>
        <w:spacing w:after="41"/>
        <w:ind w:left="220"/>
        <w:rPr>
          <w:i/>
        </w:rPr>
      </w:pPr>
      <w:r>
        <w:rPr>
          <w:i/>
        </w:rPr>
        <w:t>Results from a screening test for diabetes</w:t>
      </w: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32"/>
        <w:gridCol w:w="2069"/>
        <w:gridCol w:w="1794"/>
        <w:gridCol w:w="1783"/>
        <w:gridCol w:w="1757"/>
      </w:tblGrid>
      <w:tr w:rsidR="00DB4B10" w14:paraId="70B48239" w14:textId="77777777">
        <w:trPr>
          <w:trHeight w:val="863"/>
        </w:trPr>
        <w:tc>
          <w:tcPr>
            <w:tcW w:w="3801" w:type="dxa"/>
            <w:gridSpan w:val="2"/>
            <w:vMerge w:val="restart"/>
          </w:tcPr>
          <w:p w14:paraId="7B123482" w14:textId="77777777" w:rsidR="00DB4B10" w:rsidRDefault="00DB4B10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5334" w:type="dxa"/>
            <w:gridSpan w:val="3"/>
          </w:tcPr>
          <w:p w14:paraId="0475480E" w14:textId="77777777" w:rsidR="00DB4B10" w:rsidRDefault="00DB4B10">
            <w:pPr>
              <w:pStyle w:val="TableParagraph"/>
              <w:spacing w:before="8" w:line="240" w:lineRule="auto"/>
              <w:ind w:left="0"/>
              <w:rPr>
                <w:i/>
                <w:sz w:val="24"/>
              </w:rPr>
            </w:pPr>
          </w:p>
          <w:p w14:paraId="2259F90F" w14:textId="77777777" w:rsidR="00DB4B10" w:rsidRDefault="00E36249">
            <w:pPr>
              <w:pStyle w:val="TableParagraph"/>
              <w:spacing w:before="1" w:line="240" w:lineRule="auto"/>
              <w:rPr>
                <w:i/>
              </w:rPr>
            </w:pPr>
            <w:r>
              <w:rPr>
                <w:i/>
              </w:rPr>
              <w:t>True diagnosis</w:t>
            </w:r>
          </w:p>
        </w:tc>
      </w:tr>
      <w:tr w:rsidR="00DB4B10" w14:paraId="484A43C7" w14:textId="77777777">
        <w:trPr>
          <w:trHeight w:val="575"/>
        </w:trPr>
        <w:tc>
          <w:tcPr>
            <w:tcW w:w="3801" w:type="dxa"/>
            <w:gridSpan w:val="2"/>
            <w:vMerge/>
            <w:tcBorders>
              <w:top w:val="nil"/>
            </w:tcBorders>
          </w:tcPr>
          <w:p w14:paraId="57F4B360" w14:textId="77777777" w:rsidR="00DB4B10" w:rsidRDefault="00DB4B10">
            <w:pPr>
              <w:rPr>
                <w:sz w:val="2"/>
                <w:szCs w:val="2"/>
              </w:rPr>
            </w:pPr>
          </w:p>
        </w:tc>
        <w:tc>
          <w:tcPr>
            <w:tcW w:w="1794" w:type="dxa"/>
          </w:tcPr>
          <w:p w14:paraId="61924EA7" w14:textId="77777777" w:rsidR="00DB4B10" w:rsidRDefault="00E36249">
            <w:pPr>
              <w:pStyle w:val="TableParagraph"/>
              <w:spacing w:before="141" w:line="240" w:lineRule="auto"/>
              <w:rPr>
                <w:i/>
              </w:rPr>
            </w:pPr>
            <w:r>
              <w:rPr>
                <w:i/>
              </w:rPr>
              <w:t>Diabetic</w:t>
            </w:r>
          </w:p>
        </w:tc>
        <w:tc>
          <w:tcPr>
            <w:tcW w:w="1783" w:type="dxa"/>
          </w:tcPr>
          <w:p w14:paraId="44E04245" w14:textId="77777777" w:rsidR="00DB4B10" w:rsidRDefault="00E36249">
            <w:pPr>
              <w:pStyle w:val="TableParagraph"/>
              <w:spacing w:before="141" w:line="240" w:lineRule="auto"/>
              <w:rPr>
                <w:i/>
              </w:rPr>
            </w:pPr>
            <w:r>
              <w:rPr>
                <w:i/>
              </w:rPr>
              <w:t>Non-diabetic</w:t>
            </w:r>
          </w:p>
        </w:tc>
        <w:tc>
          <w:tcPr>
            <w:tcW w:w="1757" w:type="dxa"/>
          </w:tcPr>
          <w:p w14:paraId="6A5B3698" w14:textId="77777777" w:rsidR="00DB4B10" w:rsidRDefault="00E36249">
            <w:pPr>
              <w:pStyle w:val="TableParagraph"/>
              <w:spacing w:before="141" w:line="240" w:lineRule="auto"/>
              <w:rPr>
                <w:i/>
              </w:rPr>
            </w:pPr>
            <w:r>
              <w:rPr>
                <w:i/>
              </w:rPr>
              <w:t>Total</w:t>
            </w:r>
          </w:p>
        </w:tc>
      </w:tr>
      <w:tr w:rsidR="00DB4B10" w14:paraId="0F35AA85" w14:textId="77777777">
        <w:trPr>
          <w:trHeight w:val="576"/>
        </w:trPr>
        <w:tc>
          <w:tcPr>
            <w:tcW w:w="1732" w:type="dxa"/>
            <w:vMerge w:val="restart"/>
          </w:tcPr>
          <w:p w14:paraId="64170BF9" w14:textId="77777777" w:rsidR="00DB4B10" w:rsidRDefault="00E36249">
            <w:pPr>
              <w:pStyle w:val="TableParagraph"/>
              <w:spacing w:line="276" w:lineRule="auto"/>
              <w:ind w:left="4" w:right="291"/>
              <w:rPr>
                <w:i/>
              </w:rPr>
            </w:pPr>
            <w:r>
              <w:rPr>
                <w:i/>
              </w:rPr>
              <w:t>Screening test results</w:t>
            </w:r>
          </w:p>
        </w:tc>
        <w:tc>
          <w:tcPr>
            <w:tcW w:w="2069" w:type="dxa"/>
          </w:tcPr>
          <w:p w14:paraId="633331C3" w14:textId="77777777" w:rsidR="00DB4B10" w:rsidRDefault="00E36249">
            <w:pPr>
              <w:pStyle w:val="TableParagraph"/>
              <w:spacing w:before="141" w:line="240" w:lineRule="auto"/>
              <w:rPr>
                <w:i/>
              </w:rPr>
            </w:pPr>
            <w:r>
              <w:rPr>
                <w:i/>
              </w:rPr>
              <w:t>Positive</w:t>
            </w:r>
          </w:p>
        </w:tc>
        <w:tc>
          <w:tcPr>
            <w:tcW w:w="1794" w:type="dxa"/>
          </w:tcPr>
          <w:p w14:paraId="3E08EBAB" w14:textId="77777777" w:rsidR="00DB4B10" w:rsidRDefault="00E36249">
            <w:pPr>
              <w:pStyle w:val="TableParagraph"/>
              <w:spacing w:before="140" w:line="240" w:lineRule="auto"/>
            </w:pPr>
            <w:r>
              <w:t>34</w:t>
            </w:r>
          </w:p>
        </w:tc>
        <w:tc>
          <w:tcPr>
            <w:tcW w:w="1783" w:type="dxa"/>
          </w:tcPr>
          <w:p w14:paraId="7745D330" w14:textId="77777777" w:rsidR="00DB4B10" w:rsidRDefault="00E36249">
            <w:pPr>
              <w:pStyle w:val="TableParagraph"/>
              <w:spacing w:before="140" w:line="240" w:lineRule="auto"/>
            </w:pPr>
            <w:r>
              <w:t>20</w:t>
            </w:r>
          </w:p>
        </w:tc>
        <w:tc>
          <w:tcPr>
            <w:tcW w:w="1757" w:type="dxa"/>
          </w:tcPr>
          <w:p w14:paraId="4CC3D0FF" w14:textId="77777777" w:rsidR="00DB4B10" w:rsidRDefault="00E36249">
            <w:pPr>
              <w:pStyle w:val="TableParagraph"/>
              <w:spacing w:before="140" w:line="240" w:lineRule="auto"/>
            </w:pPr>
            <w:r>
              <w:t>54</w:t>
            </w:r>
          </w:p>
        </w:tc>
      </w:tr>
      <w:tr w:rsidR="00DB4B10" w14:paraId="3EB168DB" w14:textId="77777777">
        <w:trPr>
          <w:trHeight w:val="575"/>
        </w:trPr>
        <w:tc>
          <w:tcPr>
            <w:tcW w:w="1732" w:type="dxa"/>
            <w:vMerge/>
            <w:tcBorders>
              <w:top w:val="nil"/>
            </w:tcBorders>
          </w:tcPr>
          <w:p w14:paraId="18DB68AA" w14:textId="77777777" w:rsidR="00DB4B10" w:rsidRDefault="00DB4B10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</w:tcPr>
          <w:p w14:paraId="344B0C03" w14:textId="77777777" w:rsidR="00DB4B10" w:rsidRDefault="00E36249">
            <w:pPr>
              <w:pStyle w:val="TableParagraph"/>
              <w:spacing w:before="141" w:line="240" w:lineRule="auto"/>
              <w:rPr>
                <w:i/>
              </w:rPr>
            </w:pPr>
            <w:r>
              <w:rPr>
                <w:i/>
              </w:rPr>
              <w:t>Negative</w:t>
            </w:r>
          </w:p>
        </w:tc>
        <w:tc>
          <w:tcPr>
            <w:tcW w:w="1794" w:type="dxa"/>
          </w:tcPr>
          <w:p w14:paraId="3E18A927" w14:textId="77777777" w:rsidR="00DB4B10" w:rsidRDefault="00E36249">
            <w:pPr>
              <w:pStyle w:val="TableParagraph"/>
              <w:spacing w:before="140" w:line="240" w:lineRule="auto"/>
            </w:pPr>
            <w:r>
              <w:t>116</w:t>
            </w:r>
          </w:p>
        </w:tc>
        <w:tc>
          <w:tcPr>
            <w:tcW w:w="1783" w:type="dxa"/>
          </w:tcPr>
          <w:p w14:paraId="531E23BE" w14:textId="77777777" w:rsidR="00DB4B10" w:rsidRDefault="00E36249">
            <w:pPr>
              <w:pStyle w:val="TableParagraph"/>
              <w:spacing w:before="140" w:line="240" w:lineRule="auto"/>
            </w:pPr>
            <w:r>
              <w:t>9,830</w:t>
            </w:r>
          </w:p>
        </w:tc>
        <w:tc>
          <w:tcPr>
            <w:tcW w:w="1757" w:type="dxa"/>
          </w:tcPr>
          <w:p w14:paraId="464E236A" w14:textId="77777777" w:rsidR="00DB4B10" w:rsidRDefault="00E36249">
            <w:pPr>
              <w:pStyle w:val="TableParagraph"/>
              <w:spacing w:before="140" w:line="240" w:lineRule="auto"/>
            </w:pPr>
            <w:r>
              <w:t>9,946</w:t>
            </w:r>
          </w:p>
        </w:tc>
      </w:tr>
      <w:tr w:rsidR="00DB4B10" w14:paraId="02C38651" w14:textId="77777777">
        <w:trPr>
          <w:trHeight w:val="576"/>
        </w:trPr>
        <w:tc>
          <w:tcPr>
            <w:tcW w:w="1732" w:type="dxa"/>
            <w:vMerge/>
            <w:tcBorders>
              <w:top w:val="nil"/>
            </w:tcBorders>
          </w:tcPr>
          <w:p w14:paraId="3710811C" w14:textId="77777777" w:rsidR="00DB4B10" w:rsidRDefault="00DB4B10">
            <w:pPr>
              <w:rPr>
                <w:sz w:val="2"/>
                <w:szCs w:val="2"/>
              </w:rPr>
            </w:pPr>
          </w:p>
        </w:tc>
        <w:tc>
          <w:tcPr>
            <w:tcW w:w="2069" w:type="dxa"/>
          </w:tcPr>
          <w:p w14:paraId="0F35EA10" w14:textId="77777777" w:rsidR="00DB4B10" w:rsidRDefault="00E36249">
            <w:pPr>
              <w:pStyle w:val="TableParagraph"/>
              <w:spacing w:before="140" w:line="240" w:lineRule="auto"/>
            </w:pPr>
            <w:r>
              <w:t>Total</w:t>
            </w:r>
          </w:p>
        </w:tc>
        <w:tc>
          <w:tcPr>
            <w:tcW w:w="1794" w:type="dxa"/>
          </w:tcPr>
          <w:p w14:paraId="226127F4" w14:textId="77777777" w:rsidR="00DB4B10" w:rsidRDefault="00E36249">
            <w:pPr>
              <w:pStyle w:val="TableParagraph"/>
              <w:spacing w:before="140" w:line="240" w:lineRule="auto"/>
            </w:pPr>
            <w:r>
              <w:t>150</w:t>
            </w:r>
          </w:p>
        </w:tc>
        <w:tc>
          <w:tcPr>
            <w:tcW w:w="1783" w:type="dxa"/>
          </w:tcPr>
          <w:p w14:paraId="044681B4" w14:textId="77777777" w:rsidR="00DB4B10" w:rsidRDefault="00E36249">
            <w:pPr>
              <w:pStyle w:val="TableParagraph"/>
              <w:spacing w:before="140" w:line="240" w:lineRule="auto"/>
              <w:ind w:left="106"/>
            </w:pPr>
            <w:r>
              <w:t>9,850</w:t>
            </w:r>
          </w:p>
        </w:tc>
        <w:tc>
          <w:tcPr>
            <w:tcW w:w="1757" w:type="dxa"/>
          </w:tcPr>
          <w:p w14:paraId="1FEA8380" w14:textId="77777777" w:rsidR="00DB4B10" w:rsidRDefault="00E36249">
            <w:pPr>
              <w:pStyle w:val="TableParagraph"/>
              <w:spacing w:before="140" w:line="240" w:lineRule="auto"/>
            </w:pPr>
            <w:r>
              <w:t>10,000</w:t>
            </w:r>
          </w:p>
        </w:tc>
      </w:tr>
    </w:tbl>
    <w:p w14:paraId="22048979" w14:textId="77777777" w:rsidR="00DB4B10" w:rsidRDefault="00DB4B10">
      <w:pPr>
        <w:pStyle w:val="BodyText"/>
        <w:ind w:left="0"/>
        <w:rPr>
          <w:i/>
          <w:sz w:val="25"/>
        </w:rPr>
      </w:pPr>
    </w:p>
    <w:p w14:paraId="231ABBB5" w14:textId="77777777" w:rsidR="00DB4B10" w:rsidRDefault="00E36249">
      <w:pPr>
        <w:pStyle w:val="BodyText"/>
        <w:spacing w:line="276" w:lineRule="auto"/>
        <w:ind w:right="230"/>
      </w:pPr>
      <w:r>
        <w:t xml:space="preserve">In Test B, the screening cut-off level was lowered to 6 mmol/l or above blood glucose. Which of the following statements are true based on </w:t>
      </w:r>
      <w:r>
        <w:t>the above data (choose all that are true)?</w:t>
      </w:r>
    </w:p>
    <w:p w14:paraId="539FC394" w14:textId="77777777" w:rsidR="00DB4B10" w:rsidRDefault="00DB4B10">
      <w:pPr>
        <w:pStyle w:val="BodyText"/>
        <w:spacing w:before="3"/>
        <w:ind w:left="0"/>
        <w:rPr>
          <w:sz w:val="25"/>
        </w:rPr>
      </w:pPr>
    </w:p>
    <w:p w14:paraId="331EE0C7" w14:textId="77777777" w:rsidR="00DB4B10" w:rsidRDefault="00E36249">
      <w:pPr>
        <w:pStyle w:val="BodyText"/>
        <w:spacing w:line="276" w:lineRule="auto"/>
        <w:ind w:right="6215"/>
      </w:pPr>
      <w:r>
        <w:t>A Sensitivity of Test A = 22.7% B Specificity of Test A = 75%</w:t>
      </w:r>
    </w:p>
    <w:p w14:paraId="42A20E3B" w14:textId="77777777" w:rsidR="00DB4B10" w:rsidRDefault="00E36249">
      <w:pPr>
        <w:pStyle w:val="BodyText"/>
      </w:pPr>
      <w:r>
        <w:t>C The specificity of Test A is greater than that of Test B</w:t>
      </w:r>
    </w:p>
    <w:p w14:paraId="5E08C267" w14:textId="77777777" w:rsidR="00DB4B10" w:rsidRDefault="00E36249">
      <w:pPr>
        <w:pStyle w:val="BodyText"/>
        <w:spacing w:before="39"/>
      </w:pPr>
      <w:r>
        <w:t>D The number of false positives is greater with Test A than Test B</w:t>
      </w:r>
    </w:p>
    <w:p w14:paraId="1116C283" w14:textId="77777777" w:rsidR="00DB4B10" w:rsidRDefault="00E36249">
      <w:pPr>
        <w:pStyle w:val="BodyText"/>
        <w:spacing w:before="37" w:line="276" w:lineRule="auto"/>
        <w:ind w:right="546"/>
      </w:pPr>
      <w:r>
        <w:t>E Initial screening prov</w:t>
      </w:r>
      <w:r>
        <w:t>ides a prevalence estimate and subsequent screenings provide an incidence estimate</w:t>
      </w:r>
    </w:p>
    <w:p w14:paraId="3130CDF1" w14:textId="77777777" w:rsidR="00DB4B10" w:rsidRDefault="00DB4B10">
      <w:pPr>
        <w:pStyle w:val="BodyText"/>
        <w:spacing w:before="3"/>
        <w:ind w:left="0"/>
        <w:rPr>
          <w:sz w:val="25"/>
        </w:rPr>
      </w:pPr>
    </w:p>
    <w:p w14:paraId="385972CA" w14:textId="77777777" w:rsidR="00DB4B10" w:rsidRDefault="00E36249">
      <w:pPr>
        <w:pStyle w:val="BodyText"/>
      </w:pPr>
      <w:r>
        <w:t>Question 5 of 6</w:t>
      </w:r>
    </w:p>
    <w:p w14:paraId="5A9579DC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3370DBE4" w14:textId="77777777" w:rsidR="00DB4B10" w:rsidRDefault="00E36249">
      <w:pPr>
        <w:pStyle w:val="BodyText"/>
        <w:spacing w:line="276" w:lineRule="auto"/>
        <w:ind w:right="2552"/>
      </w:pPr>
      <w:r>
        <w:t>The 2x2 tables for a TB screening test in two populations are shown. Calculate for both populations:</w:t>
      </w:r>
    </w:p>
    <w:p w14:paraId="0BB0940C" w14:textId="77777777" w:rsidR="00DB4B10" w:rsidRDefault="00E36249">
      <w:pPr>
        <w:pStyle w:val="ListParagraph"/>
        <w:numPr>
          <w:ilvl w:val="1"/>
          <w:numId w:val="1"/>
        </w:numPr>
        <w:tabs>
          <w:tab w:val="left" w:pos="940"/>
        </w:tabs>
        <w:spacing w:before="0"/>
      </w:pPr>
      <w:r>
        <w:t>Prevalence of</w:t>
      </w:r>
      <w:r>
        <w:rPr>
          <w:spacing w:val="-1"/>
        </w:rPr>
        <w:t xml:space="preserve"> </w:t>
      </w:r>
      <w:r>
        <w:t>TB</w:t>
      </w:r>
    </w:p>
    <w:p w14:paraId="102C3826" w14:textId="77777777" w:rsidR="00DB4B10" w:rsidRDefault="00E36249">
      <w:pPr>
        <w:pStyle w:val="ListParagraph"/>
        <w:numPr>
          <w:ilvl w:val="1"/>
          <w:numId w:val="1"/>
        </w:numPr>
        <w:tabs>
          <w:tab w:val="left" w:pos="940"/>
        </w:tabs>
        <w:spacing w:before="39"/>
      </w:pPr>
      <w:r>
        <w:t>Sensitivity</w:t>
      </w:r>
    </w:p>
    <w:p w14:paraId="0B72CE98" w14:textId="77777777" w:rsidR="00DB4B10" w:rsidRDefault="00E36249">
      <w:pPr>
        <w:pStyle w:val="ListParagraph"/>
        <w:numPr>
          <w:ilvl w:val="1"/>
          <w:numId w:val="1"/>
        </w:numPr>
        <w:tabs>
          <w:tab w:val="left" w:pos="940"/>
        </w:tabs>
        <w:spacing w:before="37"/>
      </w:pPr>
      <w:r>
        <w:t>Specificity</w:t>
      </w:r>
    </w:p>
    <w:p w14:paraId="4E6C46F4" w14:textId="77777777" w:rsidR="00DB4B10" w:rsidRDefault="00E36249">
      <w:pPr>
        <w:pStyle w:val="ListParagraph"/>
        <w:numPr>
          <w:ilvl w:val="1"/>
          <w:numId w:val="1"/>
        </w:numPr>
        <w:tabs>
          <w:tab w:val="left" w:pos="940"/>
        </w:tabs>
        <w:spacing w:before="39"/>
        <w:ind w:left="940"/>
      </w:pPr>
      <w:r>
        <w:t>Positive predictive</w:t>
      </w:r>
      <w:r>
        <w:rPr>
          <w:spacing w:val="-1"/>
        </w:rPr>
        <w:t xml:space="preserve"> </w:t>
      </w:r>
      <w:r>
        <w:t>value</w:t>
      </w:r>
    </w:p>
    <w:p w14:paraId="2AEADF26" w14:textId="77777777" w:rsidR="00DB4B10" w:rsidRDefault="00E36249">
      <w:pPr>
        <w:pStyle w:val="ListParagraph"/>
        <w:numPr>
          <w:ilvl w:val="1"/>
          <w:numId w:val="1"/>
        </w:numPr>
        <w:tabs>
          <w:tab w:val="left" w:pos="940"/>
        </w:tabs>
        <w:spacing w:before="37"/>
      </w:pPr>
      <w:r>
        <w:t>Negative predictive</w:t>
      </w:r>
      <w:r>
        <w:rPr>
          <w:spacing w:val="-1"/>
        </w:rPr>
        <w:t xml:space="preserve"> </w:t>
      </w:r>
      <w:r>
        <w:t>value</w:t>
      </w:r>
    </w:p>
    <w:p w14:paraId="0F7F8CD9" w14:textId="77777777" w:rsidR="00DB4B10" w:rsidRDefault="00E36249">
      <w:pPr>
        <w:pStyle w:val="ListParagraph"/>
        <w:numPr>
          <w:ilvl w:val="1"/>
          <w:numId w:val="1"/>
        </w:numPr>
        <w:tabs>
          <w:tab w:val="left" w:pos="940"/>
          <w:tab w:val="left" w:pos="941"/>
        </w:tabs>
        <w:spacing w:before="37"/>
        <w:ind w:left="940" w:hanging="362"/>
      </w:pPr>
      <w:r>
        <w:t>Likelihood</w:t>
      </w:r>
      <w:r>
        <w:rPr>
          <w:spacing w:val="-1"/>
        </w:rPr>
        <w:t xml:space="preserve"> </w:t>
      </w:r>
      <w:r>
        <w:t>ratio</w:t>
      </w:r>
    </w:p>
    <w:p w14:paraId="2B4B24B8" w14:textId="77777777" w:rsidR="00DB4B10" w:rsidRDefault="00DB4B10">
      <w:pPr>
        <w:sectPr w:rsidR="00DB4B10">
          <w:pgSz w:w="11910" w:h="16840"/>
          <w:pgMar w:top="1360" w:right="1220" w:bottom="280" w:left="1220" w:header="720" w:footer="720" w:gutter="0"/>
          <w:cols w:space="720"/>
        </w:sect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1112"/>
        <w:gridCol w:w="1047"/>
        <w:gridCol w:w="809"/>
      </w:tblGrid>
      <w:tr w:rsidR="00DB4B10" w14:paraId="49F367F5" w14:textId="77777777">
        <w:trPr>
          <w:trHeight w:val="291"/>
        </w:trPr>
        <w:tc>
          <w:tcPr>
            <w:tcW w:w="4516" w:type="dxa"/>
            <w:gridSpan w:val="4"/>
          </w:tcPr>
          <w:p w14:paraId="7CCC700C" w14:textId="77777777" w:rsidR="00DB4B10" w:rsidRDefault="00E36249">
            <w:pPr>
              <w:pStyle w:val="TableParagraph"/>
            </w:pPr>
            <w:r>
              <w:lastRenderedPageBreak/>
              <w:t>Population 1</w:t>
            </w:r>
          </w:p>
        </w:tc>
      </w:tr>
      <w:tr w:rsidR="00DB4B10" w14:paraId="327395DD" w14:textId="77777777">
        <w:trPr>
          <w:trHeight w:val="291"/>
        </w:trPr>
        <w:tc>
          <w:tcPr>
            <w:tcW w:w="1548" w:type="dxa"/>
          </w:tcPr>
          <w:p w14:paraId="19E7F58D" w14:textId="77777777" w:rsidR="00DB4B10" w:rsidRDefault="00DB4B10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9" w:type="dxa"/>
            <w:gridSpan w:val="2"/>
          </w:tcPr>
          <w:p w14:paraId="72C3EA00" w14:textId="77777777" w:rsidR="00DB4B10" w:rsidRDefault="00E36249">
            <w:pPr>
              <w:pStyle w:val="TableParagraph"/>
            </w:pPr>
            <w:r>
              <w:t>Infection</w:t>
            </w:r>
          </w:p>
        </w:tc>
        <w:tc>
          <w:tcPr>
            <w:tcW w:w="809" w:type="dxa"/>
          </w:tcPr>
          <w:p w14:paraId="60F502A6" w14:textId="77777777" w:rsidR="00DB4B10" w:rsidRDefault="00DB4B10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DB4B10" w14:paraId="152A355E" w14:textId="77777777">
        <w:trPr>
          <w:trHeight w:val="581"/>
        </w:trPr>
        <w:tc>
          <w:tcPr>
            <w:tcW w:w="1548" w:type="dxa"/>
          </w:tcPr>
          <w:p w14:paraId="174906EB" w14:textId="77777777" w:rsidR="00DB4B10" w:rsidRDefault="00E36249">
            <w:pPr>
              <w:pStyle w:val="TableParagraph"/>
            </w:pPr>
            <w:r>
              <w:t>Tuberculin</w:t>
            </w:r>
          </w:p>
          <w:p w14:paraId="679B31B9" w14:textId="77777777" w:rsidR="00DB4B10" w:rsidRDefault="00E36249">
            <w:pPr>
              <w:pStyle w:val="TableParagraph"/>
              <w:spacing w:before="37" w:line="240" w:lineRule="auto"/>
            </w:pPr>
            <w:r>
              <w:t>test</w:t>
            </w:r>
            <w:r>
              <w:rPr>
                <w:spacing w:val="-2"/>
              </w:rPr>
              <w:t xml:space="preserve"> </w:t>
            </w:r>
            <w:r>
              <w:t>result</w:t>
            </w:r>
          </w:p>
        </w:tc>
        <w:tc>
          <w:tcPr>
            <w:tcW w:w="1112" w:type="dxa"/>
          </w:tcPr>
          <w:p w14:paraId="47CF6391" w14:textId="77777777" w:rsidR="00DB4B10" w:rsidRDefault="00E36249">
            <w:pPr>
              <w:pStyle w:val="TableParagraph"/>
            </w:pPr>
            <w:r>
              <w:t>Present</w:t>
            </w:r>
          </w:p>
        </w:tc>
        <w:tc>
          <w:tcPr>
            <w:tcW w:w="1047" w:type="dxa"/>
          </w:tcPr>
          <w:p w14:paraId="7A2B97F3" w14:textId="77777777" w:rsidR="00DB4B10" w:rsidRDefault="00E36249">
            <w:pPr>
              <w:pStyle w:val="TableParagraph"/>
              <w:ind w:left="108"/>
            </w:pPr>
            <w:r>
              <w:t>Absent</w:t>
            </w:r>
          </w:p>
        </w:tc>
        <w:tc>
          <w:tcPr>
            <w:tcW w:w="809" w:type="dxa"/>
          </w:tcPr>
          <w:p w14:paraId="75714327" w14:textId="77777777" w:rsidR="00DB4B10" w:rsidRDefault="00E36249">
            <w:pPr>
              <w:pStyle w:val="TableParagraph"/>
              <w:ind w:left="108"/>
            </w:pPr>
            <w:r>
              <w:t>Total</w:t>
            </w:r>
          </w:p>
        </w:tc>
      </w:tr>
      <w:tr w:rsidR="00DB4B10" w14:paraId="685B53D6" w14:textId="77777777">
        <w:trPr>
          <w:trHeight w:val="291"/>
        </w:trPr>
        <w:tc>
          <w:tcPr>
            <w:tcW w:w="1548" w:type="dxa"/>
          </w:tcPr>
          <w:p w14:paraId="0F4E16EA" w14:textId="77777777" w:rsidR="00DB4B10" w:rsidRDefault="00E36249">
            <w:pPr>
              <w:pStyle w:val="TableParagraph"/>
            </w:pPr>
            <w:r>
              <w:t>Positive</w:t>
            </w:r>
          </w:p>
        </w:tc>
        <w:tc>
          <w:tcPr>
            <w:tcW w:w="1112" w:type="dxa"/>
          </w:tcPr>
          <w:p w14:paraId="41D1D896" w14:textId="77777777" w:rsidR="00DB4B10" w:rsidRDefault="00E36249">
            <w:pPr>
              <w:pStyle w:val="TableParagraph"/>
              <w:ind w:left="108"/>
            </w:pPr>
            <w:r>
              <w:t>90</w:t>
            </w:r>
          </w:p>
        </w:tc>
        <w:tc>
          <w:tcPr>
            <w:tcW w:w="1047" w:type="dxa"/>
          </w:tcPr>
          <w:p w14:paraId="2A6EDA92" w14:textId="77777777" w:rsidR="00DB4B10" w:rsidRDefault="00E36249">
            <w:pPr>
              <w:pStyle w:val="TableParagraph"/>
              <w:ind w:left="108"/>
            </w:pPr>
            <w:r>
              <w:t>90</w:t>
            </w:r>
          </w:p>
        </w:tc>
        <w:tc>
          <w:tcPr>
            <w:tcW w:w="809" w:type="dxa"/>
          </w:tcPr>
          <w:p w14:paraId="79C3D1FA" w14:textId="77777777" w:rsidR="00DB4B10" w:rsidRDefault="00E36249">
            <w:pPr>
              <w:pStyle w:val="TableParagraph"/>
              <w:ind w:left="108"/>
            </w:pPr>
            <w:r>
              <w:t>180</w:t>
            </w:r>
          </w:p>
        </w:tc>
      </w:tr>
      <w:tr w:rsidR="00DB4B10" w14:paraId="09DB3A03" w14:textId="77777777">
        <w:trPr>
          <w:trHeight w:val="290"/>
        </w:trPr>
        <w:tc>
          <w:tcPr>
            <w:tcW w:w="1548" w:type="dxa"/>
          </w:tcPr>
          <w:p w14:paraId="12AC27DD" w14:textId="77777777" w:rsidR="00DB4B10" w:rsidRDefault="00E36249">
            <w:pPr>
              <w:pStyle w:val="TableParagraph"/>
            </w:pPr>
            <w:r>
              <w:t>Negative</w:t>
            </w:r>
          </w:p>
        </w:tc>
        <w:tc>
          <w:tcPr>
            <w:tcW w:w="1112" w:type="dxa"/>
          </w:tcPr>
          <w:p w14:paraId="71820B12" w14:textId="77777777" w:rsidR="00DB4B10" w:rsidRDefault="00E36249">
            <w:pPr>
              <w:pStyle w:val="TableParagraph"/>
              <w:ind w:left="108"/>
            </w:pPr>
            <w:r>
              <w:t>10</w:t>
            </w:r>
          </w:p>
        </w:tc>
        <w:tc>
          <w:tcPr>
            <w:tcW w:w="1047" w:type="dxa"/>
          </w:tcPr>
          <w:p w14:paraId="24EF9DD0" w14:textId="77777777" w:rsidR="00DB4B10" w:rsidRDefault="00E36249">
            <w:pPr>
              <w:pStyle w:val="TableParagraph"/>
              <w:ind w:left="108"/>
            </w:pPr>
            <w:r>
              <w:t>810</w:t>
            </w:r>
          </w:p>
        </w:tc>
        <w:tc>
          <w:tcPr>
            <w:tcW w:w="809" w:type="dxa"/>
          </w:tcPr>
          <w:p w14:paraId="1785FA2C" w14:textId="77777777" w:rsidR="00DB4B10" w:rsidRDefault="00E36249">
            <w:pPr>
              <w:pStyle w:val="TableParagraph"/>
              <w:ind w:left="108"/>
            </w:pPr>
            <w:r>
              <w:t>820</w:t>
            </w:r>
          </w:p>
        </w:tc>
      </w:tr>
      <w:tr w:rsidR="00DB4B10" w14:paraId="233E769A" w14:textId="77777777">
        <w:trPr>
          <w:trHeight w:val="291"/>
        </w:trPr>
        <w:tc>
          <w:tcPr>
            <w:tcW w:w="1548" w:type="dxa"/>
          </w:tcPr>
          <w:p w14:paraId="3A4D3844" w14:textId="77777777" w:rsidR="00DB4B10" w:rsidRDefault="00E36249">
            <w:pPr>
              <w:pStyle w:val="TableParagraph"/>
            </w:pPr>
            <w:r>
              <w:t>TOTAL</w:t>
            </w:r>
          </w:p>
        </w:tc>
        <w:tc>
          <w:tcPr>
            <w:tcW w:w="1112" w:type="dxa"/>
          </w:tcPr>
          <w:p w14:paraId="3F7464DE" w14:textId="77777777" w:rsidR="00DB4B10" w:rsidRDefault="00E36249">
            <w:pPr>
              <w:pStyle w:val="TableParagraph"/>
              <w:ind w:left="108"/>
            </w:pPr>
            <w:r>
              <w:t>100</w:t>
            </w:r>
          </w:p>
        </w:tc>
        <w:tc>
          <w:tcPr>
            <w:tcW w:w="1047" w:type="dxa"/>
          </w:tcPr>
          <w:p w14:paraId="6F4E5C28" w14:textId="77777777" w:rsidR="00DB4B10" w:rsidRDefault="00E36249">
            <w:pPr>
              <w:pStyle w:val="TableParagraph"/>
              <w:ind w:left="108"/>
            </w:pPr>
            <w:r>
              <w:t>900</w:t>
            </w:r>
          </w:p>
        </w:tc>
        <w:tc>
          <w:tcPr>
            <w:tcW w:w="809" w:type="dxa"/>
          </w:tcPr>
          <w:p w14:paraId="2C325D9F" w14:textId="77777777" w:rsidR="00DB4B10" w:rsidRDefault="00E36249">
            <w:pPr>
              <w:pStyle w:val="TableParagraph"/>
              <w:ind w:left="109"/>
            </w:pPr>
            <w:r>
              <w:t>1000</w:t>
            </w:r>
          </w:p>
        </w:tc>
      </w:tr>
    </w:tbl>
    <w:p w14:paraId="2E58C39E" w14:textId="77777777" w:rsidR="00DB4B10" w:rsidRDefault="00DB4B10">
      <w:pPr>
        <w:pStyle w:val="BodyText"/>
        <w:spacing w:before="4"/>
        <w:ind w:left="0"/>
        <w:rPr>
          <w:sz w:val="25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48"/>
        <w:gridCol w:w="1112"/>
        <w:gridCol w:w="1047"/>
        <w:gridCol w:w="809"/>
      </w:tblGrid>
      <w:tr w:rsidR="00DB4B10" w14:paraId="4BFBDC9C" w14:textId="77777777">
        <w:trPr>
          <w:trHeight w:val="291"/>
        </w:trPr>
        <w:tc>
          <w:tcPr>
            <w:tcW w:w="4516" w:type="dxa"/>
            <w:gridSpan w:val="4"/>
          </w:tcPr>
          <w:p w14:paraId="1E555DCA" w14:textId="77777777" w:rsidR="00DB4B10" w:rsidRDefault="00E36249">
            <w:pPr>
              <w:pStyle w:val="TableParagraph"/>
              <w:spacing w:line="251" w:lineRule="exact"/>
            </w:pPr>
            <w:r>
              <w:t>Population 2</w:t>
            </w:r>
          </w:p>
        </w:tc>
      </w:tr>
      <w:tr w:rsidR="00DB4B10" w14:paraId="7BA96E09" w14:textId="77777777">
        <w:trPr>
          <w:trHeight w:val="290"/>
        </w:trPr>
        <w:tc>
          <w:tcPr>
            <w:tcW w:w="1548" w:type="dxa"/>
          </w:tcPr>
          <w:p w14:paraId="184B186D" w14:textId="77777777" w:rsidR="00DB4B10" w:rsidRDefault="00DB4B10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  <w:tc>
          <w:tcPr>
            <w:tcW w:w="2159" w:type="dxa"/>
            <w:gridSpan w:val="2"/>
          </w:tcPr>
          <w:p w14:paraId="13F4D994" w14:textId="77777777" w:rsidR="00DB4B10" w:rsidRDefault="00E36249">
            <w:pPr>
              <w:pStyle w:val="TableParagraph"/>
            </w:pPr>
            <w:r>
              <w:t>Infection</w:t>
            </w:r>
          </w:p>
        </w:tc>
        <w:tc>
          <w:tcPr>
            <w:tcW w:w="809" w:type="dxa"/>
          </w:tcPr>
          <w:p w14:paraId="334BBD49" w14:textId="77777777" w:rsidR="00DB4B10" w:rsidRDefault="00DB4B10">
            <w:pPr>
              <w:pStyle w:val="TableParagraph"/>
              <w:spacing w:line="240" w:lineRule="auto"/>
              <w:ind w:left="0"/>
              <w:rPr>
                <w:rFonts w:ascii="Times New Roman"/>
                <w:sz w:val="20"/>
              </w:rPr>
            </w:pPr>
          </w:p>
        </w:tc>
      </w:tr>
      <w:tr w:rsidR="00DB4B10" w14:paraId="0FC598A3" w14:textId="77777777">
        <w:trPr>
          <w:trHeight w:val="582"/>
        </w:trPr>
        <w:tc>
          <w:tcPr>
            <w:tcW w:w="1548" w:type="dxa"/>
          </w:tcPr>
          <w:p w14:paraId="2DEF4B47" w14:textId="77777777" w:rsidR="00DB4B10" w:rsidRDefault="00E36249">
            <w:pPr>
              <w:pStyle w:val="TableParagraph"/>
            </w:pPr>
            <w:r>
              <w:t>Tuberculin</w:t>
            </w:r>
          </w:p>
          <w:p w14:paraId="5027ADF2" w14:textId="77777777" w:rsidR="00DB4B10" w:rsidRDefault="00E36249">
            <w:pPr>
              <w:pStyle w:val="TableParagraph"/>
              <w:spacing w:before="38" w:line="240" w:lineRule="auto"/>
            </w:pPr>
            <w:r>
              <w:t>test</w:t>
            </w:r>
            <w:r>
              <w:rPr>
                <w:spacing w:val="-2"/>
              </w:rPr>
              <w:t xml:space="preserve"> </w:t>
            </w:r>
            <w:r>
              <w:t>result</w:t>
            </w:r>
          </w:p>
        </w:tc>
        <w:tc>
          <w:tcPr>
            <w:tcW w:w="1112" w:type="dxa"/>
          </w:tcPr>
          <w:p w14:paraId="1D48FDE0" w14:textId="77777777" w:rsidR="00DB4B10" w:rsidRDefault="00E36249">
            <w:pPr>
              <w:pStyle w:val="TableParagraph"/>
            </w:pPr>
            <w:r>
              <w:t>Present</w:t>
            </w:r>
          </w:p>
        </w:tc>
        <w:tc>
          <w:tcPr>
            <w:tcW w:w="1047" w:type="dxa"/>
          </w:tcPr>
          <w:p w14:paraId="14402F81" w14:textId="77777777" w:rsidR="00DB4B10" w:rsidRDefault="00E36249">
            <w:pPr>
              <w:pStyle w:val="TableParagraph"/>
              <w:ind w:left="108"/>
            </w:pPr>
            <w:r>
              <w:t>Absent</w:t>
            </w:r>
          </w:p>
        </w:tc>
        <w:tc>
          <w:tcPr>
            <w:tcW w:w="809" w:type="dxa"/>
          </w:tcPr>
          <w:p w14:paraId="7D6B1305" w14:textId="77777777" w:rsidR="00DB4B10" w:rsidRDefault="00E36249">
            <w:pPr>
              <w:pStyle w:val="TableParagraph"/>
              <w:ind w:left="108"/>
            </w:pPr>
            <w:r>
              <w:t>Total</w:t>
            </w:r>
          </w:p>
        </w:tc>
      </w:tr>
      <w:tr w:rsidR="00DB4B10" w14:paraId="2253E9F8" w14:textId="77777777">
        <w:trPr>
          <w:trHeight w:val="290"/>
        </w:trPr>
        <w:tc>
          <w:tcPr>
            <w:tcW w:w="1548" w:type="dxa"/>
          </w:tcPr>
          <w:p w14:paraId="2A7D5565" w14:textId="77777777" w:rsidR="00DB4B10" w:rsidRDefault="00E36249">
            <w:pPr>
              <w:pStyle w:val="TableParagraph"/>
            </w:pPr>
            <w:r>
              <w:t>Positive</w:t>
            </w:r>
          </w:p>
        </w:tc>
        <w:tc>
          <w:tcPr>
            <w:tcW w:w="1112" w:type="dxa"/>
          </w:tcPr>
          <w:p w14:paraId="2541D5AA" w14:textId="77777777" w:rsidR="00DB4B10" w:rsidRDefault="00E36249">
            <w:pPr>
              <w:pStyle w:val="TableParagraph"/>
              <w:ind w:left="108"/>
            </w:pPr>
            <w:r>
              <w:rPr>
                <w:w w:val="99"/>
              </w:rPr>
              <w:t>9</w:t>
            </w:r>
          </w:p>
        </w:tc>
        <w:tc>
          <w:tcPr>
            <w:tcW w:w="1047" w:type="dxa"/>
          </w:tcPr>
          <w:p w14:paraId="69AEA9A8" w14:textId="77777777" w:rsidR="00DB4B10" w:rsidRDefault="00E36249">
            <w:pPr>
              <w:pStyle w:val="TableParagraph"/>
              <w:ind w:left="108"/>
            </w:pPr>
            <w:r>
              <w:t>99</w:t>
            </w:r>
          </w:p>
        </w:tc>
        <w:tc>
          <w:tcPr>
            <w:tcW w:w="809" w:type="dxa"/>
          </w:tcPr>
          <w:p w14:paraId="6CAF7622" w14:textId="77777777" w:rsidR="00DB4B10" w:rsidRDefault="00E36249">
            <w:pPr>
              <w:pStyle w:val="TableParagraph"/>
              <w:ind w:left="109"/>
            </w:pPr>
            <w:r>
              <w:t>108</w:t>
            </w:r>
          </w:p>
        </w:tc>
      </w:tr>
      <w:tr w:rsidR="00DB4B10" w14:paraId="74306D8D" w14:textId="77777777">
        <w:trPr>
          <w:trHeight w:val="291"/>
        </w:trPr>
        <w:tc>
          <w:tcPr>
            <w:tcW w:w="1548" w:type="dxa"/>
          </w:tcPr>
          <w:p w14:paraId="08438D10" w14:textId="77777777" w:rsidR="00DB4B10" w:rsidRDefault="00E36249">
            <w:pPr>
              <w:pStyle w:val="TableParagraph"/>
            </w:pPr>
            <w:r>
              <w:t>Negative</w:t>
            </w:r>
          </w:p>
        </w:tc>
        <w:tc>
          <w:tcPr>
            <w:tcW w:w="1112" w:type="dxa"/>
          </w:tcPr>
          <w:p w14:paraId="22875A9B" w14:textId="77777777" w:rsidR="00DB4B10" w:rsidRDefault="00E36249">
            <w:pPr>
              <w:pStyle w:val="TableParagraph"/>
              <w:ind w:left="108"/>
            </w:pPr>
            <w:r>
              <w:rPr>
                <w:w w:val="99"/>
              </w:rPr>
              <w:t>1</w:t>
            </w:r>
          </w:p>
        </w:tc>
        <w:tc>
          <w:tcPr>
            <w:tcW w:w="1047" w:type="dxa"/>
          </w:tcPr>
          <w:p w14:paraId="3DABC433" w14:textId="77777777" w:rsidR="00DB4B10" w:rsidRDefault="00E36249">
            <w:pPr>
              <w:pStyle w:val="TableParagraph"/>
              <w:ind w:left="108"/>
            </w:pPr>
            <w:r>
              <w:t>891</w:t>
            </w:r>
          </w:p>
        </w:tc>
        <w:tc>
          <w:tcPr>
            <w:tcW w:w="809" w:type="dxa"/>
          </w:tcPr>
          <w:p w14:paraId="0192B4D8" w14:textId="77777777" w:rsidR="00DB4B10" w:rsidRDefault="00E36249">
            <w:pPr>
              <w:pStyle w:val="TableParagraph"/>
              <w:ind w:left="109"/>
            </w:pPr>
            <w:r>
              <w:t>892</w:t>
            </w:r>
          </w:p>
        </w:tc>
      </w:tr>
      <w:tr w:rsidR="00DB4B10" w14:paraId="7235A3F5" w14:textId="77777777">
        <w:trPr>
          <w:trHeight w:val="291"/>
        </w:trPr>
        <w:tc>
          <w:tcPr>
            <w:tcW w:w="1548" w:type="dxa"/>
          </w:tcPr>
          <w:p w14:paraId="00E7A513" w14:textId="77777777" w:rsidR="00DB4B10" w:rsidRDefault="00E36249">
            <w:pPr>
              <w:pStyle w:val="TableParagraph"/>
            </w:pPr>
            <w:r>
              <w:t>TOTAL</w:t>
            </w:r>
          </w:p>
        </w:tc>
        <w:tc>
          <w:tcPr>
            <w:tcW w:w="1112" w:type="dxa"/>
          </w:tcPr>
          <w:p w14:paraId="51B489AA" w14:textId="77777777" w:rsidR="00DB4B10" w:rsidRDefault="00E36249">
            <w:pPr>
              <w:pStyle w:val="TableParagraph"/>
              <w:ind w:left="108"/>
            </w:pPr>
            <w:r>
              <w:t>10</w:t>
            </w:r>
          </w:p>
        </w:tc>
        <w:tc>
          <w:tcPr>
            <w:tcW w:w="1047" w:type="dxa"/>
          </w:tcPr>
          <w:p w14:paraId="16122EB4" w14:textId="77777777" w:rsidR="00DB4B10" w:rsidRDefault="00E36249">
            <w:pPr>
              <w:pStyle w:val="TableParagraph"/>
              <w:ind w:left="108"/>
            </w:pPr>
            <w:r>
              <w:t>990</w:t>
            </w:r>
          </w:p>
        </w:tc>
        <w:tc>
          <w:tcPr>
            <w:tcW w:w="809" w:type="dxa"/>
          </w:tcPr>
          <w:p w14:paraId="52967C91" w14:textId="77777777" w:rsidR="00DB4B10" w:rsidRDefault="00E36249">
            <w:pPr>
              <w:pStyle w:val="TableParagraph"/>
              <w:ind w:left="109"/>
            </w:pPr>
            <w:r>
              <w:t>1000</w:t>
            </w:r>
          </w:p>
        </w:tc>
      </w:tr>
    </w:tbl>
    <w:p w14:paraId="0EDFF3AE" w14:textId="77777777" w:rsidR="00DB4B10" w:rsidRDefault="00DB4B10">
      <w:pPr>
        <w:pStyle w:val="BodyText"/>
        <w:ind w:left="0"/>
        <w:rPr>
          <w:sz w:val="20"/>
        </w:rPr>
      </w:pPr>
    </w:p>
    <w:p w14:paraId="40940F7C" w14:textId="77777777" w:rsidR="00DB4B10" w:rsidRDefault="00DB4B10">
      <w:pPr>
        <w:pStyle w:val="BodyText"/>
        <w:spacing w:before="4"/>
        <w:ind w:left="0"/>
      </w:pPr>
    </w:p>
    <w:p w14:paraId="0B22E782" w14:textId="77777777" w:rsidR="00DB4B10" w:rsidRDefault="00E36249">
      <w:pPr>
        <w:pStyle w:val="BodyText"/>
        <w:spacing w:before="92"/>
      </w:pPr>
      <w:r>
        <w:t>Question 6 of 6</w:t>
      </w:r>
    </w:p>
    <w:p w14:paraId="55182970" w14:textId="77777777" w:rsidR="00DB4B10" w:rsidRDefault="00DB4B10">
      <w:pPr>
        <w:pStyle w:val="BodyText"/>
        <w:spacing w:before="7"/>
        <w:ind w:left="0"/>
        <w:rPr>
          <w:sz w:val="28"/>
        </w:rPr>
      </w:pPr>
    </w:p>
    <w:p w14:paraId="27B026B3" w14:textId="7BF89386" w:rsidR="00DB4B10" w:rsidRPr="00C13415" w:rsidRDefault="00E36249" w:rsidP="00C13415">
      <w:pPr>
        <w:pStyle w:val="BodyText"/>
        <w:spacing w:line="552" w:lineRule="auto"/>
        <w:ind w:right="3446"/>
      </w:pPr>
      <w:r>
        <w:t xml:space="preserve">Name the major sources of bias in a screening programme. </w:t>
      </w:r>
    </w:p>
    <w:p w14:paraId="2BC96224" w14:textId="77777777" w:rsidR="00DB4B10" w:rsidRDefault="00DB4B10">
      <w:pPr>
        <w:pStyle w:val="BodyText"/>
        <w:spacing w:before="6"/>
        <w:ind w:left="0"/>
      </w:pPr>
    </w:p>
    <w:p w14:paraId="67C6D2FF" w14:textId="15622018" w:rsidR="00DB4B10" w:rsidRDefault="00E36249">
      <w:pPr>
        <w:pStyle w:val="BodyText"/>
        <w:spacing w:before="93"/>
        <w:rPr>
          <w:u w:val="single"/>
        </w:rPr>
      </w:pPr>
      <w:r>
        <w:rPr>
          <w:u w:val="single"/>
        </w:rPr>
        <w:t>Web resources and further reading</w:t>
      </w:r>
    </w:p>
    <w:p w14:paraId="707601C5" w14:textId="7A2EE696" w:rsidR="00E36249" w:rsidRDefault="00E36249">
      <w:pPr>
        <w:pStyle w:val="BodyText"/>
        <w:spacing w:before="93"/>
        <w:rPr>
          <w:u w:val="single"/>
        </w:rPr>
      </w:pPr>
    </w:p>
    <w:p w14:paraId="125D7410" w14:textId="1812AF15" w:rsidR="00E36249" w:rsidRPr="00E36249" w:rsidRDefault="00E36249" w:rsidP="00E36249">
      <w:pPr>
        <w:pStyle w:val="BodyText"/>
        <w:numPr>
          <w:ilvl w:val="0"/>
          <w:numId w:val="9"/>
        </w:numPr>
        <w:spacing w:before="93"/>
        <w:rPr>
          <w:u w:val="single"/>
        </w:rPr>
      </w:pPr>
      <w:hyperlink r:id="rId5" w:history="1">
        <w:r w:rsidRPr="00E36249">
          <w:rPr>
            <w:rStyle w:val="Hyperlink"/>
          </w:rPr>
          <w:t>Online calculator to calculate screening test</w:t>
        </w:r>
        <w:r w:rsidRPr="00E36249">
          <w:rPr>
            <w:rStyle w:val="Hyperlink"/>
          </w:rPr>
          <w:t xml:space="preserve"> </w:t>
        </w:r>
        <w:r w:rsidRPr="00E36249">
          <w:rPr>
            <w:rStyle w:val="Hyperlink"/>
          </w:rPr>
          <w:t>parameters</w:t>
        </w:r>
      </w:hyperlink>
    </w:p>
    <w:p w14:paraId="23A72D8C" w14:textId="0239AE83" w:rsidR="00E36249" w:rsidRPr="00E36249" w:rsidRDefault="00E36249" w:rsidP="00E36249">
      <w:pPr>
        <w:pStyle w:val="BodyText"/>
        <w:numPr>
          <w:ilvl w:val="0"/>
          <w:numId w:val="9"/>
        </w:numPr>
        <w:spacing w:before="93"/>
        <w:rPr>
          <w:u w:val="single"/>
        </w:rPr>
      </w:pPr>
      <w:hyperlink r:id="rId6" w:history="1">
        <w:r w:rsidRPr="00E36249">
          <w:rPr>
            <w:rStyle w:val="Hyperlink"/>
          </w:rPr>
          <w:t>UK National Screening website – UK policies</w:t>
        </w:r>
        <w:r w:rsidRPr="00E36249">
          <w:rPr>
            <w:rStyle w:val="Hyperlink"/>
          </w:rPr>
          <w:t xml:space="preserve"> </w:t>
        </w:r>
        <w:r w:rsidRPr="00E36249">
          <w:rPr>
            <w:rStyle w:val="Hyperlink"/>
          </w:rPr>
          <w:t>on screening</w:t>
        </w:r>
      </w:hyperlink>
    </w:p>
    <w:p w14:paraId="776DF454" w14:textId="670D1B71" w:rsidR="00E36249" w:rsidRPr="00E36249" w:rsidRDefault="00E36249" w:rsidP="00E36249">
      <w:pPr>
        <w:pStyle w:val="BodyText"/>
        <w:numPr>
          <w:ilvl w:val="0"/>
          <w:numId w:val="9"/>
        </w:numPr>
        <w:spacing w:before="93"/>
        <w:rPr>
          <w:u w:val="single"/>
        </w:rPr>
      </w:pPr>
      <w:hyperlink r:id="rId7" w:history="1">
        <w:r w:rsidRPr="00E36249">
          <w:rPr>
            <w:rStyle w:val="Hyperlink"/>
          </w:rPr>
          <w:t>International Agency for Research on Cancer</w:t>
        </w:r>
        <w:r w:rsidRPr="00E36249">
          <w:rPr>
            <w:rStyle w:val="Hyperlink"/>
          </w:rPr>
          <w:t xml:space="preserve"> </w:t>
        </w:r>
        <w:r w:rsidRPr="00E36249">
          <w:rPr>
            <w:rStyle w:val="Hyperlink"/>
          </w:rPr>
          <w:t>Screening Group (cancer screening)</w:t>
        </w:r>
      </w:hyperlink>
    </w:p>
    <w:p w14:paraId="5043328D" w14:textId="516F57A1" w:rsidR="00E36249" w:rsidRPr="00E36249" w:rsidRDefault="00E36249" w:rsidP="00E36249">
      <w:pPr>
        <w:pStyle w:val="BodyText"/>
        <w:numPr>
          <w:ilvl w:val="0"/>
          <w:numId w:val="9"/>
        </w:numPr>
        <w:spacing w:before="93"/>
        <w:rPr>
          <w:rStyle w:val="Hyperlink"/>
        </w:rPr>
      </w:pPr>
      <w:r>
        <w:rPr>
          <w:u w:val="single"/>
        </w:rPr>
        <w:fldChar w:fldCharType="begin"/>
      </w:r>
      <w:r>
        <w:rPr>
          <w:u w:val="single"/>
        </w:rPr>
        <w:instrText xml:space="preserve"> HYPERLINK "https://www.uspreventiveservicestaskforce.org/uspstf/topic_search_results?topic_status=P" </w:instrText>
      </w:r>
      <w:r>
        <w:rPr>
          <w:u w:val="single"/>
        </w:rPr>
      </w:r>
      <w:r>
        <w:rPr>
          <w:u w:val="single"/>
        </w:rPr>
        <w:fldChar w:fldCharType="separate"/>
      </w:r>
      <w:r w:rsidRPr="00E36249">
        <w:rPr>
          <w:rStyle w:val="Hyperlink"/>
        </w:rPr>
        <w:t>United States Department of Health and Human Services, Preventative Services –</w:t>
      </w:r>
    </w:p>
    <w:p w14:paraId="3CF724C3" w14:textId="20BC97C5" w:rsidR="00E36249" w:rsidRPr="00E36249" w:rsidRDefault="00E36249" w:rsidP="00E36249">
      <w:pPr>
        <w:pStyle w:val="BodyText"/>
        <w:spacing w:before="93"/>
        <w:ind w:left="940"/>
        <w:rPr>
          <w:u w:val="single"/>
        </w:rPr>
      </w:pPr>
      <w:r w:rsidRPr="00E36249">
        <w:rPr>
          <w:rStyle w:val="Hyperlink"/>
        </w:rPr>
        <w:t>US policies on screening (Includes testing which this book would describe as diagnostic rather than population screening)</w:t>
      </w:r>
      <w:r>
        <w:rPr>
          <w:u w:val="single"/>
        </w:rPr>
        <w:fldChar w:fldCharType="end"/>
      </w:r>
    </w:p>
    <w:p w14:paraId="6813CEDF" w14:textId="22BE2CCB" w:rsidR="00E36249" w:rsidRPr="00E36249" w:rsidRDefault="00E36249" w:rsidP="00E36249">
      <w:pPr>
        <w:pStyle w:val="BodyText"/>
        <w:numPr>
          <w:ilvl w:val="0"/>
          <w:numId w:val="9"/>
        </w:numPr>
        <w:spacing w:before="93"/>
        <w:rPr>
          <w:u w:val="single"/>
        </w:rPr>
      </w:pPr>
      <w:hyperlink r:id="rId8" w:history="1">
        <w:r w:rsidRPr="00E36249">
          <w:rPr>
            <w:rStyle w:val="Hyperlink"/>
          </w:rPr>
          <w:t xml:space="preserve">An article on prostate cancer screening which includes a </w:t>
        </w:r>
        <w:r w:rsidRPr="00E36249">
          <w:rPr>
            <w:rStyle w:val="Hyperlink"/>
          </w:rPr>
          <w:t xml:space="preserve">useful </w:t>
        </w:r>
        <w:r w:rsidRPr="00E36249">
          <w:rPr>
            <w:rStyle w:val="Hyperlink"/>
          </w:rPr>
          <w:t>description of lead and</w:t>
        </w:r>
        <w:r w:rsidRPr="00E36249">
          <w:rPr>
            <w:rStyle w:val="Hyperlink"/>
          </w:rPr>
          <w:t xml:space="preserve"> </w:t>
        </w:r>
        <w:r w:rsidRPr="00E36249">
          <w:rPr>
            <w:rStyle w:val="Hyperlink"/>
          </w:rPr>
          <w:t>length time biases</w:t>
        </w:r>
      </w:hyperlink>
    </w:p>
    <w:p w14:paraId="65828327" w14:textId="77E552D7" w:rsidR="00E36249" w:rsidRPr="00E36249" w:rsidRDefault="00E36249" w:rsidP="00E36249">
      <w:pPr>
        <w:pStyle w:val="BodyText"/>
        <w:numPr>
          <w:ilvl w:val="0"/>
          <w:numId w:val="9"/>
        </w:numPr>
        <w:spacing w:before="93"/>
        <w:rPr>
          <w:u w:val="single"/>
        </w:rPr>
      </w:pPr>
      <w:hyperlink r:id="rId9" w:history="1">
        <w:r w:rsidRPr="00E36249">
          <w:rPr>
            <w:rStyle w:val="Hyperlink"/>
          </w:rPr>
          <w:t>A 2023 summary of the evidence for the efficacy of breast cancer</w:t>
        </w:r>
        <w:r w:rsidRPr="00E36249">
          <w:rPr>
            <w:rStyle w:val="Hyperlink"/>
          </w:rPr>
          <w:t xml:space="preserve"> </w:t>
        </w:r>
        <w:r w:rsidRPr="00E36249">
          <w:rPr>
            <w:rStyle w:val="Hyperlink"/>
          </w:rPr>
          <w:t>screening</w:t>
        </w:r>
      </w:hyperlink>
    </w:p>
    <w:p w14:paraId="74510ACA" w14:textId="4C85F81E" w:rsidR="00E36249" w:rsidRDefault="00E36249" w:rsidP="00E36249">
      <w:pPr>
        <w:pStyle w:val="BodyText"/>
        <w:numPr>
          <w:ilvl w:val="0"/>
          <w:numId w:val="9"/>
        </w:numPr>
        <w:spacing w:before="93"/>
        <w:rPr>
          <w:u w:val="single"/>
        </w:rPr>
      </w:pPr>
      <w:hyperlink r:id="rId10" w:history="1">
        <w:r w:rsidRPr="00E36249">
          <w:rPr>
            <w:rStyle w:val="Hyperlink"/>
          </w:rPr>
          <w:t>English e-learning resources on screening</w:t>
        </w:r>
      </w:hyperlink>
    </w:p>
    <w:p w14:paraId="7B664E71" w14:textId="1EDC32C0" w:rsidR="00E36249" w:rsidRDefault="00E36249">
      <w:pPr>
        <w:pStyle w:val="BodyText"/>
        <w:spacing w:before="93"/>
        <w:rPr>
          <w:u w:val="single"/>
        </w:rPr>
      </w:pPr>
    </w:p>
    <w:p w14:paraId="0093A03C" w14:textId="77777777" w:rsidR="00E36249" w:rsidRDefault="00E36249">
      <w:pPr>
        <w:pStyle w:val="BodyText"/>
        <w:spacing w:before="93"/>
      </w:pPr>
    </w:p>
    <w:p w14:paraId="51996B42" w14:textId="77777777" w:rsidR="00DB4B10" w:rsidRDefault="00DB4B10">
      <w:pPr>
        <w:pStyle w:val="BodyText"/>
        <w:spacing w:before="8"/>
        <w:ind w:left="0"/>
        <w:rPr>
          <w:sz w:val="28"/>
        </w:rPr>
      </w:pPr>
    </w:p>
    <w:p w14:paraId="45F55060" w14:textId="77777777" w:rsidR="00B94DB2" w:rsidRDefault="00B94DB2"/>
    <w:sectPr w:rsidR="00B94DB2">
      <w:pgSz w:w="11910" w:h="16840"/>
      <w:pgMar w:top="1440" w:right="122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75F8"/>
    <w:multiLevelType w:val="hybridMultilevel"/>
    <w:tmpl w:val="E91C5440"/>
    <w:lvl w:ilvl="0" w:tplc="A512517E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DD28047A">
      <w:numFmt w:val="bullet"/>
      <w:lvlText w:val="•"/>
      <w:lvlJc w:val="left"/>
      <w:pPr>
        <w:ind w:left="1396" w:hanging="282"/>
      </w:pPr>
      <w:rPr>
        <w:rFonts w:hint="default"/>
      </w:rPr>
    </w:lvl>
    <w:lvl w:ilvl="2" w:tplc="1F1A75D6">
      <w:numFmt w:val="bullet"/>
      <w:lvlText w:val="•"/>
      <w:lvlJc w:val="left"/>
      <w:pPr>
        <w:ind w:left="2292" w:hanging="282"/>
      </w:pPr>
      <w:rPr>
        <w:rFonts w:hint="default"/>
      </w:rPr>
    </w:lvl>
    <w:lvl w:ilvl="3" w:tplc="F8882768">
      <w:numFmt w:val="bullet"/>
      <w:lvlText w:val="•"/>
      <w:lvlJc w:val="left"/>
      <w:pPr>
        <w:ind w:left="3189" w:hanging="282"/>
      </w:pPr>
      <w:rPr>
        <w:rFonts w:hint="default"/>
      </w:rPr>
    </w:lvl>
    <w:lvl w:ilvl="4" w:tplc="0F126C6E">
      <w:numFmt w:val="bullet"/>
      <w:lvlText w:val="•"/>
      <w:lvlJc w:val="left"/>
      <w:pPr>
        <w:ind w:left="4085" w:hanging="282"/>
      </w:pPr>
      <w:rPr>
        <w:rFonts w:hint="default"/>
      </w:rPr>
    </w:lvl>
    <w:lvl w:ilvl="5" w:tplc="3EE420E6">
      <w:numFmt w:val="bullet"/>
      <w:lvlText w:val="•"/>
      <w:lvlJc w:val="left"/>
      <w:pPr>
        <w:ind w:left="4982" w:hanging="282"/>
      </w:pPr>
      <w:rPr>
        <w:rFonts w:hint="default"/>
      </w:rPr>
    </w:lvl>
    <w:lvl w:ilvl="6" w:tplc="6D34DE7C">
      <w:numFmt w:val="bullet"/>
      <w:lvlText w:val="•"/>
      <w:lvlJc w:val="left"/>
      <w:pPr>
        <w:ind w:left="5878" w:hanging="282"/>
      </w:pPr>
      <w:rPr>
        <w:rFonts w:hint="default"/>
      </w:rPr>
    </w:lvl>
    <w:lvl w:ilvl="7" w:tplc="E4706034">
      <w:numFmt w:val="bullet"/>
      <w:lvlText w:val="•"/>
      <w:lvlJc w:val="left"/>
      <w:pPr>
        <w:ind w:left="6775" w:hanging="282"/>
      </w:pPr>
      <w:rPr>
        <w:rFonts w:hint="default"/>
      </w:rPr>
    </w:lvl>
    <w:lvl w:ilvl="8" w:tplc="1452E7BA">
      <w:numFmt w:val="bullet"/>
      <w:lvlText w:val="•"/>
      <w:lvlJc w:val="left"/>
      <w:pPr>
        <w:ind w:left="7671" w:hanging="282"/>
      </w:pPr>
      <w:rPr>
        <w:rFonts w:hint="default"/>
      </w:rPr>
    </w:lvl>
  </w:abstractNum>
  <w:abstractNum w:abstractNumId="1" w15:restartNumberingAfterBreak="0">
    <w:nsid w:val="0AA105C1"/>
    <w:multiLevelType w:val="hybridMultilevel"/>
    <w:tmpl w:val="CC14A70A"/>
    <w:lvl w:ilvl="0" w:tplc="A00A1CA0">
      <w:start w:val="1"/>
      <w:numFmt w:val="upperLetter"/>
      <w:lvlText w:val="%1)"/>
      <w:lvlJc w:val="left"/>
      <w:pPr>
        <w:ind w:left="220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A18037C0">
      <w:start w:val="1"/>
      <w:numFmt w:val="lowerLetter"/>
      <w:lvlText w:val="%2)"/>
      <w:lvlJc w:val="left"/>
      <w:pPr>
        <w:ind w:left="939" w:hanging="361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2" w:tplc="28ACA678">
      <w:numFmt w:val="bullet"/>
      <w:lvlText w:val="•"/>
      <w:lvlJc w:val="left"/>
      <w:pPr>
        <w:ind w:left="1887" w:hanging="361"/>
      </w:pPr>
      <w:rPr>
        <w:rFonts w:hint="default"/>
      </w:rPr>
    </w:lvl>
    <w:lvl w:ilvl="3" w:tplc="E3B05796">
      <w:numFmt w:val="bullet"/>
      <w:lvlText w:val="•"/>
      <w:lvlJc w:val="left"/>
      <w:pPr>
        <w:ind w:left="2834" w:hanging="361"/>
      </w:pPr>
      <w:rPr>
        <w:rFonts w:hint="default"/>
      </w:rPr>
    </w:lvl>
    <w:lvl w:ilvl="4" w:tplc="88B86D9C">
      <w:numFmt w:val="bullet"/>
      <w:lvlText w:val="•"/>
      <w:lvlJc w:val="left"/>
      <w:pPr>
        <w:ind w:left="3781" w:hanging="361"/>
      </w:pPr>
      <w:rPr>
        <w:rFonts w:hint="default"/>
      </w:rPr>
    </w:lvl>
    <w:lvl w:ilvl="5" w:tplc="5ACC9A26">
      <w:numFmt w:val="bullet"/>
      <w:lvlText w:val="•"/>
      <w:lvlJc w:val="left"/>
      <w:pPr>
        <w:ind w:left="4728" w:hanging="361"/>
      </w:pPr>
      <w:rPr>
        <w:rFonts w:hint="default"/>
      </w:rPr>
    </w:lvl>
    <w:lvl w:ilvl="6" w:tplc="2D62778E">
      <w:numFmt w:val="bullet"/>
      <w:lvlText w:val="•"/>
      <w:lvlJc w:val="left"/>
      <w:pPr>
        <w:ind w:left="5675" w:hanging="361"/>
      </w:pPr>
      <w:rPr>
        <w:rFonts w:hint="default"/>
      </w:rPr>
    </w:lvl>
    <w:lvl w:ilvl="7" w:tplc="0B144CA6">
      <w:numFmt w:val="bullet"/>
      <w:lvlText w:val="•"/>
      <w:lvlJc w:val="left"/>
      <w:pPr>
        <w:ind w:left="6622" w:hanging="361"/>
      </w:pPr>
      <w:rPr>
        <w:rFonts w:hint="default"/>
      </w:rPr>
    </w:lvl>
    <w:lvl w:ilvl="8" w:tplc="D674DF0E">
      <w:numFmt w:val="bullet"/>
      <w:lvlText w:val="•"/>
      <w:lvlJc w:val="left"/>
      <w:pPr>
        <w:ind w:left="7570" w:hanging="361"/>
      </w:pPr>
      <w:rPr>
        <w:rFonts w:hint="default"/>
      </w:rPr>
    </w:lvl>
  </w:abstractNum>
  <w:abstractNum w:abstractNumId="2" w15:restartNumberingAfterBreak="0">
    <w:nsid w:val="15F17EA8"/>
    <w:multiLevelType w:val="hybridMultilevel"/>
    <w:tmpl w:val="68A4D2F2"/>
    <w:lvl w:ilvl="0" w:tplc="0809000F">
      <w:start w:val="1"/>
      <w:numFmt w:val="decimal"/>
      <w:lvlText w:val="%1."/>
      <w:lvlJc w:val="left"/>
      <w:pPr>
        <w:ind w:left="940" w:hanging="360"/>
      </w:pPr>
    </w:lvl>
    <w:lvl w:ilvl="1" w:tplc="08090019" w:tentative="1">
      <w:start w:val="1"/>
      <w:numFmt w:val="lowerLetter"/>
      <w:lvlText w:val="%2."/>
      <w:lvlJc w:val="left"/>
      <w:pPr>
        <w:ind w:left="1660" w:hanging="360"/>
      </w:pPr>
    </w:lvl>
    <w:lvl w:ilvl="2" w:tplc="0809001B" w:tentative="1">
      <w:start w:val="1"/>
      <w:numFmt w:val="lowerRoman"/>
      <w:lvlText w:val="%3."/>
      <w:lvlJc w:val="right"/>
      <w:pPr>
        <w:ind w:left="2380" w:hanging="180"/>
      </w:pPr>
    </w:lvl>
    <w:lvl w:ilvl="3" w:tplc="0809000F" w:tentative="1">
      <w:start w:val="1"/>
      <w:numFmt w:val="decimal"/>
      <w:lvlText w:val="%4."/>
      <w:lvlJc w:val="left"/>
      <w:pPr>
        <w:ind w:left="3100" w:hanging="360"/>
      </w:pPr>
    </w:lvl>
    <w:lvl w:ilvl="4" w:tplc="08090019" w:tentative="1">
      <w:start w:val="1"/>
      <w:numFmt w:val="lowerLetter"/>
      <w:lvlText w:val="%5."/>
      <w:lvlJc w:val="left"/>
      <w:pPr>
        <w:ind w:left="3820" w:hanging="360"/>
      </w:pPr>
    </w:lvl>
    <w:lvl w:ilvl="5" w:tplc="0809001B" w:tentative="1">
      <w:start w:val="1"/>
      <w:numFmt w:val="lowerRoman"/>
      <w:lvlText w:val="%6."/>
      <w:lvlJc w:val="right"/>
      <w:pPr>
        <w:ind w:left="4540" w:hanging="180"/>
      </w:pPr>
    </w:lvl>
    <w:lvl w:ilvl="6" w:tplc="0809000F" w:tentative="1">
      <w:start w:val="1"/>
      <w:numFmt w:val="decimal"/>
      <w:lvlText w:val="%7."/>
      <w:lvlJc w:val="left"/>
      <w:pPr>
        <w:ind w:left="5260" w:hanging="360"/>
      </w:pPr>
    </w:lvl>
    <w:lvl w:ilvl="7" w:tplc="08090019" w:tentative="1">
      <w:start w:val="1"/>
      <w:numFmt w:val="lowerLetter"/>
      <w:lvlText w:val="%8."/>
      <w:lvlJc w:val="left"/>
      <w:pPr>
        <w:ind w:left="5980" w:hanging="360"/>
      </w:pPr>
    </w:lvl>
    <w:lvl w:ilvl="8" w:tplc="08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" w15:restartNumberingAfterBreak="0">
    <w:nsid w:val="39F41232"/>
    <w:multiLevelType w:val="hybridMultilevel"/>
    <w:tmpl w:val="6E4000FC"/>
    <w:lvl w:ilvl="0" w:tplc="26027FD8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F9107250">
      <w:numFmt w:val="bullet"/>
      <w:lvlText w:val="•"/>
      <w:lvlJc w:val="left"/>
      <w:pPr>
        <w:ind w:left="1396" w:hanging="282"/>
      </w:pPr>
      <w:rPr>
        <w:rFonts w:hint="default"/>
      </w:rPr>
    </w:lvl>
    <w:lvl w:ilvl="2" w:tplc="E73ED240">
      <w:numFmt w:val="bullet"/>
      <w:lvlText w:val="•"/>
      <w:lvlJc w:val="left"/>
      <w:pPr>
        <w:ind w:left="2292" w:hanging="282"/>
      </w:pPr>
      <w:rPr>
        <w:rFonts w:hint="default"/>
      </w:rPr>
    </w:lvl>
    <w:lvl w:ilvl="3" w:tplc="5DACEA90">
      <w:numFmt w:val="bullet"/>
      <w:lvlText w:val="•"/>
      <w:lvlJc w:val="left"/>
      <w:pPr>
        <w:ind w:left="3189" w:hanging="282"/>
      </w:pPr>
      <w:rPr>
        <w:rFonts w:hint="default"/>
      </w:rPr>
    </w:lvl>
    <w:lvl w:ilvl="4" w:tplc="20966096">
      <w:numFmt w:val="bullet"/>
      <w:lvlText w:val="•"/>
      <w:lvlJc w:val="left"/>
      <w:pPr>
        <w:ind w:left="4085" w:hanging="282"/>
      </w:pPr>
      <w:rPr>
        <w:rFonts w:hint="default"/>
      </w:rPr>
    </w:lvl>
    <w:lvl w:ilvl="5" w:tplc="E7428F3A">
      <w:numFmt w:val="bullet"/>
      <w:lvlText w:val="•"/>
      <w:lvlJc w:val="left"/>
      <w:pPr>
        <w:ind w:left="4982" w:hanging="282"/>
      </w:pPr>
      <w:rPr>
        <w:rFonts w:hint="default"/>
      </w:rPr>
    </w:lvl>
    <w:lvl w:ilvl="6" w:tplc="204C4DB0">
      <w:numFmt w:val="bullet"/>
      <w:lvlText w:val="•"/>
      <w:lvlJc w:val="left"/>
      <w:pPr>
        <w:ind w:left="5878" w:hanging="282"/>
      </w:pPr>
      <w:rPr>
        <w:rFonts w:hint="default"/>
      </w:rPr>
    </w:lvl>
    <w:lvl w:ilvl="7" w:tplc="E5AEE726">
      <w:numFmt w:val="bullet"/>
      <w:lvlText w:val="•"/>
      <w:lvlJc w:val="left"/>
      <w:pPr>
        <w:ind w:left="6775" w:hanging="282"/>
      </w:pPr>
      <w:rPr>
        <w:rFonts w:hint="default"/>
      </w:rPr>
    </w:lvl>
    <w:lvl w:ilvl="8" w:tplc="29529AD4">
      <w:numFmt w:val="bullet"/>
      <w:lvlText w:val="•"/>
      <w:lvlJc w:val="left"/>
      <w:pPr>
        <w:ind w:left="7671" w:hanging="282"/>
      </w:pPr>
      <w:rPr>
        <w:rFonts w:hint="default"/>
      </w:rPr>
    </w:lvl>
  </w:abstractNum>
  <w:abstractNum w:abstractNumId="4" w15:restartNumberingAfterBreak="0">
    <w:nsid w:val="49626804"/>
    <w:multiLevelType w:val="hybridMultilevel"/>
    <w:tmpl w:val="4EFEFDDA"/>
    <w:lvl w:ilvl="0" w:tplc="596A95DE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D164872A">
      <w:numFmt w:val="bullet"/>
      <w:lvlText w:val="•"/>
      <w:lvlJc w:val="left"/>
      <w:pPr>
        <w:ind w:left="1396" w:hanging="282"/>
      </w:pPr>
      <w:rPr>
        <w:rFonts w:hint="default"/>
      </w:rPr>
    </w:lvl>
    <w:lvl w:ilvl="2" w:tplc="E9FAC44E">
      <w:numFmt w:val="bullet"/>
      <w:lvlText w:val="•"/>
      <w:lvlJc w:val="left"/>
      <w:pPr>
        <w:ind w:left="2292" w:hanging="282"/>
      </w:pPr>
      <w:rPr>
        <w:rFonts w:hint="default"/>
      </w:rPr>
    </w:lvl>
    <w:lvl w:ilvl="3" w:tplc="58CCDFE2">
      <w:numFmt w:val="bullet"/>
      <w:lvlText w:val="•"/>
      <w:lvlJc w:val="left"/>
      <w:pPr>
        <w:ind w:left="3189" w:hanging="282"/>
      </w:pPr>
      <w:rPr>
        <w:rFonts w:hint="default"/>
      </w:rPr>
    </w:lvl>
    <w:lvl w:ilvl="4" w:tplc="645A6BDA">
      <w:numFmt w:val="bullet"/>
      <w:lvlText w:val="•"/>
      <w:lvlJc w:val="left"/>
      <w:pPr>
        <w:ind w:left="4085" w:hanging="282"/>
      </w:pPr>
      <w:rPr>
        <w:rFonts w:hint="default"/>
      </w:rPr>
    </w:lvl>
    <w:lvl w:ilvl="5" w:tplc="0446545A">
      <w:numFmt w:val="bullet"/>
      <w:lvlText w:val="•"/>
      <w:lvlJc w:val="left"/>
      <w:pPr>
        <w:ind w:left="4982" w:hanging="282"/>
      </w:pPr>
      <w:rPr>
        <w:rFonts w:hint="default"/>
      </w:rPr>
    </w:lvl>
    <w:lvl w:ilvl="6" w:tplc="6464B0C6">
      <w:numFmt w:val="bullet"/>
      <w:lvlText w:val="•"/>
      <w:lvlJc w:val="left"/>
      <w:pPr>
        <w:ind w:left="5878" w:hanging="282"/>
      </w:pPr>
      <w:rPr>
        <w:rFonts w:hint="default"/>
      </w:rPr>
    </w:lvl>
    <w:lvl w:ilvl="7" w:tplc="4288BCA8">
      <w:numFmt w:val="bullet"/>
      <w:lvlText w:val="•"/>
      <w:lvlJc w:val="left"/>
      <w:pPr>
        <w:ind w:left="6775" w:hanging="282"/>
      </w:pPr>
      <w:rPr>
        <w:rFonts w:hint="default"/>
      </w:rPr>
    </w:lvl>
    <w:lvl w:ilvl="8" w:tplc="ED3CCCE8">
      <w:numFmt w:val="bullet"/>
      <w:lvlText w:val="•"/>
      <w:lvlJc w:val="left"/>
      <w:pPr>
        <w:ind w:left="7671" w:hanging="282"/>
      </w:pPr>
      <w:rPr>
        <w:rFonts w:hint="default"/>
      </w:rPr>
    </w:lvl>
  </w:abstractNum>
  <w:abstractNum w:abstractNumId="5" w15:restartNumberingAfterBreak="0">
    <w:nsid w:val="54480DC8"/>
    <w:multiLevelType w:val="hybridMultilevel"/>
    <w:tmpl w:val="C4A6A252"/>
    <w:lvl w:ilvl="0" w:tplc="D4CACA1C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4AE803A8">
      <w:numFmt w:val="bullet"/>
      <w:lvlText w:val="•"/>
      <w:lvlJc w:val="left"/>
      <w:pPr>
        <w:ind w:left="1396" w:hanging="282"/>
      </w:pPr>
      <w:rPr>
        <w:rFonts w:hint="default"/>
      </w:rPr>
    </w:lvl>
    <w:lvl w:ilvl="2" w:tplc="9454C5F0">
      <w:numFmt w:val="bullet"/>
      <w:lvlText w:val="•"/>
      <w:lvlJc w:val="left"/>
      <w:pPr>
        <w:ind w:left="2292" w:hanging="282"/>
      </w:pPr>
      <w:rPr>
        <w:rFonts w:hint="default"/>
      </w:rPr>
    </w:lvl>
    <w:lvl w:ilvl="3" w:tplc="0D003CE4">
      <w:numFmt w:val="bullet"/>
      <w:lvlText w:val="•"/>
      <w:lvlJc w:val="left"/>
      <w:pPr>
        <w:ind w:left="3189" w:hanging="282"/>
      </w:pPr>
      <w:rPr>
        <w:rFonts w:hint="default"/>
      </w:rPr>
    </w:lvl>
    <w:lvl w:ilvl="4" w:tplc="6368EB4E">
      <w:numFmt w:val="bullet"/>
      <w:lvlText w:val="•"/>
      <w:lvlJc w:val="left"/>
      <w:pPr>
        <w:ind w:left="4085" w:hanging="282"/>
      </w:pPr>
      <w:rPr>
        <w:rFonts w:hint="default"/>
      </w:rPr>
    </w:lvl>
    <w:lvl w:ilvl="5" w:tplc="AC167B0E">
      <w:numFmt w:val="bullet"/>
      <w:lvlText w:val="•"/>
      <w:lvlJc w:val="left"/>
      <w:pPr>
        <w:ind w:left="4982" w:hanging="282"/>
      </w:pPr>
      <w:rPr>
        <w:rFonts w:hint="default"/>
      </w:rPr>
    </w:lvl>
    <w:lvl w:ilvl="6" w:tplc="33DCD0AA">
      <w:numFmt w:val="bullet"/>
      <w:lvlText w:val="•"/>
      <w:lvlJc w:val="left"/>
      <w:pPr>
        <w:ind w:left="5878" w:hanging="282"/>
      </w:pPr>
      <w:rPr>
        <w:rFonts w:hint="default"/>
      </w:rPr>
    </w:lvl>
    <w:lvl w:ilvl="7" w:tplc="A1EA0436">
      <w:numFmt w:val="bullet"/>
      <w:lvlText w:val="•"/>
      <w:lvlJc w:val="left"/>
      <w:pPr>
        <w:ind w:left="6775" w:hanging="282"/>
      </w:pPr>
      <w:rPr>
        <w:rFonts w:hint="default"/>
      </w:rPr>
    </w:lvl>
    <w:lvl w:ilvl="8" w:tplc="014AB4D0">
      <w:numFmt w:val="bullet"/>
      <w:lvlText w:val="•"/>
      <w:lvlJc w:val="left"/>
      <w:pPr>
        <w:ind w:left="7671" w:hanging="282"/>
      </w:pPr>
      <w:rPr>
        <w:rFonts w:hint="default"/>
      </w:rPr>
    </w:lvl>
  </w:abstractNum>
  <w:abstractNum w:abstractNumId="6" w15:restartNumberingAfterBreak="0">
    <w:nsid w:val="61D50374"/>
    <w:multiLevelType w:val="hybridMultilevel"/>
    <w:tmpl w:val="6C7C6F48"/>
    <w:lvl w:ilvl="0" w:tplc="B49E8180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9E00CBAA">
      <w:numFmt w:val="bullet"/>
      <w:lvlText w:val="•"/>
      <w:lvlJc w:val="left"/>
      <w:pPr>
        <w:ind w:left="1396" w:hanging="282"/>
      </w:pPr>
      <w:rPr>
        <w:rFonts w:hint="default"/>
      </w:rPr>
    </w:lvl>
    <w:lvl w:ilvl="2" w:tplc="CAA0F706">
      <w:numFmt w:val="bullet"/>
      <w:lvlText w:val="•"/>
      <w:lvlJc w:val="left"/>
      <w:pPr>
        <w:ind w:left="2292" w:hanging="282"/>
      </w:pPr>
      <w:rPr>
        <w:rFonts w:hint="default"/>
      </w:rPr>
    </w:lvl>
    <w:lvl w:ilvl="3" w:tplc="4E86C832">
      <w:numFmt w:val="bullet"/>
      <w:lvlText w:val="•"/>
      <w:lvlJc w:val="left"/>
      <w:pPr>
        <w:ind w:left="3189" w:hanging="282"/>
      </w:pPr>
      <w:rPr>
        <w:rFonts w:hint="default"/>
      </w:rPr>
    </w:lvl>
    <w:lvl w:ilvl="4" w:tplc="C49660D8">
      <w:numFmt w:val="bullet"/>
      <w:lvlText w:val="•"/>
      <w:lvlJc w:val="left"/>
      <w:pPr>
        <w:ind w:left="4085" w:hanging="282"/>
      </w:pPr>
      <w:rPr>
        <w:rFonts w:hint="default"/>
      </w:rPr>
    </w:lvl>
    <w:lvl w:ilvl="5" w:tplc="D2B860D6">
      <w:numFmt w:val="bullet"/>
      <w:lvlText w:val="•"/>
      <w:lvlJc w:val="left"/>
      <w:pPr>
        <w:ind w:left="4982" w:hanging="282"/>
      </w:pPr>
      <w:rPr>
        <w:rFonts w:hint="default"/>
      </w:rPr>
    </w:lvl>
    <w:lvl w:ilvl="6" w:tplc="88F80216">
      <w:numFmt w:val="bullet"/>
      <w:lvlText w:val="•"/>
      <w:lvlJc w:val="left"/>
      <w:pPr>
        <w:ind w:left="5878" w:hanging="282"/>
      </w:pPr>
      <w:rPr>
        <w:rFonts w:hint="default"/>
      </w:rPr>
    </w:lvl>
    <w:lvl w:ilvl="7" w:tplc="7E34008E">
      <w:numFmt w:val="bullet"/>
      <w:lvlText w:val="•"/>
      <w:lvlJc w:val="left"/>
      <w:pPr>
        <w:ind w:left="6775" w:hanging="282"/>
      </w:pPr>
      <w:rPr>
        <w:rFonts w:hint="default"/>
      </w:rPr>
    </w:lvl>
    <w:lvl w:ilvl="8" w:tplc="BCA21DF6">
      <w:numFmt w:val="bullet"/>
      <w:lvlText w:val="•"/>
      <w:lvlJc w:val="left"/>
      <w:pPr>
        <w:ind w:left="7671" w:hanging="282"/>
      </w:pPr>
      <w:rPr>
        <w:rFonts w:hint="default"/>
      </w:rPr>
    </w:lvl>
  </w:abstractNum>
  <w:abstractNum w:abstractNumId="7" w15:restartNumberingAfterBreak="0">
    <w:nsid w:val="62911BB6"/>
    <w:multiLevelType w:val="hybridMultilevel"/>
    <w:tmpl w:val="B906C712"/>
    <w:lvl w:ilvl="0" w:tplc="90CA1CE2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52948854">
      <w:numFmt w:val="bullet"/>
      <w:lvlText w:val="•"/>
      <w:lvlJc w:val="left"/>
      <w:pPr>
        <w:ind w:left="1396" w:hanging="282"/>
      </w:pPr>
      <w:rPr>
        <w:rFonts w:hint="default"/>
      </w:rPr>
    </w:lvl>
    <w:lvl w:ilvl="2" w:tplc="97563E8E">
      <w:numFmt w:val="bullet"/>
      <w:lvlText w:val="•"/>
      <w:lvlJc w:val="left"/>
      <w:pPr>
        <w:ind w:left="2292" w:hanging="282"/>
      </w:pPr>
      <w:rPr>
        <w:rFonts w:hint="default"/>
      </w:rPr>
    </w:lvl>
    <w:lvl w:ilvl="3" w:tplc="18247D3C">
      <w:numFmt w:val="bullet"/>
      <w:lvlText w:val="•"/>
      <w:lvlJc w:val="left"/>
      <w:pPr>
        <w:ind w:left="3189" w:hanging="282"/>
      </w:pPr>
      <w:rPr>
        <w:rFonts w:hint="default"/>
      </w:rPr>
    </w:lvl>
    <w:lvl w:ilvl="4" w:tplc="D7464C7C">
      <w:numFmt w:val="bullet"/>
      <w:lvlText w:val="•"/>
      <w:lvlJc w:val="left"/>
      <w:pPr>
        <w:ind w:left="4085" w:hanging="282"/>
      </w:pPr>
      <w:rPr>
        <w:rFonts w:hint="default"/>
      </w:rPr>
    </w:lvl>
    <w:lvl w:ilvl="5" w:tplc="986E4100">
      <w:numFmt w:val="bullet"/>
      <w:lvlText w:val="•"/>
      <w:lvlJc w:val="left"/>
      <w:pPr>
        <w:ind w:left="4982" w:hanging="282"/>
      </w:pPr>
      <w:rPr>
        <w:rFonts w:hint="default"/>
      </w:rPr>
    </w:lvl>
    <w:lvl w:ilvl="6" w:tplc="25DA78B0">
      <w:numFmt w:val="bullet"/>
      <w:lvlText w:val="•"/>
      <w:lvlJc w:val="left"/>
      <w:pPr>
        <w:ind w:left="5878" w:hanging="282"/>
      </w:pPr>
      <w:rPr>
        <w:rFonts w:hint="default"/>
      </w:rPr>
    </w:lvl>
    <w:lvl w:ilvl="7" w:tplc="6818EE56">
      <w:numFmt w:val="bullet"/>
      <w:lvlText w:val="•"/>
      <w:lvlJc w:val="left"/>
      <w:pPr>
        <w:ind w:left="6775" w:hanging="282"/>
      </w:pPr>
      <w:rPr>
        <w:rFonts w:hint="default"/>
      </w:rPr>
    </w:lvl>
    <w:lvl w:ilvl="8" w:tplc="F0FEBE9C">
      <w:numFmt w:val="bullet"/>
      <w:lvlText w:val="•"/>
      <w:lvlJc w:val="left"/>
      <w:pPr>
        <w:ind w:left="7671" w:hanging="282"/>
      </w:pPr>
      <w:rPr>
        <w:rFonts w:hint="default"/>
      </w:rPr>
    </w:lvl>
  </w:abstractNum>
  <w:abstractNum w:abstractNumId="8" w15:restartNumberingAfterBreak="0">
    <w:nsid w:val="753425F5"/>
    <w:multiLevelType w:val="hybridMultilevel"/>
    <w:tmpl w:val="E522F026"/>
    <w:lvl w:ilvl="0" w:tplc="6832D842">
      <w:start w:val="1"/>
      <w:numFmt w:val="upperLetter"/>
      <w:lvlText w:val="%1)"/>
      <w:lvlJc w:val="left"/>
      <w:pPr>
        <w:ind w:left="5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045E08E6">
      <w:numFmt w:val="bullet"/>
      <w:lvlText w:val="•"/>
      <w:lvlJc w:val="left"/>
      <w:pPr>
        <w:ind w:left="1396" w:hanging="282"/>
      </w:pPr>
      <w:rPr>
        <w:rFonts w:hint="default"/>
      </w:rPr>
    </w:lvl>
    <w:lvl w:ilvl="2" w:tplc="BD70293E">
      <w:numFmt w:val="bullet"/>
      <w:lvlText w:val="•"/>
      <w:lvlJc w:val="left"/>
      <w:pPr>
        <w:ind w:left="2292" w:hanging="282"/>
      </w:pPr>
      <w:rPr>
        <w:rFonts w:hint="default"/>
      </w:rPr>
    </w:lvl>
    <w:lvl w:ilvl="3" w:tplc="974A62F4">
      <w:numFmt w:val="bullet"/>
      <w:lvlText w:val="•"/>
      <w:lvlJc w:val="left"/>
      <w:pPr>
        <w:ind w:left="3189" w:hanging="282"/>
      </w:pPr>
      <w:rPr>
        <w:rFonts w:hint="default"/>
      </w:rPr>
    </w:lvl>
    <w:lvl w:ilvl="4" w:tplc="B7BC4E08">
      <w:numFmt w:val="bullet"/>
      <w:lvlText w:val="•"/>
      <w:lvlJc w:val="left"/>
      <w:pPr>
        <w:ind w:left="4085" w:hanging="282"/>
      </w:pPr>
      <w:rPr>
        <w:rFonts w:hint="default"/>
      </w:rPr>
    </w:lvl>
    <w:lvl w:ilvl="5" w:tplc="01D82FB2">
      <w:numFmt w:val="bullet"/>
      <w:lvlText w:val="•"/>
      <w:lvlJc w:val="left"/>
      <w:pPr>
        <w:ind w:left="4982" w:hanging="282"/>
      </w:pPr>
      <w:rPr>
        <w:rFonts w:hint="default"/>
      </w:rPr>
    </w:lvl>
    <w:lvl w:ilvl="6" w:tplc="3514D254">
      <w:numFmt w:val="bullet"/>
      <w:lvlText w:val="•"/>
      <w:lvlJc w:val="left"/>
      <w:pPr>
        <w:ind w:left="5878" w:hanging="282"/>
      </w:pPr>
      <w:rPr>
        <w:rFonts w:hint="default"/>
      </w:rPr>
    </w:lvl>
    <w:lvl w:ilvl="7" w:tplc="7FF2D5C8">
      <w:numFmt w:val="bullet"/>
      <w:lvlText w:val="•"/>
      <w:lvlJc w:val="left"/>
      <w:pPr>
        <w:ind w:left="6775" w:hanging="282"/>
      </w:pPr>
      <w:rPr>
        <w:rFonts w:hint="default"/>
      </w:rPr>
    </w:lvl>
    <w:lvl w:ilvl="8" w:tplc="051A2752">
      <w:numFmt w:val="bullet"/>
      <w:lvlText w:val="•"/>
      <w:lvlJc w:val="left"/>
      <w:pPr>
        <w:ind w:left="7671" w:hanging="282"/>
      </w:pPr>
      <w:rPr>
        <w:rFonts w:hint="default"/>
      </w:r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4B10"/>
    <w:rsid w:val="007D1156"/>
    <w:rsid w:val="00B94DB2"/>
    <w:rsid w:val="00C13415"/>
    <w:rsid w:val="00DB4B10"/>
    <w:rsid w:val="00E36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9D0C9"/>
  <w15:docId w15:val="{3BFFBF3E-C1F4-4C50-AC53-1F99B2FB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</w:style>
  <w:style w:type="paragraph" w:styleId="ListParagraph">
    <w:name w:val="List Paragraph"/>
    <w:basedOn w:val="Normal"/>
    <w:uiPriority w:val="1"/>
    <w:qFormat/>
    <w:pPr>
      <w:spacing w:before="38"/>
      <w:ind w:left="513" w:hanging="294"/>
    </w:pPr>
  </w:style>
  <w:style w:type="paragraph" w:customStyle="1" w:styleId="TableParagraph">
    <w:name w:val="Table Paragraph"/>
    <w:basedOn w:val="Normal"/>
    <w:uiPriority w:val="1"/>
    <w:qFormat/>
    <w:pPr>
      <w:spacing w:line="250" w:lineRule="exact"/>
      <w:ind w:left="107"/>
    </w:pPr>
  </w:style>
  <w:style w:type="character" w:styleId="Hyperlink">
    <w:name w:val="Hyperlink"/>
    <w:basedOn w:val="DefaultParagraphFont"/>
    <w:uiPriority w:val="99"/>
    <w:unhideWhenUsed/>
    <w:rsid w:val="00C134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341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3624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afp.org/afp/2005/0515/p1915.ht%20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reening.iarc.fr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v.uk/guidance/principles-of-population-screening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hutchon.net/Diagnostic-test.htm" TargetMode="External"/><Relationship Id="rId10" Type="http://schemas.openxmlformats.org/officeDocument/2006/relationships/hyperlink" Target="https://www.e-lfh.org.uk/programmes/nhs-screening-programme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ncer.gov/types/breast/hp/breast-screening-pdq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854</Words>
  <Characters>4874</Characters>
  <Application>Microsoft Office Word</Application>
  <DocSecurity>0</DocSecurity>
  <Lines>40</Lines>
  <Paragraphs>11</Paragraphs>
  <ScaleCrop>false</ScaleCrop>
  <Company/>
  <LinksUpToDate>false</LinksUpToDate>
  <CharactersWithSpaces>5717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9 Screening</dc:title>
  <dc:creator>badrishanthi</dc:creator>
  <cp:lastModifiedBy>Editors</cp:lastModifiedBy>
  <cp:revision>5</cp:revision>
  <dcterms:created xsi:type="dcterms:W3CDTF">2022-07-08T08:46:00Z</dcterms:created>
  <dcterms:modified xsi:type="dcterms:W3CDTF">2023-11-16T13:23:00Z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