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4E755" w14:textId="45EDB361" w:rsidR="00871949" w:rsidRPr="00A42FA6" w:rsidRDefault="00871949" w:rsidP="00A42FA6">
      <w:pPr>
        <w:jc w:val="center"/>
        <w:rPr>
          <w:rFonts w:ascii="Arial" w:hAnsi="Arial" w:cs="Arial"/>
          <w:b/>
          <w:sz w:val="22"/>
          <w:szCs w:val="22"/>
        </w:rPr>
      </w:pPr>
      <w:r w:rsidRPr="00A42FA6">
        <w:rPr>
          <w:rFonts w:ascii="Arial" w:hAnsi="Arial" w:cs="Arial"/>
          <w:b/>
          <w:sz w:val="22"/>
          <w:szCs w:val="22"/>
        </w:rPr>
        <w:t>Ch1</w:t>
      </w:r>
      <w:r w:rsidR="007B7940">
        <w:rPr>
          <w:rFonts w:ascii="Arial" w:hAnsi="Arial" w:cs="Arial"/>
          <w:b/>
          <w:sz w:val="22"/>
          <w:szCs w:val="22"/>
        </w:rPr>
        <w:t>3</w:t>
      </w:r>
      <w:r w:rsidRPr="00A42FA6">
        <w:rPr>
          <w:rFonts w:ascii="Arial" w:hAnsi="Arial" w:cs="Arial"/>
          <w:b/>
          <w:sz w:val="22"/>
          <w:szCs w:val="22"/>
        </w:rPr>
        <w:t xml:space="preserve"> Public health and ag</w:t>
      </w:r>
      <w:r w:rsidR="007B7940">
        <w:rPr>
          <w:rFonts w:ascii="Arial" w:hAnsi="Arial" w:cs="Arial"/>
          <w:b/>
          <w:sz w:val="22"/>
          <w:szCs w:val="22"/>
        </w:rPr>
        <w:t>e</w:t>
      </w:r>
      <w:r w:rsidRPr="00A42FA6">
        <w:rPr>
          <w:rFonts w:ascii="Arial" w:hAnsi="Arial" w:cs="Arial"/>
          <w:b/>
          <w:sz w:val="22"/>
          <w:szCs w:val="22"/>
        </w:rPr>
        <w:t>ing</w:t>
      </w:r>
      <w:r w:rsidR="007B7940">
        <w:rPr>
          <w:rFonts w:ascii="Arial" w:hAnsi="Arial" w:cs="Arial"/>
          <w:b/>
          <w:sz w:val="22"/>
          <w:szCs w:val="22"/>
        </w:rPr>
        <w:t xml:space="preserve"> - answers</w:t>
      </w:r>
    </w:p>
    <w:p w14:paraId="72EB92A6" w14:textId="77777777" w:rsidR="00871949" w:rsidRPr="00A42FA6" w:rsidRDefault="00871949" w:rsidP="0006214B">
      <w:pPr>
        <w:rPr>
          <w:rFonts w:ascii="Arial" w:hAnsi="Arial" w:cs="Arial"/>
          <w:b/>
          <w:sz w:val="22"/>
          <w:szCs w:val="22"/>
        </w:rPr>
      </w:pPr>
    </w:p>
    <w:p w14:paraId="5265E44A" w14:textId="77777777" w:rsidR="00871949" w:rsidRPr="00A42FA6" w:rsidRDefault="00871949" w:rsidP="0006214B">
      <w:pPr>
        <w:rPr>
          <w:rFonts w:ascii="Arial" w:hAnsi="Arial" w:cs="Arial"/>
          <w:b/>
          <w:sz w:val="22"/>
          <w:szCs w:val="22"/>
        </w:rPr>
      </w:pPr>
      <w:proofErr w:type="spellStart"/>
      <w:r w:rsidRPr="00A42FA6">
        <w:rPr>
          <w:rFonts w:ascii="Arial" w:hAnsi="Arial" w:cs="Arial"/>
          <w:b/>
          <w:sz w:val="22"/>
          <w:szCs w:val="22"/>
        </w:rPr>
        <w:t>Self assessment</w:t>
      </w:r>
      <w:proofErr w:type="spellEnd"/>
      <w:r w:rsidRPr="00A42FA6">
        <w:rPr>
          <w:rFonts w:ascii="Arial" w:hAnsi="Arial" w:cs="Arial"/>
          <w:b/>
          <w:sz w:val="22"/>
          <w:szCs w:val="22"/>
        </w:rPr>
        <w:t xml:space="preserve"> questions - MCQs</w:t>
      </w:r>
    </w:p>
    <w:p w14:paraId="29F3B9A2" w14:textId="77777777" w:rsidR="00871949" w:rsidRPr="00A42FA6" w:rsidRDefault="00871949" w:rsidP="0006214B">
      <w:pPr>
        <w:rPr>
          <w:rFonts w:ascii="Arial" w:hAnsi="Arial" w:cs="Arial"/>
          <w:sz w:val="22"/>
          <w:szCs w:val="22"/>
        </w:rPr>
      </w:pPr>
    </w:p>
    <w:p w14:paraId="06255206" w14:textId="0993F540" w:rsidR="00871949" w:rsidRDefault="00D17785" w:rsidP="0006214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Question 1 of 5</w:t>
      </w:r>
    </w:p>
    <w:p w14:paraId="0C34565E" w14:textId="4EE21DE1" w:rsidR="00D17785" w:rsidRDefault="00D17785" w:rsidP="0006214B">
      <w:pPr>
        <w:rPr>
          <w:rFonts w:ascii="Arial" w:hAnsi="Arial" w:cs="Arial"/>
          <w:sz w:val="22"/>
          <w:szCs w:val="22"/>
        </w:rPr>
      </w:pPr>
    </w:p>
    <w:p w14:paraId="53A11063" w14:textId="302F9734" w:rsidR="00D17785" w:rsidRPr="00A42FA6" w:rsidRDefault="00D17785" w:rsidP="0006214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Answer D</w:t>
      </w:r>
    </w:p>
    <w:p w14:paraId="60C85F4F" w14:textId="77777777" w:rsidR="00871949" w:rsidRPr="00A42FA6" w:rsidRDefault="00871949" w:rsidP="0006214B">
      <w:pPr>
        <w:rPr>
          <w:rFonts w:ascii="Arial" w:hAnsi="Arial" w:cs="Arial"/>
          <w:sz w:val="22"/>
          <w:szCs w:val="22"/>
        </w:rPr>
      </w:pPr>
    </w:p>
    <w:p w14:paraId="01FD3D35" w14:textId="77777777" w:rsidR="00871949" w:rsidRPr="00A42FA6" w:rsidRDefault="00871949" w:rsidP="001F591B">
      <w:pPr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A42FA6">
        <w:rPr>
          <w:rFonts w:ascii="Arial" w:hAnsi="Arial" w:cs="Arial"/>
          <w:sz w:val="22"/>
          <w:szCs w:val="22"/>
        </w:rPr>
        <w:t>Increase in the age of retirement - Incorrect, People remain in work longer hence lower dependency</w:t>
      </w:r>
    </w:p>
    <w:p w14:paraId="6B21D61F" w14:textId="77777777" w:rsidR="00871949" w:rsidRPr="00A42FA6" w:rsidRDefault="00871949" w:rsidP="001F591B">
      <w:pPr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A42FA6">
        <w:rPr>
          <w:rFonts w:ascii="Arial" w:hAnsi="Arial" w:cs="Arial"/>
          <w:sz w:val="22"/>
          <w:szCs w:val="22"/>
        </w:rPr>
        <w:t>Decrease in the birth rate - Incorrect, this would reduce the dependency ratio. Fewer children hence lower dependency however if death rate stable or falls dependency will increase as population ages</w:t>
      </w:r>
    </w:p>
    <w:p w14:paraId="0C204220" w14:textId="77777777" w:rsidR="00871949" w:rsidRPr="00A42FA6" w:rsidRDefault="00871949" w:rsidP="001F591B">
      <w:pPr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A42FA6">
        <w:rPr>
          <w:rFonts w:ascii="Arial" w:hAnsi="Arial" w:cs="Arial"/>
          <w:sz w:val="22"/>
          <w:szCs w:val="22"/>
        </w:rPr>
        <w:t>Increase in the adult mortality rate- Incorrect, Fewer people live into old age hence lower dependency</w:t>
      </w:r>
    </w:p>
    <w:p w14:paraId="4C958E88" w14:textId="77777777" w:rsidR="00871949" w:rsidRPr="00A42FA6" w:rsidRDefault="00871949" w:rsidP="001F591B">
      <w:pPr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A42FA6">
        <w:rPr>
          <w:rFonts w:ascii="Arial" w:hAnsi="Arial" w:cs="Arial"/>
          <w:sz w:val="22"/>
          <w:szCs w:val="22"/>
        </w:rPr>
        <w:t>Decrease in the childhood mortality rate - Correct More children hence initially higher dependency</w:t>
      </w:r>
    </w:p>
    <w:p w14:paraId="2089C722" w14:textId="77777777" w:rsidR="00871949" w:rsidRPr="00A42FA6" w:rsidRDefault="00871949" w:rsidP="001F591B">
      <w:pPr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A42FA6">
        <w:rPr>
          <w:rFonts w:ascii="Arial" w:hAnsi="Arial" w:cs="Arial"/>
          <w:sz w:val="22"/>
          <w:szCs w:val="22"/>
        </w:rPr>
        <w:t>None of the above - Incorrect</w:t>
      </w:r>
    </w:p>
    <w:p w14:paraId="60A92104" w14:textId="77777777" w:rsidR="00871949" w:rsidRPr="00A42FA6" w:rsidRDefault="00871949" w:rsidP="0006214B">
      <w:pPr>
        <w:rPr>
          <w:rFonts w:ascii="Arial" w:hAnsi="Arial" w:cs="Arial"/>
          <w:sz w:val="22"/>
          <w:szCs w:val="22"/>
        </w:rPr>
      </w:pPr>
    </w:p>
    <w:p w14:paraId="53648319" w14:textId="77777777" w:rsidR="00871949" w:rsidRPr="00A42FA6" w:rsidRDefault="00871949" w:rsidP="0006214B">
      <w:pPr>
        <w:rPr>
          <w:rFonts w:ascii="Arial" w:hAnsi="Arial" w:cs="Arial"/>
          <w:sz w:val="22"/>
          <w:szCs w:val="22"/>
        </w:rPr>
      </w:pPr>
    </w:p>
    <w:p w14:paraId="1EF0A79D" w14:textId="03213BC3" w:rsidR="00D17785" w:rsidRDefault="00D17785" w:rsidP="00D1778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Question </w:t>
      </w:r>
      <w:r>
        <w:rPr>
          <w:rFonts w:ascii="Arial" w:hAnsi="Arial" w:cs="Arial"/>
          <w:sz w:val="22"/>
          <w:szCs w:val="22"/>
        </w:rPr>
        <w:t>2</w:t>
      </w:r>
      <w:r>
        <w:rPr>
          <w:rFonts w:ascii="Arial" w:hAnsi="Arial" w:cs="Arial"/>
          <w:sz w:val="22"/>
          <w:szCs w:val="22"/>
        </w:rPr>
        <w:t xml:space="preserve"> of 5</w:t>
      </w:r>
    </w:p>
    <w:p w14:paraId="2CFE4B95" w14:textId="32A65F42" w:rsidR="00D17785" w:rsidRDefault="00D17785" w:rsidP="00D17785">
      <w:pPr>
        <w:rPr>
          <w:rFonts w:ascii="Arial" w:hAnsi="Arial" w:cs="Arial"/>
          <w:sz w:val="22"/>
          <w:szCs w:val="22"/>
        </w:rPr>
      </w:pPr>
    </w:p>
    <w:p w14:paraId="33A14670" w14:textId="2E762F24" w:rsidR="00D17785" w:rsidRDefault="00D17785" w:rsidP="00D1778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Answer A</w:t>
      </w:r>
    </w:p>
    <w:p w14:paraId="5496E951" w14:textId="77777777" w:rsidR="00871949" w:rsidRPr="00A42FA6" w:rsidRDefault="00871949" w:rsidP="0006214B">
      <w:pPr>
        <w:rPr>
          <w:rFonts w:ascii="Arial" w:hAnsi="Arial" w:cs="Arial"/>
          <w:sz w:val="22"/>
          <w:szCs w:val="22"/>
        </w:rPr>
      </w:pPr>
    </w:p>
    <w:p w14:paraId="3C81A7F6" w14:textId="77777777" w:rsidR="00871949" w:rsidRPr="00A42FA6" w:rsidRDefault="00871949" w:rsidP="001F591B">
      <w:pPr>
        <w:pStyle w:val="ListParagraph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A42FA6">
        <w:rPr>
          <w:rFonts w:ascii="Arial" w:hAnsi="Arial" w:cs="Arial"/>
          <w:sz w:val="22"/>
          <w:szCs w:val="22"/>
        </w:rPr>
        <w:t xml:space="preserve">Increase in fat mass - Correct. In old age, overall weight loss with muscle mass lost in greater proportion to fat mass, hence fat mass increases </w:t>
      </w:r>
    </w:p>
    <w:p w14:paraId="5515528C" w14:textId="77777777" w:rsidR="00871949" w:rsidRPr="00A42FA6" w:rsidRDefault="00871949" w:rsidP="001F591B">
      <w:pPr>
        <w:pStyle w:val="ListParagraph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A42FA6">
        <w:rPr>
          <w:rFonts w:ascii="Arial" w:hAnsi="Arial" w:cs="Arial"/>
          <w:sz w:val="22"/>
          <w:szCs w:val="22"/>
        </w:rPr>
        <w:t>Increase in blood pressure. - Incorrect. Blood pressure does not increase with age per se – important finding of INTERSALT studies</w:t>
      </w:r>
    </w:p>
    <w:p w14:paraId="2E0C97F5" w14:textId="77777777" w:rsidR="00871949" w:rsidRPr="00A42FA6" w:rsidRDefault="00871949" w:rsidP="001F591B">
      <w:pPr>
        <w:pStyle w:val="ListParagraph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A42FA6">
        <w:rPr>
          <w:rFonts w:ascii="Arial" w:hAnsi="Arial" w:cs="Arial"/>
          <w:sz w:val="22"/>
          <w:szCs w:val="22"/>
        </w:rPr>
        <w:t xml:space="preserve">Increase in </w:t>
      </w:r>
      <w:proofErr w:type="gramStart"/>
      <w:r w:rsidRPr="00A42FA6">
        <w:rPr>
          <w:rFonts w:ascii="Arial" w:hAnsi="Arial" w:cs="Arial"/>
          <w:sz w:val="22"/>
          <w:szCs w:val="22"/>
        </w:rPr>
        <w:t>cataracts.-</w:t>
      </w:r>
      <w:proofErr w:type="gramEnd"/>
      <w:r w:rsidRPr="00A42FA6">
        <w:rPr>
          <w:rFonts w:ascii="Arial" w:hAnsi="Arial" w:cs="Arial"/>
          <w:sz w:val="22"/>
          <w:szCs w:val="22"/>
        </w:rPr>
        <w:t xml:space="preserve">  Incorrect. Cataracts common in old age but related to lifetime exposures to sunlight and similar factors rather than age per se. Pupil size and accommodation decrease as direct consequence of ageing.</w:t>
      </w:r>
    </w:p>
    <w:p w14:paraId="342E5657" w14:textId="77777777" w:rsidR="00871949" w:rsidRPr="00A42FA6" w:rsidRDefault="00871949" w:rsidP="001F591B">
      <w:pPr>
        <w:pStyle w:val="ListParagraph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A42FA6">
        <w:rPr>
          <w:rFonts w:ascii="Arial" w:hAnsi="Arial" w:cs="Arial"/>
          <w:sz w:val="22"/>
          <w:szCs w:val="22"/>
        </w:rPr>
        <w:t>Increase in perception of high frequency tones - Incorrect. With age, perception of high frequency tones lost as well as ability to discriminate between similar pitches</w:t>
      </w:r>
    </w:p>
    <w:p w14:paraId="70B31441" w14:textId="77777777" w:rsidR="00871949" w:rsidRPr="00A42FA6" w:rsidRDefault="00871949" w:rsidP="001F591B">
      <w:pPr>
        <w:pStyle w:val="ListParagraph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A42FA6">
        <w:rPr>
          <w:rFonts w:ascii="Arial" w:hAnsi="Arial" w:cs="Arial"/>
          <w:sz w:val="22"/>
          <w:szCs w:val="22"/>
        </w:rPr>
        <w:t>None of the above - Incorrect</w:t>
      </w:r>
    </w:p>
    <w:p w14:paraId="211CFAD9" w14:textId="77777777" w:rsidR="00871949" w:rsidRPr="00A42FA6" w:rsidRDefault="00871949" w:rsidP="001F591B">
      <w:pPr>
        <w:ind w:left="360"/>
        <w:rPr>
          <w:rFonts w:ascii="Arial" w:hAnsi="Arial" w:cs="Arial"/>
          <w:sz w:val="22"/>
          <w:szCs w:val="22"/>
        </w:rPr>
      </w:pPr>
    </w:p>
    <w:p w14:paraId="6FD02CC6" w14:textId="77777777" w:rsidR="00871949" w:rsidRPr="00A42FA6" w:rsidRDefault="00871949" w:rsidP="0006214B">
      <w:pPr>
        <w:rPr>
          <w:rFonts w:ascii="Arial" w:hAnsi="Arial" w:cs="Arial"/>
          <w:sz w:val="22"/>
          <w:szCs w:val="22"/>
        </w:rPr>
      </w:pPr>
    </w:p>
    <w:p w14:paraId="20528EE2" w14:textId="77777777" w:rsidR="00871949" w:rsidRPr="00A42FA6" w:rsidRDefault="00871949" w:rsidP="0006214B">
      <w:pPr>
        <w:rPr>
          <w:rFonts w:ascii="Arial" w:hAnsi="Arial" w:cs="Arial"/>
          <w:sz w:val="22"/>
          <w:szCs w:val="22"/>
        </w:rPr>
      </w:pPr>
    </w:p>
    <w:p w14:paraId="1D968116" w14:textId="01DE897C" w:rsidR="00D17785" w:rsidRDefault="00D17785" w:rsidP="00D1778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Question </w:t>
      </w:r>
      <w:r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of 5</w:t>
      </w:r>
    </w:p>
    <w:p w14:paraId="514D0FC5" w14:textId="1462DB7A" w:rsidR="00D17785" w:rsidRDefault="00D17785" w:rsidP="00D17785">
      <w:pPr>
        <w:rPr>
          <w:rFonts w:ascii="Arial" w:hAnsi="Arial" w:cs="Arial"/>
          <w:sz w:val="22"/>
          <w:szCs w:val="22"/>
        </w:rPr>
      </w:pPr>
    </w:p>
    <w:p w14:paraId="2F8A98CF" w14:textId="7A100AFD" w:rsidR="00D17785" w:rsidRDefault="00D17785" w:rsidP="00D1778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Answer B</w:t>
      </w:r>
    </w:p>
    <w:p w14:paraId="2D8E0429" w14:textId="77777777" w:rsidR="00871949" w:rsidRPr="00A42FA6" w:rsidRDefault="00871949" w:rsidP="0006214B">
      <w:pPr>
        <w:numPr>
          <w:ilvl w:val="0"/>
          <w:numId w:val="5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A42FA6">
        <w:rPr>
          <w:rFonts w:ascii="Arial" w:hAnsi="Arial" w:cs="Arial"/>
          <w:sz w:val="22"/>
          <w:szCs w:val="22"/>
        </w:rPr>
        <w:t>Smoking cessation. Incorrect, this would have an impact on lung cancer, chronic obstructive pulmonary disease and heart disease</w:t>
      </w:r>
    </w:p>
    <w:p w14:paraId="3C4253B7" w14:textId="77777777" w:rsidR="00871949" w:rsidRPr="00A42FA6" w:rsidRDefault="00871949" w:rsidP="0006214B">
      <w:pPr>
        <w:numPr>
          <w:ilvl w:val="0"/>
          <w:numId w:val="5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A42FA6">
        <w:rPr>
          <w:rFonts w:ascii="Arial" w:hAnsi="Arial" w:cs="Arial"/>
          <w:sz w:val="22"/>
          <w:szCs w:val="22"/>
        </w:rPr>
        <w:t>Multivitamin supplementation. Correct. Ensuring adequate nutrition is important in ensuring wellbeing but vitamin supplementation is not proven to have a substantial effect</w:t>
      </w:r>
    </w:p>
    <w:p w14:paraId="57925D82" w14:textId="77777777" w:rsidR="00871949" w:rsidRPr="00A42FA6" w:rsidRDefault="00871949" w:rsidP="0006214B">
      <w:pPr>
        <w:numPr>
          <w:ilvl w:val="0"/>
          <w:numId w:val="5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A42FA6">
        <w:rPr>
          <w:rFonts w:ascii="Arial" w:hAnsi="Arial" w:cs="Arial"/>
          <w:sz w:val="22"/>
          <w:szCs w:val="22"/>
        </w:rPr>
        <w:t>Physical activity. Incorrect. Remaining physically active has a positive impact on mental and physical health</w:t>
      </w:r>
    </w:p>
    <w:p w14:paraId="251A2FC0" w14:textId="77777777" w:rsidR="00871949" w:rsidRPr="00A42FA6" w:rsidRDefault="00871949" w:rsidP="0006214B">
      <w:pPr>
        <w:numPr>
          <w:ilvl w:val="0"/>
          <w:numId w:val="5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A42FA6">
        <w:rPr>
          <w:rFonts w:ascii="Arial" w:hAnsi="Arial" w:cs="Arial"/>
          <w:sz w:val="22"/>
          <w:szCs w:val="22"/>
        </w:rPr>
        <w:t>Medication review. Incorrect. Some medications can increase risk of ill health such as psychotropics and increased rate of falls.</w:t>
      </w:r>
    </w:p>
    <w:p w14:paraId="78A6A553" w14:textId="77777777" w:rsidR="00871949" w:rsidRPr="00A42FA6" w:rsidRDefault="00871949" w:rsidP="0006214B">
      <w:pPr>
        <w:numPr>
          <w:ilvl w:val="0"/>
          <w:numId w:val="5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A42FA6">
        <w:rPr>
          <w:rFonts w:ascii="Arial" w:hAnsi="Arial" w:cs="Arial"/>
          <w:sz w:val="22"/>
          <w:szCs w:val="22"/>
        </w:rPr>
        <w:t>None of the above will prevent illness in older people - Incorrect</w:t>
      </w:r>
    </w:p>
    <w:p w14:paraId="2C21536B" w14:textId="77777777" w:rsidR="00871949" w:rsidRPr="00A42FA6" w:rsidRDefault="00871949">
      <w:pPr>
        <w:rPr>
          <w:rFonts w:ascii="Arial" w:hAnsi="Arial" w:cs="Arial"/>
          <w:sz w:val="22"/>
          <w:szCs w:val="22"/>
        </w:rPr>
      </w:pPr>
    </w:p>
    <w:p w14:paraId="5E66B545" w14:textId="73B4F4E0" w:rsidR="00D17785" w:rsidRDefault="00D17785" w:rsidP="00D1778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Question </w:t>
      </w:r>
      <w:r>
        <w:rPr>
          <w:rFonts w:ascii="Arial" w:hAnsi="Arial" w:cs="Arial"/>
          <w:sz w:val="22"/>
          <w:szCs w:val="22"/>
        </w:rPr>
        <w:t xml:space="preserve">4 </w:t>
      </w:r>
      <w:r>
        <w:rPr>
          <w:rFonts w:ascii="Arial" w:hAnsi="Arial" w:cs="Arial"/>
          <w:sz w:val="22"/>
          <w:szCs w:val="22"/>
        </w:rPr>
        <w:t>of 5</w:t>
      </w:r>
    </w:p>
    <w:p w14:paraId="2C1E4AB3" w14:textId="21247D1C" w:rsidR="00D17785" w:rsidRDefault="00D17785">
      <w:pPr>
        <w:rPr>
          <w:rFonts w:ascii="Arial" w:hAnsi="Arial" w:cs="Arial"/>
          <w:sz w:val="22"/>
          <w:szCs w:val="22"/>
        </w:rPr>
      </w:pPr>
    </w:p>
    <w:p w14:paraId="0FE06AF9" w14:textId="6385376F" w:rsidR="00D17785" w:rsidRDefault="00D1778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Answer D</w:t>
      </w:r>
    </w:p>
    <w:p w14:paraId="08AC8B3F" w14:textId="77777777" w:rsidR="00D17785" w:rsidRPr="00A42FA6" w:rsidRDefault="00D17785">
      <w:pPr>
        <w:rPr>
          <w:rFonts w:ascii="Arial" w:hAnsi="Arial" w:cs="Arial"/>
          <w:sz w:val="22"/>
          <w:szCs w:val="22"/>
        </w:rPr>
      </w:pPr>
    </w:p>
    <w:p w14:paraId="6BA91C87" w14:textId="77777777" w:rsidR="00871949" w:rsidRPr="00A42FA6" w:rsidRDefault="00871949" w:rsidP="000571A6">
      <w:pPr>
        <w:pStyle w:val="ListParagraph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A42FA6">
        <w:rPr>
          <w:rFonts w:ascii="Arial" w:hAnsi="Arial" w:cs="Arial"/>
          <w:sz w:val="22"/>
          <w:szCs w:val="22"/>
        </w:rPr>
        <w:t>10 years - Incorrect</w:t>
      </w:r>
    </w:p>
    <w:p w14:paraId="51B85E8E" w14:textId="77777777" w:rsidR="00871949" w:rsidRPr="00A42FA6" w:rsidRDefault="00871949" w:rsidP="000571A6">
      <w:pPr>
        <w:pStyle w:val="ListParagraph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A42FA6">
        <w:rPr>
          <w:rFonts w:ascii="Arial" w:hAnsi="Arial" w:cs="Arial"/>
          <w:sz w:val="22"/>
          <w:szCs w:val="22"/>
        </w:rPr>
        <w:t>15 years - Incorrect</w:t>
      </w:r>
    </w:p>
    <w:p w14:paraId="29103CA3" w14:textId="77777777" w:rsidR="00871949" w:rsidRPr="00A42FA6" w:rsidRDefault="00871949" w:rsidP="000571A6">
      <w:pPr>
        <w:pStyle w:val="ListParagraph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A42FA6">
        <w:rPr>
          <w:rFonts w:ascii="Arial" w:hAnsi="Arial" w:cs="Arial"/>
          <w:sz w:val="22"/>
          <w:szCs w:val="22"/>
        </w:rPr>
        <w:t>20 years - Incorrect</w:t>
      </w:r>
    </w:p>
    <w:p w14:paraId="6EF304E4" w14:textId="77777777" w:rsidR="00871949" w:rsidRPr="00A42FA6" w:rsidRDefault="00871949" w:rsidP="000571A6">
      <w:pPr>
        <w:pStyle w:val="ListParagraph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A42FA6">
        <w:rPr>
          <w:rFonts w:ascii="Arial" w:hAnsi="Arial" w:cs="Arial"/>
          <w:sz w:val="22"/>
          <w:szCs w:val="22"/>
        </w:rPr>
        <w:t>30 years - Correct, from 50 years to just over 80 years</w:t>
      </w:r>
    </w:p>
    <w:p w14:paraId="7C0F8A32" w14:textId="77777777" w:rsidR="00871949" w:rsidRPr="00A42FA6" w:rsidRDefault="00871949" w:rsidP="000571A6">
      <w:pPr>
        <w:pStyle w:val="ListParagraph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A42FA6">
        <w:rPr>
          <w:rFonts w:ascii="Arial" w:hAnsi="Arial" w:cs="Arial"/>
          <w:sz w:val="22"/>
          <w:szCs w:val="22"/>
        </w:rPr>
        <w:t>45 years - Incorrect</w:t>
      </w:r>
    </w:p>
    <w:p w14:paraId="7B35AB9A" w14:textId="77777777" w:rsidR="00871949" w:rsidRPr="00A42FA6" w:rsidRDefault="00871949" w:rsidP="000571A6">
      <w:pPr>
        <w:rPr>
          <w:rFonts w:ascii="Arial" w:hAnsi="Arial" w:cs="Arial"/>
          <w:sz w:val="22"/>
          <w:szCs w:val="22"/>
        </w:rPr>
      </w:pPr>
    </w:p>
    <w:p w14:paraId="5505347F" w14:textId="6C2829A0" w:rsidR="00871949" w:rsidRDefault="00D17785" w:rsidP="000571A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Question 5 of 5 </w:t>
      </w:r>
    </w:p>
    <w:p w14:paraId="6007F4E4" w14:textId="2C4AB0FD" w:rsidR="00D17785" w:rsidRDefault="00D17785" w:rsidP="000571A6">
      <w:pPr>
        <w:rPr>
          <w:rFonts w:ascii="Arial" w:hAnsi="Arial" w:cs="Arial"/>
          <w:sz w:val="22"/>
          <w:szCs w:val="22"/>
        </w:rPr>
      </w:pPr>
    </w:p>
    <w:p w14:paraId="487499D3" w14:textId="2C01BD03" w:rsidR="00D17785" w:rsidRDefault="00D17785" w:rsidP="000571A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Answer A</w:t>
      </w:r>
    </w:p>
    <w:p w14:paraId="59BCD855" w14:textId="77777777" w:rsidR="00D17785" w:rsidRPr="00A42FA6" w:rsidRDefault="00D17785" w:rsidP="000571A6">
      <w:pPr>
        <w:rPr>
          <w:rFonts w:ascii="Arial" w:hAnsi="Arial" w:cs="Arial"/>
          <w:sz w:val="22"/>
          <w:szCs w:val="22"/>
        </w:rPr>
      </w:pPr>
    </w:p>
    <w:p w14:paraId="43BBC839" w14:textId="77777777" w:rsidR="00871949" w:rsidRPr="00A42FA6" w:rsidRDefault="00871949" w:rsidP="00532420">
      <w:pPr>
        <w:pStyle w:val="NlTable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A42FA6">
        <w:rPr>
          <w:rFonts w:ascii="Arial" w:hAnsi="Arial" w:cs="Arial"/>
          <w:sz w:val="22"/>
          <w:szCs w:val="22"/>
        </w:rPr>
        <w:t xml:space="preserve">Walking across a room - Correct - this is a basic activity of living, required to </w:t>
      </w:r>
      <w:proofErr w:type="spellStart"/>
      <w:r w:rsidRPr="00A42FA6">
        <w:rPr>
          <w:rFonts w:ascii="Arial" w:hAnsi="Arial" w:cs="Arial"/>
          <w:sz w:val="22"/>
          <w:szCs w:val="22"/>
        </w:rPr>
        <w:t>self care</w:t>
      </w:r>
      <w:proofErr w:type="spellEnd"/>
      <w:r w:rsidRPr="00A42FA6">
        <w:rPr>
          <w:rFonts w:ascii="Arial" w:hAnsi="Arial" w:cs="Arial"/>
          <w:sz w:val="22"/>
          <w:szCs w:val="22"/>
        </w:rPr>
        <w:t xml:space="preserve">. Instrumental activities of daily living are not necessary for </w:t>
      </w:r>
      <w:proofErr w:type="spellStart"/>
      <w:r w:rsidRPr="00A42FA6">
        <w:rPr>
          <w:rFonts w:ascii="Arial" w:hAnsi="Arial" w:cs="Arial"/>
          <w:sz w:val="22"/>
          <w:szCs w:val="22"/>
        </w:rPr>
        <w:t>self care</w:t>
      </w:r>
      <w:proofErr w:type="spellEnd"/>
      <w:r w:rsidRPr="00A42FA6">
        <w:rPr>
          <w:rFonts w:ascii="Arial" w:hAnsi="Arial" w:cs="Arial"/>
          <w:sz w:val="22"/>
          <w:szCs w:val="22"/>
        </w:rPr>
        <w:t xml:space="preserve"> but needed to live independently in a community</w:t>
      </w:r>
    </w:p>
    <w:p w14:paraId="15FD159E" w14:textId="77777777" w:rsidR="00871949" w:rsidRPr="00A42FA6" w:rsidRDefault="00871949" w:rsidP="00532420">
      <w:pPr>
        <w:pStyle w:val="NlTable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A42FA6">
        <w:rPr>
          <w:rFonts w:ascii="Arial" w:hAnsi="Arial" w:cs="Arial"/>
          <w:sz w:val="22"/>
          <w:szCs w:val="22"/>
        </w:rPr>
        <w:t xml:space="preserve">Preparing a hot meal - Incorrect - this is an instrumental activity of daily living, not necessary for </w:t>
      </w:r>
      <w:proofErr w:type="spellStart"/>
      <w:r w:rsidRPr="00A42FA6">
        <w:rPr>
          <w:rFonts w:ascii="Arial" w:hAnsi="Arial" w:cs="Arial"/>
          <w:sz w:val="22"/>
          <w:szCs w:val="22"/>
        </w:rPr>
        <w:t>self care</w:t>
      </w:r>
      <w:proofErr w:type="spellEnd"/>
      <w:r w:rsidRPr="00A42FA6">
        <w:rPr>
          <w:rFonts w:ascii="Arial" w:hAnsi="Arial" w:cs="Arial"/>
          <w:sz w:val="22"/>
          <w:szCs w:val="22"/>
        </w:rPr>
        <w:t xml:space="preserve"> but needed to live independently in a community</w:t>
      </w:r>
    </w:p>
    <w:p w14:paraId="2932F8E2" w14:textId="77777777" w:rsidR="00871949" w:rsidRPr="00A42FA6" w:rsidRDefault="00871949" w:rsidP="00532420">
      <w:pPr>
        <w:pStyle w:val="NlTable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A42FA6">
        <w:rPr>
          <w:rFonts w:ascii="Arial" w:hAnsi="Arial" w:cs="Arial"/>
          <w:sz w:val="22"/>
          <w:szCs w:val="22"/>
        </w:rPr>
        <w:t xml:space="preserve">Shopping for groceries - Incorrect - this is an instrumental activity of daily living, not necessary for </w:t>
      </w:r>
      <w:proofErr w:type="spellStart"/>
      <w:r w:rsidRPr="00A42FA6">
        <w:rPr>
          <w:rFonts w:ascii="Arial" w:hAnsi="Arial" w:cs="Arial"/>
          <w:sz w:val="22"/>
          <w:szCs w:val="22"/>
        </w:rPr>
        <w:t>self care</w:t>
      </w:r>
      <w:proofErr w:type="spellEnd"/>
      <w:r w:rsidRPr="00A42FA6">
        <w:rPr>
          <w:rFonts w:ascii="Arial" w:hAnsi="Arial" w:cs="Arial"/>
          <w:sz w:val="22"/>
          <w:szCs w:val="22"/>
        </w:rPr>
        <w:t xml:space="preserve"> but needed to live independently in a community</w:t>
      </w:r>
    </w:p>
    <w:p w14:paraId="2382CF91" w14:textId="77777777" w:rsidR="00871949" w:rsidRPr="00A42FA6" w:rsidRDefault="00871949" w:rsidP="00532420">
      <w:pPr>
        <w:pStyle w:val="NlTable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A42FA6">
        <w:rPr>
          <w:rFonts w:ascii="Arial" w:hAnsi="Arial" w:cs="Arial"/>
          <w:sz w:val="22"/>
          <w:szCs w:val="22"/>
        </w:rPr>
        <w:t xml:space="preserve">Making telephone calls - Incorrect - this is an instrumental activity of daily living, not necessary for </w:t>
      </w:r>
      <w:proofErr w:type="spellStart"/>
      <w:r w:rsidRPr="00A42FA6">
        <w:rPr>
          <w:rFonts w:ascii="Arial" w:hAnsi="Arial" w:cs="Arial"/>
          <w:sz w:val="22"/>
          <w:szCs w:val="22"/>
        </w:rPr>
        <w:t>self care</w:t>
      </w:r>
      <w:proofErr w:type="spellEnd"/>
      <w:r w:rsidRPr="00A42FA6">
        <w:rPr>
          <w:rFonts w:ascii="Arial" w:hAnsi="Arial" w:cs="Arial"/>
          <w:sz w:val="22"/>
          <w:szCs w:val="22"/>
        </w:rPr>
        <w:t xml:space="preserve"> but needed to live independently in a community</w:t>
      </w:r>
    </w:p>
    <w:p w14:paraId="6C61C2DE" w14:textId="77777777" w:rsidR="00871949" w:rsidRPr="00A42FA6" w:rsidRDefault="00871949" w:rsidP="00532420">
      <w:pPr>
        <w:pStyle w:val="NlTable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A42FA6">
        <w:rPr>
          <w:rFonts w:ascii="Arial" w:hAnsi="Arial" w:cs="Arial"/>
          <w:sz w:val="22"/>
          <w:szCs w:val="22"/>
        </w:rPr>
        <w:t xml:space="preserve">Taking medications - Incorrect - this is an instrumental activity of daily living, not necessary for </w:t>
      </w:r>
      <w:proofErr w:type="spellStart"/>
      <w:r w:rsidRPr="00A42FA6">
        <w:rPr>
          <w:rFonts w:ascii="Arial" w:hAnsi="Arial" w:cs="Arial"/>
          <w:sz w:val="22"/>
          <w:szCs w:val="22"/>
        </w:rPr>
        <w:t>self care</w:t>
      </w:r>
      <w:proofErr w:type="spellEnd"/>
      <w:r w:rsidRPr="00A42FA6">
        <w:rPr>
          <w:rFonts w:ascii="Arial" w:hAnsi="Arial" w:cs="Arial"/>
          <w:sz w:val="22"/>
          <w:szCs w:val="22"/>
        </w:rPr>
        <w:t xml:space="preserve"> but needed to live independently in a community</w:t>
      </w:r>
    </w:p>
    <w:p w14:paraId="7D7DACA4" w14:textId="77777777" w:rsidR="00871949" w:rsidRPr="00A42FA6" w:rsidRDefault="00871949" w:rsidP="000571A6">
      <w:pPr>
        <w:rPr>
          <w:rFonts w:ascii="Arial" w:hAnsi="Arial" w:cs="Arial"/>
          <w:sz w:val="22"/>
          <w:szCs w:val="22"/>
        </w:rPr>
      </w:pPr>
    </w:p>
    <w:p w14:paraId="5955024B" w14:textId="77777777" w:rsidR="00871949" w:rsidRPr="00A42FA6" w:rsidRDefault="00871949">
      <w:pPr>
        <w:rPr>
          <w:rFonts w:ascii="Arial" w:hAnsi="Arial" w:cs="Arial"/>
          <w:sz w:val="22"/>
          <w:szCs w:val="22"/>
        </w:rPr>
      </w:pPr>
    </w:p>
    <w:p w14:paraId="2D45D4AF" w14:textId="77777777" w:rsidR="00871949" w:rsidRPr="00A42FA6" w:rsidRDefault="00871949">
      <w:pPr>
        <w:rPr>
          <w:rFonts w:ascii="Arial" w:hAnsi="Arial" w:cs="Arial"/>
          <w:sz w:val="22"/>
          <w:szCs w:val="22"/>
        </w:rPr>
      </w:pPr>
    </w:p>
    <w:p w14:paraId="6AFD0474" w14:textId="77777777" w:rsidR="00871949" w:rsidRPr="00A42FA6" w:rsidRDefault="00871949" w:rsidP="00800C8F">
      <w:pPr>
        <w:rPr>
          <w:rFonts w:ascii="Arial" w:hAnsi="Arial" w:cs="Arial"/>
          <w:b/>
          <w:sz w:val="22"/>
          <w:szCs w:val="22"/>
        </w:rPr>
      </w:pPr>
      <w:proofErr w:type="spellStart"/>
      <w:r w:rsidRPr="00A42FA6">
        <w:rPr>
          <w:rFonts w:ascii="Arial" w:hAnsi="Arial" w:cs="Arial"/>
          <w:b/>
          <w:sz w:val="22"/>
          <w:szCs w:val="22"/>
        </w:rPr>
        <w:t>Self assessment</w:t>
      </w:r>
      <w:proofErr w:type="spellEnd"/>
      <w:r w:rsidRPr="00A42FA6">
        <w:rPr>
          <w:rFonts w:ascii="Arial" w:hAnsi="Arial" w:cs="Arial"/>
          <w:b/>
          <w:sz w:val="22"/>
          <w:szCs w:val="22"/>
        </w:rPr>
        <w:t xml:space="preserve"> questions - SAQs</w:t>
      </w:r>
    </w:p>
    <w:p w14:paraId="07A0CFE7" w14:textId="77777777" w:rsidR="00871949" w:rsidRPr="00A42FA6" w:rsidRDefault="00871949">
      <w:pPr>
        <w:rPr>
          <w:rFonts w:ascii="Arial" w:hAnsi="Arial" w:cs="Arial"/>
          <w:sz w:val="22"/>
          <w:szCs w:val="22"/>
        </w:rPr>
      </w:pPr>
    </w:p>
    <w:p w14:paraId="3F548AD7" w14:textId="77777777" w:rsidR="00871949" w:rsidRPr="00A42FA6" w:rsidRDefault="00871949">
      <w:pPr>
        <w:rPr>
          <w:rFonts w:ascii="Arial" w:hAnsi="Arial" w:cs="Arial"/>
          <w:sz w:val="22"/>
          <w:szCs w:val="22"/>
        </w:rPr>
      </w:pPr>
      <w:r w:rsidRPr="00A42FA6">
        <w:rPr>
          <w:rFonts w:ascii="Arial" w:hAnsi="Arial" w:cs="Arial"/>
          <w:sz w:val="22"/>
          <w:szCs w:val="22"/>
        </w:rPr>
        <w:t>1</w:t>
      </w:r>
      <w:r w:rsidR="00A42FA6">
        <w:rPr>
          <w:rFonts w:ascii="Arial" w:hAnsi="Arial" w:cs="Arial"/>
          <w:sz w:val="22"/>
          <w:szCs w:val="22"/>
        </w:rPr>
        <w:t xml:space="preserve"> </w:t>
      </w:r>
      <w:r w:rsidRPr="00A42FA6">
        <w:rPr>
          <w:rFonts w:ascii="Arial" w:hAnsi="Arial" w:cs="Arial"/>
          <w:sz w:val="22"/>
          <w:szCs w:val="22"/>
        </w:rPr>
        <w:t>What are the potential impacts of the anticipated increase in the dependency ratio?</w:t>
      </w:r>
    </w:p>
    <w:p w14:paraId="295F1D3E" w14:textId="77777777" w:rsidR="00871949" w:rsidRPr="00A42FA6" w:rsidRDefault="0087194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16"/>
      </w:tblGrid>
      <w:tr w:rsidR="00871949" w:rsidRPr="00A42FA6" w14:paraId="1124AB04" w14:textId="77777777" w:rsidTr="00571438">
        <w:tc>
          <w:tcPr>
            <w:tcW w:w="9242" w:type="dxa"/>
          </w:tcPr>
          <w:p w14:paraId="40F1A3C6" w14:textId="77777777" w:rsidR="00871949" w:rsidRPr="00A42FA6" w:rsidRDefault="00871949">
            <w:pPr>
              <w:rPr>
                <w:rFonts w:ascii="Arial" w:hAnsi="Arial" w:cs="Arial"/>
                <w:sz w:val="22"/>
                <w:szCs w:val="22"/>
              </w:rPr>
            </w:pPr>
            <w:r w:rsidRPr="00A42FA6">
              <w:rPr>
                <w:rFonts w:ascii="Arial" w:hAnsi="Arial" w:cs="Arial"/>
                <w:sz w:val="22"/>
                <w:szCs w:val="22"/>
              </w:rPr>
              <w:t>A high dependency ratio has the potential to limit the available funds for pensions and health care of the elderly, and can have a profound impact on societies especially those in developing countries where the rate of ageing has been faster than in the West</w:t>
            </w:r>
          </w:p>
        </w:tc>
      </w:tr>
    </w:tbl>
    <w:p w14:paraId="46C161E3" w14:textId="77777777" w:rsidR="00871949" w:rsidRPr="00A42FA6" w:rsidRDefault="00871949">
      <w:pPr>
        <w:rPr>
          <w:rFonts w:ascii="Arial" w:hAnsi="Arial" w:cs="Arial"/>
          <w:sz w:val="22"/>
          <w:szCs w:val="22"/>
        </w:rPr>
      </w:pPr>
    </w:p>
    <w:p w14:paraId="03D52C77" w14:textId="77777777" w:rsidR="00871949" w:rsidRPr="00A42FA6" w:rsidRDefault="00871949">
      <w:pPr>
        <w:rPr>
          <w:rFonts w:ascii="Arial" w:hAnsi="Arial" w:cs="Arial"/>
          <w:sz w:val="22"/>
          <w:szCs w:val="22"/>
        </w:rPr>
      </w:pPr>
    </w:p>
    <w:p w14:paraId="24179365" w14:textId="77777777" w:rsidR="00871949" w:rsidRPr="00A42FA6" w:rsidRDefault="00871949">
      <w:pPr>
        <w:rPr>
          <w:rFonts w:ascii="Arial" w:hAnsi="Arial" w:cs="Arial"/>
          <w:sz w:val="22"/>
          <w:szCs w:val="22"/>
        </w:rPr>
      </w:pPr>
      <w:r w:rsidRPr="00A42FA6">
        <w:rPr>
          <w:rFonts w:ascii="Arial" w:hAnsi="Arial" w:cs="Arial"/>
          <w:sz w:val="22"/>
          <w:szCs w:val="22"/>
        </w:rPr>
        <w:t>2</w:t>
      </w:r>
      <w:r w:rsidR="00A42FA6">
        <w:rPr>
          <w:rFonts w:ascii="Arial" w:hAnsi="Arial" w:cs="Arial"/>
          <w:sz w:val="22"/>
          <w:szCs w:val="22"/>
        </w:rPr>
        <w:t xml:space="preserve"> </w:t>
      </w:r>
      <w:r w:rsidRPr="00A42FA6">
        <w:rPr>
          <w:rFonts w:ascii="Arial" w:hAnsi="Arial" w:cs="Arial"/>
          <w:sz w:val="22"/>
          <w:szCs w:val="22"/>
        </w:rPr>
        <w:t>List the three main ways in which aging is related to ill health</w:t>
      </w:r>
    </w:p>
    <w:p w14:paraId="377E4C14" w14:textId="77777777" w:rsidR="00871949" w:rsidRPr="00A42FA6" w:rsidRDefault="0087194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16"/>
      </w:tblGrid>
      <w:tr w:rsidR="00871949" w:rsidRPr="00A42FA6" w14:paraId="22E80D3D" w14:textId="77777777" w:rsidTr="00571438">
        <w:tc>
          <w:tcPr>
            <w:tcW w:w="9242" w:type="dxa"/>
          </w:tcPr>
          <w:p w14:paraId="03397290" w14:textId="77777777" w:rsidR="00871949" w:rsidRPr="00A42FA6" w:rsidRDefault="00871949" w:rsidP="00571438">
            <w:pPr>
              <w:pStyle w:val="NormalWeb"/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A42FA6">
              <w:rPr>
                <w:rFonts w:ascii="Arial" w:hAnsi="Arial" w:cs="Arial"/>
                <w:sz w:val="22"/>
                <w:szCs w:val="22"/>
              </w:rPr>
              <w:t>Some conditions are associated with ageing in that they can be expected to occur with all individuals as they age. High-frequency hearing, for example, declines predictably with age.</w:t>
            </w:r>
          </w:p>
          <w:p w14:paraId="4DECA2E1" w14:textId="77777777" w:rsidR="00871949" w:rsidRPr="00A42FA6" w:rsidRDefault="00871949" w:rsidP="00571438">
            <w:pPr>
              <w:pStyle w:val="NormalWeb"/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A42FA6">
              <w:rPr>
                <w:rFonts w:ascii="Arial" w:hAnsi="Arial" w:cs="Arial"/>
                <w:sz w:val="22"/>
                <w:szCs w:val="22"/>
              </w:rPr>
              <w:t>Ill health can occur in the elderly because resilience decreases with age. Hence a fall in an elderly person is more likely to lead to fractures because of bone loss than in a young person.</w:t>
            </w:r>
          </w:p>
          <w:p w14:paraId="0A315DCC" w14:textId="77777777" w:rsidR="00871949" w:rsidRPr="00A42FA6" w:rsidRDefault="00871949" w:rsidP="00571438">
            <w:pPr>
              <w:pStyle w:val="NormalWeb"/>
              <w:numPr>
                <w:ilvl w:val="0"/>
                <w:numId w:val="11"/>
              </w:numPr>
              <w:rPr>
                <w:rFonts w:ascii="Arial" w:hAnsi="Arial" w:cs="Arial"/>
                <w:sz w:val="22"/>
                <w:szCs w:val="22"/>
              </w:rPr>
            </w:pPr>
            <w:r w:rsidRPr="00A42FA6">
              <w:rPr>
                <w:rFonts w:ascii="Arial" w:hAnsi="Arial" w:cs="Arial"/>
                <w:sz w:val="22"/>
                <w:szCs w:val="22"/>
              </w:rPr>
              <w:t>Some diseases are very closely associated with ageing such as Alzheimer’s disease.</w:t>
            </w:r>
          </w:p>
        </w:tc>
      </w:tr>
    </w:tbl>
    <w:p w14:paraId="3B50A47E" w14:textId="77777777" w:rsidR="00871949" w:rsidRPr="00A42FA6" w:rsidRDefault="00871949">
      <w:pPr>
        <w:rPr>
          <w:rFonts w:ascii="Arial" w:hAnsi="Arial" w:cs="Arial"/>
          <w:sz w:val="22"/>
          <w:szCs w:val="22"/>
        </w:rPr>
      </w:pPr>
    </w:p>
    <w:p w14:paraId="1FC34C9E" w14:textId="77777777" w:rsidR="00871949" w:rsidRPr="00A42FA6" w:rsidRDefault="00871949">
      <w:pPr>
        <w:rPr>
          <w:rFonts w:ascii="Arial" w:hAnsi="Arial" w:cs="Arial"/>
          <w:sz w:val="22"/>
          <w:szCs w:val="22"/>
        </w:rPr>
      </w:pPr>
      <w:r w:rsidRPr="00A42FA6">
        <w:rPr>
          <w:rFonts w:ascii="Arial" w:hAnsi="Arial" w:cs="Arial"/>
          <w:sz w:val="22"/>
          <w:szCs w:val="22"/>
        </w:rPr>
        <w:t>3</w:t>
      </w:r>
      <w:r w:rsidR="00A42FA6">
        <w:rPr>
          <w:rFonts w:ascii="Arial" w:hAnsi="Arial" w:cs="Arial"/>
          <w:sz w:val="22"/>
          <w:szCs w:val="22"/>
        </w:rPr>
        <w:t xml:space="preserve"> </w:t>
      </w:r>
      <w:r w:rsidRPr="00A42FA6">
        <w:rPr>
          <w:rFonts w:ascii="Arial" w:hAnsi="Arial" w:cs="Arial"/>
          <w:sz w:val="22"/>
          <w:szCs w:val="22"/>
        </w:rPr>
        <w:t>Define impairment, disability and handicap</w:t>
      </w:r>
    </w:p>
    <w:p w14:paraId="225F10E2" w14:textId="77777777" w:rsidR="00871949" w:rsidRPr="00A42FA6" w:rsidRDefault="00871949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16"/>
      </w:tblGrid>
      <w:tr w:rsidR="00871949" w:rsidRPr="00A42FA6" w14:paraId="33E86F67" w14:textId="77777777" w:rsidTr="00571438">
        <w:tc>
          <w:tcPr>
            <w:tcW w:w="9242" w:type="dxa"/>
          </w:tcPr>
          <w:p w14:paraId="34176C85" w14:textId="77777777" w:rsidR="00871949" w:rsidRPr="00A42FA6" w:rsidRDefault="00871949" w:rsidP="0053242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42FA6">
              <w:rPr>
                <w:rFonts w:ascii="Arial" w:hAnsi="Arial" w:cs="Arial"/>
                <w:sz w:val="22"/>
                <w:szCs w:val="22"/>
              </w:rPr>
              <w:lastRenderedPageBreak/>
              <w:t>In 1980 the World Health Organization published the International Classification of Impairments, Disabilities and Handicaps that provides a conceptual framework for disability which is described in three dimensions – impairment, disability and handicap:</w:t>
            </w:r>
            <w:r w:rsidRPr="00A42FA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01AAE98F" w14:textId="77777777" w:rsidR="00871949" w:rsidRPr="00A42FA6" w:rsidRDefault="00871949" w:rsidP="00532420">
            <w:pPr>
              <w:rPr>
                <w:rFonts w:ascii="Arial" w:hAnsi="Arial" w:cs="Arial"/>
                <w:sz w:val="22"/>
                <w:szCs w:val="22"/>
              </w:rPr>
            </w:pPr>
            <w:r w:rsidRPr="00A42FA6">
              <w:rPr>
                <w:rFonts w:ascii="Arial" w:hAnsi="Arial" w:cs="Arial"/>
                <w:b/>
                <w:bCs/>
                <w:sz w:val="22"/>
                <w:szCs w:val="22"/>
              </w:rPr>
              <w:t>Impairment.</w:t>
            </w:r>
            <w:r w:rsidRPr="00A42FA6">
              <w:rPr>
                <w:rFonts w:ascii="Arial" w:hAnsi="Arial" w:cs="Arial"/>
                <w:sz w:val="22"/>
                <w:szCs w:val="22"/>
              </w:rPr>
              <w:t xml:space="preserve"> In the context of health experience an impairment is any loss or abnormality of psychological, </w:t>
            </w:r>
            <w:proofErr w:type="gramStart"/>
            <w:r w:rsidRPr="00A42FA6">
              <w:rPr>
                <w:rFonts w:ascii="Arial" w:hAnsi="Arial" w:cs="Arial"/>
                <w:sz w:val="22"/>
                <w:szCs w:val="22"/>
              </w:rPr>
              <w:t>physiological</w:t>
            </w:r>
            <w:proofErr w:type="gramEnd"/>
            <w:r w:rsidRPr="00A42FA6">
              <w:rPr>
                <w:rFonts w:ascii="Arial" w:hAnsi="Arial" w:cs="Arial"/>
                <w:sz w:val="22"/>
                <w:szCs w:val="22"/>
              </w:rPr>
              <w:t xml:space="preserve"> or anatomical structure or function.</w:t>
            </w:r>
          </w:p>
          <w:p w14:paraId="14CED21E" w14:textId="77777777" w:rsidR="00871949" w:rsidRPr="00A42FA6" w:rsidRDefault="00871949" w:rsidP="00532420">
            <w:pPr>
              <w:rPr>
                <w:rFonts w:ascii="Arial" w:hAnsi="Arial" w:cs="Arial"/>
                <w:sz w:val="22"/>
                <w:szCs w:val="22"/>
              </w:rPr>
            </w:pPr>
            <w:r w:rsidRPr="00A42FA6">
              <w:rPr>
                <w:rFonts w:ascii="Arial" w:hAnsi="Arial" w:cs="Arial"/>
                <w:b/>
                <w:bCs/>
                <w:sz w:val="22"/>
                <w:szCs w:val="22"/>
              </w:rPr>
              <w:t>Disability.</w:t>
            </w:r>
            <w:r w:rsidRPr="00A42FA6">
              <w:rPr>
                <w:rFonts w:ascii="Arial" w:hAnsi="Arial" w:cs="Arial"/>
                <w:sz w:val="22"/>
                <w:szCs w:val="22"/>
              </w:rPr>
              <w:t xml:space="preserve"> In the context of health experience a disability is any restriction or lack (resulting from an impairment) of ability to perform an activity in the manner or within the range considered normal for a human being.</w:t>
            </w:r>
          </w:p>
          <w:p w14:paraId="5D5F8118" w14:textId="77777777" w:rsidR="00871949" w:rsidRPr="00A42FA6" w:rsidRDefault="00871949">
            <w:pPr>
              <w:rPr>
                <w:rFonts w:ascii="Arial" w:hAnsi="Arial" w:cs="Arial"/>
                <w:sz w:val="22"/>
                <w:szCs w:val="22"/>
              </w:rPr>
            </w:pPr>
            <w:r w:rsidRPr="00A42FA6">
              <w:rPr>
                <w:rFonts w:ascii="Arial" w:hAnsi="Arial" w:cs="Arial"/>
                <w:b/>
                <w:bCs/>
                <w:sz w:val="22"/>
                <w:szCs w:val="22"/>
              </w:rPr>
              <w:t>Handicap.</w:t>
            </w:r>
            <w:r w:rsidRPr="00A42FA6">
              <w:rPr>
                <w:rFonts w:ascii="Arial" w:hAnsi="Arial" w:cs="Arial"/>
                <w:sz w:val="22"/>
                <w:szCs w:val="22"/>
              </w:rPr>
              <w:t xml:space="preserve"> In the context of health experience a handicap is a disadvantage for a given individual, resulting from an impairment or a disability, that limits or prevents the fulfilment of a role that is normal (depending on age, sex, and social and cultural factors) for that individual.</w:t>
            </w:r>
          </w:p>
        </w:tc>
      </w:tr>
    </w:tbl>
    <w:p w14:paraId="77069BA8" w14:textId="77777777" w:rsidR="00871949" w:rsidRPr="00A42FA6" w:rsidRDefault="00871949">
      <w:pPr>
        <w:rPr>
          <w:rFonts w:ascii="Arial" w:hAnsi="Arial" w:cs="Arial"/>
          <w:sz w:val="22"/>
          <w:szCs w:val="22"/>
        </w:rPr>
      </w:pPr>
    </w:p>
    <w:p w14:paraId="538E62AF" w14:textId="77777777" w:rsidR="00871949" w:rsidRPr="00A42FA6" w:rsidRDefault="00871949">
      <w:pPr>
        <w:rPr>
          <w:rFonts w:ascii="Arial" w:hAnsi="Arial" w:cs="Arial"/>
          <w:sz w:val="22"/>
          <w:szCs w:val="22"/>
        </w:rPr>
      </w:pPr>
      <w:r w:rsidRPr="00A42FA6">
        <w:rPr>
          <w:rFonts w:ascii="Arial" w:hAnsi="Arial" w:cs="Arial"/>
          <w:sz w:val="22"/>
          <w:szCs w:val="22"/>
        </w:rPr>
        <w:t>4</w:t>
      </w:r>
      <w:r w:rsidR="00A42FA6">
        <w:rPr>
          <w:rFonts w:ascii="Arial" w:hAnsi="Arial" w:cs="Arial"/>
          <w:sz w:val="22"/>
          <w:szCs w:val="22"/>
        </w:rPr>
        <w:t xml:space="preserve"> </w:t>
      </w:r>
      <w:r w:rsidRPr="00A42FA6">
        <w:rPr>
          <w:rFonts w:ascii="Arial" w:hAnsi="Arial" w:cs="Arial"/>
          <w:sz w:val="22"/>
          <w:szCs w:val="22"/>
        </w:rPr>
        <w:t xml:space="preserve">How might a longer life span affect time spent in ill </w:t>
      </w:r>
      <w:r w:rsidR="00A42FA6" w:rsidRPr="00A42FA6">
        <w:rPr>
          <w:rFonts w:ascii="Arial" w:hAnsi="Arial" w:cs="Arial"/>
          <w:sz w:val="22"/>
          <w:szCs w:val="22"/>
        </w:rPr>
        <w:t>health?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16"/>
      </w:tblGrid>
      <w:tr w:rsidR="00871949" w:rsidRPr="00A42FA6" w14:paraId="13027B40" w14:textId="77777777" w:rsidTr="00571438">
        <w:tc>
          <w:tcPr>
            <w:tcW w:w="9242" w:type="dxa"/>
          </w:tcPr>
          <w:p w14:paraId="186CA7B9" w14:textId="77777777" w:rsidR="00871949" w:rsidRDefault="00871949">
            <w:pPr>
              <w:rPr>
                <w:rFonts w:ascii="Arial" w:hAnsi="Arial" w:cs="Arial"/>
                <w:sz w:val="22"/>
                <w:szCs w:val="22"/>
              </w:rPr>
            </w:pPr>
            <w:r w:rsidRPr="00A42FA6">
              <w:rPr>
                <w:rFonts w:ascii="Arial" w:hAnsi="Arial" w:cs="Arial"/>
                <w:sz w:val="22"/>
                <w:szCs w:val="22"/>
              </w:rPr>
              <w:t xml:space="preserve">There are a number of scenarios for how a longer life span might affect time spent in ill health with the worst being the extension of this time (example I on the diagram). Ideally, life would be extended and morbidity compressed (scenario </w:t>
            </w:r>
            <w:r w:rsidR="00A42FA6">
              <w:rPr>
                <w:rFonts w:ascii="Arial" w:hAnsi="Arial" w:cs="Arial"/>
                <w:sz w:val="22"/>
                <w:szCs w:val="22"/>
              </w:rPr>
              <w:t>IV</w:t>
            </w:r>
            <w:r w:rsidRPr="00A42FA6">
              <w:rPr>
                <w:rFonts w:ascii="Arial" w:hAnsi="Arial" w:cs="Arial"/>
                <w:sz w:val="22"/>
                <w:szCs w:val="22"/>
              </w:rPr>
              <w:t>).</w:t>
            </w:r>
          </w:p>
          <w:p w14:paraId="1B6B1703" w14:textId="77777777" w:rsidR="00A42FA6" w:rsidRDefault="00A42FA6">
            <w:pPr>
              <w:rPr>
                <w:rFonts w:ascii="Arial" w:hAnsi="Arial" w:cs="Arial"/>
                <w:sz w:val="22"/>
                <w:szCs w:val="22"/>
              </w:rPr>
            </w:pPr>
          </w:p>
          <w:p w14:paraId="765E8768" w14:textId="77777777" w:rsidR="00A42FA6" w:rsidRDefault="00A42FA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Scenarios for future morbidity and longevity</w:t>
            </w:r>
          </w:p>
          <w:p w14:paraId="237D9F43" w14:textId="4E6CB295" w:rsidR="00A42FA6" w:rsidRPr="00A42FA6" w:rsidRDefault="007B794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 wp14:anchorId="64FEFEA7" wp14:editId="49549F36">
                  <wp:extent cx="2219325" cy="1790700"/>
                  <wp:effectExtent l="0" t="0" r="0" b="0"/>
                  <wp:docPr id="1" name="il_fi" descr="Description: http://endoflife.stanford.edu/M00_overview/media/morbi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Description: http://endoflife.stanford.edu/M00_overview/media/morbi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9325" cy="1790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539832" w14:textId="77777777" w:rsidR="00871949" w:rsidRPr="00A42FA6" w:rsidRDefault="0087194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3F0BDB" w14:textId="77777777" w:rsidR="00A42FA6" w:rsidRDefault="00A42FA6">
      <w:pPr>
        <w:rPr>
          <w:rFonts w:ascii="Arial" w:hAnsi="Arial" w:cs="Arial"/>
          <w:sz w:val="22"/>
          <w:szCs w:val="22"/>
        </w:rPr>
      </w:pPr>
    </w:p>
    <w:p w14:paraId="4AB6C6F2" w14:textId="77777777" w:rsidR="00871949" w:rsidRPr="00A42FA6" w:rsidRDefault="00871949">
      <w:pPr>
        <w:rPr>
          <w:rFonts w:ascii="Arial" w:hAnsi="Arial" w:cs="Arial"/>
          <w:sz w:val="22"/>
          <w:szCs w:val="22"/>
        </w:rPr>
      </w:pPr>
      <w:r w:rsidRPr="00A42FA6">
        <w:rPr>
          <w:rFonts w:ascii="Arial" w:hAnsi="Arial" w:cs="Arial"/>
          <w:sz w:val="22"/>
          <w:szCs w:val="22"/>
        </w:rPr>
        <w:t>5</w:t>
      </w:r>
      <w:r w:rsidR="00A42FA6">
        <w:rPr>
          <w:rFonts w:ascii="Arial" w:hAnsi="Arial" w:cs="Arial"/>
          <w:sz w:val="22"/>
          <w:szCs w:val="22"/>
        </w:rPr>
        <w:t xml:space="preserve"> </w:t>
      </w:r>
      <w:r w:rsidRPr="00A42FA6">
        <w:rPr>
          <w:rFonts w:ascii="Arial" w:hAnsi="Arial" w:cs="Arial"/>
          <w:sz w:val="22"/>
          <w:szCs w:val="22"/>
        </w:rPr>
        <w:t>Give some examples of primary, secondary and tertiary prevention relevant to older age.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16"/>
      </w:tblGrid>
      <w:tr w:rsidR="00871949" w:rsidRPr="00A42FA6" w14:paraId="67FAFCB4" w14:textId="77777777" w:rsidTr="00571438">
        <w:tc>
          <w:tcPr>
            <w:tcW w:w="9242" w:type="dxa"/>
          </w:tcPr>
          <w:p w14:paraId="60FB0B74" w14:textId="77777777" w:rsidR="00871949" w:rsidRPr="00A42FA6" w:rsidRDefault="00871949">
            <w:pPr>
              <w:rPr>
                <w:rFonts w:ascii="Arial" w:hAnsi="Arial" w:cs="Arial"/>
                <w:sz w:val="22"/>
                <w:szCs w:val="22"/>
              </w:rPr>
            </w:pPr>
            <w:r w:rsidRPr="00A42FA6">
              <w:rPr>
                <w:rFonts w:ascii="Arial" w:hAnsi="Arial" w:cs="Arial"/>
                <w:sz w:val="22"/>
                <w:szCs w:val="22"/>
              </w:rPr>
              <w:t>You might have thought of the following:</w:t>
            </w:r>
          </w:p>
          <w:p w14:paraId="19F33D4E" w14:textId="77777777" w:rsidR="00871949" w:rsidRPr="00A42FA6" w:rsidRDefault="0087194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839CD9" w14:textId="77777777" w:rsidR="00871949" w:rsidRPr="00A42FA6" w:rsidRDefault="00871949">
            <w:pPr>
              <w:rPr>
                <w:rFonts w:ascii="Arial" w:hAnsi="Arial" w:cs="Arial"/>
                <w:sz w:val="22"/>
                <w:szCs w:val="22"/>
              </w:rPr>
            </w:pPr>
            <w:r w:rsidRPr="00A42FA6">
              <w:rPr>
                <w:rFonts w:ascii="Arial" w:hAnsi="Arial" w:cs="Arial"/>
                <w:sz w:val="22"/>
                <w:szCs w:val="22"/>
              </w:rPr>
              <w:t>Primary prevention</w:t>
            </w:r>
          </w:p>
          <w:p w14:paraId="0B24FD90" w14:textId="77777777" w:rsidR="00871949" w:rsidRPr="00A42FA6" w:rsidRDefault="00871949" w:rsidP="00571438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2"/>
                <w:szCs w:val="22"/>
              </w:rPr>
            </w:pPr>
            <w:r w:rsidRPr="00A42FA6">
              <w:rPr>
                <w:rFonts w:ascii="Arial" w:hAnsi="Arial" w:cs="Arial"/>
                <w:sz w:val="22"/>
                <w:szCs w:val="22"/>
              </w:rPr>
              <w:t>Keeping physically active</w:t>
            </w:r>
          </w:p>
          <w:p w14:paraId="252030CA" w14:textId="77777777" w:rsidR="00871949" w:rsidRPr="00A42FA6" w:rsidRDefault="00871949" w:rsidP="00571438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2"/>
                <w:szCs w:val="22"/>
              </w:rPr>
            </w:pPr>
            <w:r w:rsidRPr="00A42FA6">
              <w:rPr>
                <w:rFonts w:ascii="Arial" w:hAnsi="Arial" w:cs="Arial"/>
                <w:sz w:val="22"/>
                <w:szCs w:val="22"/>
              </w:rPr>
              <w:t>Not smoking</w:t>
            </w:r>
          </w:p>
          <w:p w14:paraId="5EFC870E" w14:textId="77777777" w:rsidR="00871949" w:rsidRPr="00A42FA6" w:rsidRDefault="00871949" w:rsidP="00571438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2"/>
                <w:szCs w:val="22"/>
              </w:rPr>
            </w:pPr>
            <w:r w:rsidRPr="00A42FA6">
              <w:rPr>
                <w:rFonts w:ascii="Arial" w:hAnsi="Arial" w:cs="Arial"/>
                <w:sz w:val="22"/>
                <w:szCs w:val="22"/>
              </w:rPr>
              <w:t>Maintaining a healthy weight</w:t>
            </w:r>
          </w:p>
          <w:p w14:paraId="18D5FD7A" w14:textId="77777777" w:rsidR="00871949" w:rsidRPr="00A42FA6" w:rsidRDefault="00871949" w:rsidP="00571438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2"/>
                <w:szCs w:val="22"/>
              </w:rPr>
            </w:pPr>
            <w:r w:rsidRPr="00A42FA6">
              <w:rPr>
                <w:rFonts w:ascii="Arial" w:hAnsi="Arial" w:cs="Arial"/>
                <w:sz w:val="22"/>
                <w:szCs w:val="22"/>
              </w:rPr>
              <w:t>Maintaining blood pressure within clinically acceptable limits</w:t>
            </w:r>
          </w:p>
          <w:p w14:paraId="6469FF8B" w14:textId="77777777" w:rsidR="00871949" w:rsidRPr="00A42FA6" w:rsidRDefault="00871949" w:rsidP="00571438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2"/>
                <w:szCs w:val="22"/>
              </w:rPr>
            </w:pPr>
            <w:r w:rsidRPr="00A42FA6">
              <w:rPr>
                <w:rFonts w:ascii="Arial" w:hAnsi="Arial" w:cs="Arial"/>
                <w:sz w:val="22"/>
                <w:szCs w:val="22"/>
              </w:rPr>
              <w:t>Ensuring adequate nutrition</w:t>
            </w:r>
          </w:p>
          <w:p w14:paraId="517D699C" w14:textId="77777777" w:rsidR="00871949" w:rsidRPr="00A42FA6" w:rsidRDefault="00871949" w:rsidP="00571438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2"/>
                <w:szCs w:val="22"/>
              </w:rPr>
            </w:pPr>
            <w:r w:rsidRPr="00A42FA6">
              <w:rPr>
                <w:rFonts w:ascii="Arial" w:hAnsi="Arial" w:cs="Arial"/>
                <w:sz w:val="22"/>
                <w:szCs w:val="22"/>
              </w:rPr>
              <w:t>Ensuring social engagement and intellectual stimulation</w:t>
            </w:r>
          </w:p>
          <w:p w14:paraId="53497803" w14:textId="77777777" w:rsidR="00871949" w:rsidRPr="00A42FA6" w:rsidRDefault="00871949" w:rsidP="00571438">
            <w:pPr>
              <w:pStyle w:val="ListParagraph"/>
              <w:numPr>
                <w:ilvl w:val="0"/>
                <w:numId w:val="13"/>
              </w:numPr>
              <w:rPr>
                <w:rFonts w:ascii="Arial" w:hAnsi="Arial" w:cs="Arial"/>
                <w:sz w:val="22"/>
                <w:szCs w:val="22"/>
              </w:rPr>
            </w:pPr>
            <w:r w:rsidRPr="00A42FA6">
              <w:rPr>
                <w:rFonts w:ascii="Arial" w:hAnsi="Arial" w:cs="Arial"/>
                <w:sz w:val="22"/>
                <w:szCs w:val="22"/>
              </w:rPr>
              <w:t>Flu vaccination</w:t>
            </w:r>
          </w:p>
          <w:p w14:paraId="448DEBF9" w14:textId="77777777" w:rsidR="00871949" w:rsidRPr="00A42FA6" w:rsidRDefault="00871949" w:rsidP="006E4363">
            <w:pPr>
              <w:rPr>
                <w:rFonts w:ascii="Arial" w:hAnsi="Arial" w:cs="Arial"/>
                <w:sz w:val="22"/>
                <w:szCs w:val="22"/>
              </w:rPr>
            </w:pPr>
            <w:r w:rsidRPr="00A42FA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3A283FB" w14:textId="77777777" w:rsidR="00871949" w:rsidRPr="00A42FA6" w:rsidRDefault="00871949" w:rsidP="006E4363">
            <w:pPr>
              <w:rPr>
                <w:rFonts w:ascii="Arial" w:hAnsi="Arial" w:cs="Arial"/>
                <w:sz w:val="22"/>
                <w:szCs w:val="22"/>
              </w:rPr>
            </w:pPr>
            <w:r w:rsidRPr="00A42FA6">
              <w:rPr>
                <w:rFonts w:ascii="Arial" w:hAnsi="Arial" w:cs="Arial"/>
                <w:sz w:val="22"/>
                <w:szCs w:val="22"/>
              </w:rPr>
              <w:t>Secondary prevention</w:t>
            </w:r>
          </w:p>
          <w:p w14:paraId="5CADE376" w14:textId="77777777" w:rsidR="00871949" w:rsidRPr="00A42FA6" w:rsidRDefault="00871949" w:rsidP="00571438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  <w:r w:rsidRPr="00A42FA6">
              <w:rPr>
                <w:rFonts w:ascii="Arial" w:hAnsi="Arial" w:cs="Arial"/>
                <w:sz w:val="22"/>
                <w:szCs w:val="22"/>
              </w:rPr>
              <w:t>Cancer screening such as colorectal and breast</w:t>
            </w:r>
          </w:p>
          <w:p w14:paraId="15FC1750" w14:textId="77777777" w:rsidR="00871949" w:rsidRPr="00A42FA6" w:rsidRDefault="00871949" w:rsidP="006E4363">
            <w:pPr>
              <w:rPr>
                <w:rFonts w:ascii="Arial" w:hAnsi="Arial" w:cs="Arial"/>
                <w:sz w:val="22"/>
                <w:szCs w:val="22"/>
              </w:rPr>
            </w:pPr>
          </w:p>
          <w:p w14:paraId="03170BB1" w14:textId="77777777" w:rsidR="00871949" w:rsidRPr="00A42FA6" w:rsidRDefault="00871949" w:rsidP="006E4363">
            <w:pPr>
              <w:rPr>
                <w:rFonts w:ascii="Arial" w:hAnsi="Arial" w:cs="Arial"/>
                <w:sz w:val="22"/>
                <w:szCs w:val="22"/>
              </w:rPr>
            </w:pPr>
            <w:r w:rsidRPr="00A42FA6">
              <w:rPr>
                <w:rFonts w:ascii="Arial" w:hAnsi="Arial" w:cs="Arial"/>
                <w:sz w:val="22"/>
                <w:szCs w:val="22"/>
              </w:rPr>
              <w:t>Tertiary prevention</w:t>
            </w:r>
          </w:p>
          <w:p w14:paraId="26283E8C" w14:textId="77777777" w:rsidR="00871949" w:rsidRPr="00A42FA6" w:rsidRDefault="00871949" w:rsidP="00571438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  <w:r w:rsidRPr="00A42FA6">
              <w:rPr>
                <w:rFonts w:ascii="Arial" w:hAnsi="Arial" w:cs="Arial"/>
                <w:sz w:val="22"/>
                <w:szCs w:val="22"/>
              </w:rPr>
              <w:t>Diabetes management to prevent limb loss and blindness</w:t>
            </w:r>
          </w:p>
          <w:p w14:paraId="70F45202" w14:textId="77777777" w:rsidR="00871949" w:rsidRPr="00A42FA6" w:rsidRDefault="00871949" w:rsidP="00571438">
            <w:pPr>
              <w:pStyle w:val="ListParagraph"/>
              <w:numPr>
                <w:ilvl w:val="0"/>
                <w:numId w:val="14"/>
              </w:numPr>
              <w:rPr>
                <w:rFonts w:ascii="Arial" w:hAnsi="Arial" w:cs="Arial"/>
                <w:sz w:val="22"/>
                <w:szCs w:val="22"/>
              </w:rPr>
            </w:pPr>
            <w:r w:rsidRPr="00A42FA6">
              <w:rPr>
                <w:rFonts w:ascii="Arial" w:hAnsi="Arial" w:cs="Arial"/>
                <w:sz w:val="22"/>
                <w:szCs w:val="22"/>
              </w:rPr>
              <w:t>Rehabilitation from falls injury and falls prevention after a fall (such reduced psychotropic medication and anti-slip footwear)</w:t>
            </w:r>
          </w:p>
        </w:tc>
      </w:tr>
    </w:tbl>
    <w:p w14:paraId="22BD6779" w14:textId="77777777" w:rsidR="00871949" w:rsidRPr="00A42FA6" w:rsidRDefault="00871949">
      <w:pPr>
        <w:rPr>
          <w:rFonts w:ascii="Arial" w:hAnsi="Arial" w:cs="Arial"/>
          <w:sz w:val="22"/>
          <w:szCs w:val="22"/>
        </w:rPr>
      </w:pPr>
    </w:p>
    <w:p w14:paraId="0219612D" w14:textId="7FBA44CA" w:rsidR="00A42FA6" w:rsidRDefault="00A42FA6">
      <w:pPr>
        <w:rPr>
          <w:rFonts w:ascii="Arial" w:hAnsi="Arial" w:cs="Arial"/>
          <w:sz w:val="22"/>
          <w:szCs w:val="22"/>
        </w:rPr>
      </w:pPr>
    </w:p>
    <w:p w14:paraId="27EDF8C3" w14:textId="77777777" w:rsidR="00D17785" w:rsidRDefault="00D17785">
      <w:pPr>
        <w:rPr>
          <w:rFonts w:ascii="Arial" w:hAnsi="Arial" w:cs="Arial"/>
          <w:sz w:val="22"/>
          <w:szCs w:val="22"/>
        </w:rPr>
      </w:pPr>
    </w:p>
    <w:sectPr w:rsidR="00D17785" w:rsidSect="00EC047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14476"/>
    <w:multiLevelType w:val="hybridMultilevel"/>
    <w:tmpl w:val="FF76F05E"/>
    <w:lvl w:ilvl="0" w:tplc="1624EAA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5C268A1"/>
    <w:multiLevelType w:val="hybridMultilevel"/>
    <w:tmpl w:val="4B30CBA2"/>
    <w:lvl w:ilvl="0" w:tplc="D21E4AE2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FFF2580"/>
    <w:multiLevelType w:val="hybridMultilevel"/>
    <w:tmpl w:val="ABE861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D01492"/>
    <w:multiLevelType w:val="hybridMultilevel"/>
    <w:tmpl w:val="9A88EF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F3363A"/>
    <w:multiLevelType w:val="hybridMultilevel"/>
    <w:tmpl w:val="71C2933C"/>
    <w:lvl w:ilvl="0" w:tplc="A838F62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CC90027"/>
    <w:multiLevelType w:val="hybridMultilevel"/>
    <w:tmpl w:val="212ABC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9508DA"/>
    <w:multiLevelType w:val="hybridMultilevel"/>
    <w:tmpl w:val="ACCCA0C4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E83481E"/>
    <w:multiLevelType w:val="hybridMultilevel"/>
    <w:tmpl w:val="044A0018"/>
    <w:lvl w:ilvl="0" w:tplc="E4A42140">
      <w:numFmt w:val="bullet"/>
      <w:lvlText w:val="•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AF7BBF"/>
    <w:multiLevelType w:val="hybridMultilevel"/>
    <w:tmpl w:val="10BC54A0"/>
    <w:lvl w:ilvl="0" w:tplc="7DD83EA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6616EF7"/>
    <w:multiLevelType w:val="hybridMultilevel"/>
    <w:tmpl w:val="B488333C"/>
    <w:lvl w:ilvl="0" w:tplc="0809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763B00E7"/>
    <w:multiLevelType w:val="hybridMultilevel"/>
    <w:tmpl w:val="FF2A82C2"/>
    <w:lvl w:ilvl="0" w:tplc="F53A61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765F7C57"/>
    <w:multiLevelType w:val="hybridMultilevel"/>
    <w:tmpl w:val="D972953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8A807D6"/>
    <w:multiLevelType w:val="hybridMultilevel"/>
    <w:tmpl w:val="A08EEEC8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8C73E08"/>
    <w:multiLevelType w:val="hybridMultilevel"/>
    <w:tmpl w:val="EF6A672A"/>
    <w:lvl w:ilvl="0" w:tplc="08090017">
      <w:start w:val="1"/>
      <w:numFmt w:val="lowerLetter"/>
      <w:lvlText w:val="%1)"/>
      <w:lvlJc w:val="left"/>
      <w:pPr>
        <w:ind w:left="864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ind w:left="1584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304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024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744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464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184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904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624" w:hanging="180"/>
      </w:pPr>
      <w:rPr>
        <w:rFonts w:cs="Times New Roman"/>
      </w:rPr>
    </w:lvl>
  </w:abstractNum>
  <w:num w:numId="1">
    <w:abstractNumId w:val="4"/>
  </w:num>
  <w:num w:numId="2">
    <w:abstractNumId w:val="8"/>
  </w:num>
  <w:num w:numId="3">
    <w:abstractNumId w:val="10"/>
  </w:num>
  <w:num w:numId="4">
    <w:abstractNumId w:val="1"/>
  </w:num>
  <w:num w:numId="5">
    <w:abstractNumId w:val="0"/>
  </w:num>
  <w:num w:numId="6">
    <w:abstractNumId w:val="9"/>
  </w:num>
  <w:num w:numId="7">
    <w:abstractNumId w:val="12"/>
  </w:num>
  <w:num w:numId="8">
    <w:abstractNumId w:val="6"/>
  </w:num>
  <w:num w:numId="9">
    <w:abstractNumId w:val="2"/>
  </w:num>
  <w:num w:numId="10">
    <w:abstractNumId w:val="7"/>
  </w:num>
  <w:num w:numId="11">
    <w:abstractNumId w:val="11"/>
  </w:num>
  <w:num w:numId="12">
    <w:abstractNumId w:val="13"/>
  </w:num>
  <w:num w:numId="13">
    <w:abstractNumId w:val="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214B"/>
    <w:rsid w:val="000571A6"/>
    <w:rsid w:val="0006214B"/>
    <w:rsid w:val="00096A37"/>
    <w:rsid w:val="0014344B"/>
    <w:rsid w:val="00144AC4"/>
    <w:rsid w:val="001F591B"/>
    <w:rsid w:val="002458AE"/>
    <w:rsid w:val="0027716B"/>
    <w:rsid w:val="002E75DA"/>
    <w:rsid w:val="0035426A"/>
    <w:rsid w:val="00385C73"/>
    <w:rsid w:val="004A7714"/>
    <w:rsid w:val="00532420"/>
    <w:rsid w:val="00571438"/>
    <w:rsid w:val="006A0EEE"/>
    <w:rsid w:val="006A4CA8"/>
    <w:rsid w:val="006E4363"/>
    <w:rsid w:val="00721DD9"/>
    <w:rsid w:val="00792FAC"/>
    <w:rsid w:val="007B7940"/>
    <w:rsid w:val="00800C8F"/>
    <w:rsid w:val="00871949"/>
    <w:rsid w:val="008B3BF5"/>
    <w:rsid w:val="008B4F5D"/>
    <w:rsid w:val="008C67DA"/>
    <w:rsid w:val="00985DBF"/>
    <w:rsid w:val="009C5F66"/>
    <w:rsid w:val="00A13FEA"/>
    <w:rsid w:val="00A42FA6"/>
    <w:rsid w:val="00B54C5F"/>
    <w:rsid w:val="00BB3B4C"/>
    <w:rsid w:val="00C8018F"/>
    <w:rsid w:val="00D17785"/>
    <w:rsid w:val="00DE4B95"/>
    <w:rsid w:val="00E8538B"/>
    <w:rsid w:val="00EC047E"/>
    <w:rsid w:val="00EE5A0E"/>
    <w:rsid w:val="00EF7AD7"/>
    <w:rsid w:val="00FA1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B72E623"/>
  <w15:docId w15:val="{68714DD4-EA6D-4205-9586-9ED762AB1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214B"/>
    <w:rPr>
      <w:rFonts w:ascii="Times New Roman" w:eastAsia="Times New Roman" w:hAnsi="Times New Roman"/>
      <w:sz w:val="24"/>
      <w:szCs w:val="24"/>
    </w:rPr>
  </w:style>
  <w:style w:type="paragraph" w:styleId="Heading3">
    <w:name w:val="heading 3"/>
    <w:basedOn w:val="NormalWeb"/>
    <w:link w:val="Heading3Char"/>
    <w:uiPriority w:val="99"/>
    <w:qFormat/>
    <w:rsid w:val="0035426A"/>
    <w:pPr>
      <w:keepNext/>
      <w:outlineLvl w:val="2"/>
    </w:pPr>
    <w:rPr>
      <w:b/>
      <w:bCs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uiPriority w:val="99"/>
    <w:locked/>
    <w:rsid w:val="0035426A"/>
    <w:rPr>
      <w:rFonts w:ascii="Times New Roman" w:eastAsia="SimSun" w:hAnsi="Times New Roman" w:cs="Times New Roman"/>
      <w:b/>
      <w:bCs/>
      <w:sz w:val="34"/>
      <w:szCs w:val="34"/>
      <w:lang w:val="en-US" w:eastAsia="zh-CN"/>
    </w:rPr>
  </w:style>
  <w:style w:type="paragraph" w:styleId="NormalWeb">
    <w:name w:val="Normal (Web)"/>
    <w:basedOn w:val="Normal"/>
    <w:uiPriority w:val="99"/>
    <w:rsid w:val="0035426A"/>
    <w:pPr>
      <w:spacing w:before="100" w:beforeAutospacing="1" w:after="100" w:afterAutospacing="1"/>
    </w:pPr>
    <w:rPr>
      <w:rFonts w:eastAsia="SimSun"/>
      <w:lang w:val="en-US" w:eastAsia="zh-CN"/>
    </w:rPr>
  </w:style>
  <w:style w:type="paragraph" w:styleId="ListParagraph">
    <w:name w:val="List Paragraph"/>
    <w:basedOn w:val="Normal"/>
    <w:uiPriority w:val="99"/>
    <w:qFormat/>
    <w:rsid w:val="001F591B"/>
    <w:pPr>
      <w:ind w:left="720"/>
      <w:contextualSpacing/>
    </w:pPr>
  </w:style>
  <w:style w:type="table" w:styleId="TableGrid">
    <w:name w:val="Table Grid"/>
    <w:basedOn w:val="TableNormal"/>
    <w:uiPriority w:val="99"/>
    <w:rsid w:val="000571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lTable">
    <w:name w:val="NlTable"/>
    <w:basedOn w:val="Normal"/>
    <w:uiPriority w:val="99"/>
    <w:rsid w:val="00532420"/>
    <w:pPr>
      <w:spacing w:before="48" w:after="48"/>
      <w:ind w:left="144"/>
    </w:pPr>
    <w:rPr>
      <w:rFonts w:eastAsia="SimSun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rsid w:val="00BB3B4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B3B4C"/>
    <w:rPr>
      <w:rFonts w:ascii="Tahoma" w:hAnsi="Tahoma" w:cs="Tahoma"/>
      <w:sz w:val="16"/>
      <w:szCs w:val="16"/>
      <w:lang w:eastAsia="en-GB"/>
    </w:rPr>
  </w:style>
  <w:style w:type="character" w:styleId="Hyperlink">
    <w:name w:val="Hyperlink"/>
    <w:uiPriority w:val="99"/>
    <w:semiHidden/>
    <w:rsid w:val="00985DB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23A29-F85A-4AD2-A598-2217F243E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966</Words>
  <Characters>4995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SHA</Company>
  <LinksUpToDate>false</LinksUpToDate>
  <CharactersWithSpaces>5950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JYates</dc:creator>
  <cp:lastModifiedBy>Editors</cp:lastModifiedBy>
  <cp:revision>3</cp:revision>
  <dcterms:created xsi:type="dcterms:W3CDTF">2023-11-21T11:42:00Z</dcterms:created>
  <dcterms:modified xsi:type="dcterms:W3CDTF">2023-11-21T11:48:00Z</dcterms:modified>
</cp:coreProperties>
</file>