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24" w:rsidRDefault="00EC6124" w:rsidP="00EC6124">
      <w:r>
        <w:t>Introduction to Revisions in Sections 9.2 and 9.3</w:t>
      </w:r>
    </w:p>
    <w:p w:rsidR="00EC6124" w:rsidRDefault="00EC6124" w:rsidP="00EC6124">
      <w:r>
        <w:t>------------------------------------------------------</w:t>
      </w:r>
    </w:p>
    <w:p w:rsidR="00EC6124" w:rsidRDefault="00EC6124" w:rsidP="00EC6124">
      <w:r>
        <w:t>Calculation of the effect of earthquakes on the pole path requires a new level of accuracy in dislocation theory calculations. The revised Sections 9.2 and 9.3 include a major extension of both theory and computer code in this area.</w:t>
      </w:r>
    </w:p>
    <w:p w:rsidR="00EC6124" w:rsidRDefault="00EC6124" w:rsidP="00EC6124">
      <w:r>
        <w:t>The new level of accuracy in dislocation theory calculations allows a more detailed deconvolution of the pole path and new insight into the establishment of the far-field displacements. Often, the effects on the pole path precede the earthquake by many days, confirming the establishment of the far-field displacements in advance of the earthquake.</w:t>
      </w:r>
    </w:p>
    <w:p w:rsidR="00EC6124" w:rsidRDefault="00EC6124" w:rsidP="00EC6124">
      <w:r>
        <w:t xml:space="preserve">The effect of earthquakes on the polar motion is determined by the changes the displacement fields have on the components of the inertia tensor. The second-degree spheroidal displacements involved in the changes in the inertia tensor, are found to be based on only four singular sources in the governing equations. Solutions require integration of the four solutions from the </w:t>
      </w:r>
      <w:proofErr w:type="spellStart"/>
      <w:r>
        <w:t>geocentre</w:t>
      </w:r>
      <w:proofErr w:type="spellEnd"/>
      <w:r>
        <w:t xml:space="preserve"> through the inner core, fluid outer core, mantle and crust. The singular sources are at the focus of the earthquake, which can be in the mantle or crust.</w:t>
      </w:r>
    </w:p>
    <w:p w:rsidR="007F0908" w:rsidRDefault="00EC6124" w:rsidP="00EC6124">
      <w:r>
        <w:t>The programme SOURCES.FOR executes the calculations with more than 2000 lines of code. As required for the calculation of changes in the inertia tensor, the radial and transverse spheroidal coefficients are integrated over radius for the four source solutions. Apart from the Earth model, the only input to SOURCES.FOR is the focal depth.</w:t>
      </w:r>
    </w:p>
    <w:p w:rsidR="002C1AED" w:rsidRDefault="002C1AED" w:rsidP="00EC6124"/>
    <w:p w:rsidR="002C1AED" w:rsidRDefault="002C1AED" w:rsidP="00EC6124">
      <w:r>
        <w:t>Program codes made available with this Appendix:</w:t>
      </w:r>
    </w:p>
    <w:p w:rsidR="002C1AED" w:rsidRDefault="002C1AED" w:rsidP="002C1AED">
      <w:pPr>
        <w:rPr>
          <w:lang w:val="en-CA"/>
        </w:rPr>
      </w:pPr>
      <w:r>
        <w:rPr>
          <w:lang w:val="en-CA"/>
        </w:rPr>
        <w:t xml:space="preserve">The file </w:t>
      </w:r>
      <w:r>
        <w:rPr>
          <w:lang w:val="en-CA"/>
        </w:rPr>
        <w:t xml:space="preserve">SOURCES.FOR </w:t>
      </w:r>
      <w:r>
        <w:rPr>
          <w:lang w:val="en-CA"/>
        </w:rPr>
        <w:t>contains the main program to calculate the four singular sources for an earthquake. It also contains each of the required subroutines, including a couple of new subroutines.</w:t>
      </w:r>
    </w:p>
    <w:p w:rsidR="002C1AED" w:rsidRDefault="002C1AED" w:rsidP="002C1AED">
      <w:pPr>
        <w:rPr>
          <w:lang w:val="en-CA"/>
        </w:rPr>
      </w:pPr>
      <w:r>
        <w:rPr>
          <w:lang w:val="en-CA"/>
        </w:rPr>
        <w:t xml:space="preserve">The file </w:t>
      </w:r>
      <w:r>
        <w:rPr>
          <w:lang w:val="en-CA"/>
        </w:rPr>
        <w:t>SHIFT.FOR</w:t>
      </w:r>
      <w:r>
        <w:rPr>
          <w:lang w:val="en-CA"/>
        </w:rPr>
        <w:t xml:space="preserve"> contains the program to calculate the secular polar shift for an earthquake. Its shift program reads as input the output written by the sources program. </w:t>
      </w:r>
    </w:p>
    <w:p w:rsidR="002C1AED" w:rsidRDefault="002C1AED" w:rsidP="00EC6124">
      <w:bookmarkStart w:id="0" w:name="_GoBack"/>
      <w:bookmarkEnd w:id="0"/>
    </w:p>
    <w:sectPr w:rsidR="002C1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24"/>
    <w:rsid w:val="002C1AED"/>
    <w:rsid w:val="00317441"/>
    <w:rsid w:val="007F0908"/>
    <w:rsid w:val="00EC6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FE441-33AD-47C5-B3A7-85134C5F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Francis</dc:creator>
  <cp:keywords/>
  <dc:description/>
  <cp:lastModifiedBy>Susie Francis</cp:lastModifiedBy>
  <cp:revision>2</cp:revision>
  <cp:lastPrinted>2018-11-12T11:00:00Z</cp:lastPrinted>
  <dcterms:created xsi:type="dcterms:W3CDTF">2018-11-12T10:59:00Z</dcterms:created>
  <dcterms:modified xsi:type="dcterms:W3CDTF">2018-11-12T11:40:00Z</dcterms:modified>
</cp:coreProperties>
</file>