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B2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5322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12</w:t>
      </w:r>
    </w:p>
    <w:p w:rsidR="00E61AB2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eastAsia="en-US"/>
        </w:rPr>
        <w:t>General</w:t>
      </w:r>
    </w:p>
    <w:p w:rsidR="00E61AB2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Chávez,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E61AB2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(2020). </w:t>
      </w:r>
      <w:r w:rsidR="007205E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C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omplementary tendencies in the use of regulatory elements (transcription factors, sigma factors, and riboswi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tches) in bacteria and archaea.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E61AB2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E61AB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203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e00413-20.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7" w:history="1">
        <w:r w:rsidRPr="00E61AB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https://jb.asm.org/content/jb/203/2/e00413-20.full.pdf</w:t>
        </w:r>
      </w:hyperlink>
    </w:p>
    <w:p w:rsidR="00E61AB2" w:rsidRDefault="004F6DF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4F6DF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Kochanowski,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F6DF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Global coordination of metabolic pathways in </w:t>
      </w:r>
      <w:r w:rsidRPr="004F6DF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Escherichia coli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by active and passive regulation. </w:t>
      </w:r>
      <w:r w:rsidRPr="004F6DF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Molecular Systems Biology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F6DF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17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e10064.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8" w:history="1">
        <w:r w:rsidRPr="004F6D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https://doi.org/10.15252/msb.202010064</w:t>
        </w:r>
      </w:hyperlink>
    </w:p>
    <w:p w:rsidR="00E61AB2" w:rsidRDefault="00FB44F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FB44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Yadav,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44F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FB44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G-quadruplex structures in bacteria: Biological relevance and potentia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 as an antimicrobial target.</w:t>
      </w:r>
      <w:r w:rsidRPr="00FB44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44F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FB44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B44F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203</w:t>
      </w:r>
      <w:r w:rsidRPr="00FB44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B44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e00577-20.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FB44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https://journals.asm.org/doi/abs/10.1128/JB.00577-20</w:t>
        </w:r>
      </w:hyperlink>
    </w:p>
    <w:p w:rsidR="00E61AB2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653220" w:rsidRPr="00E61AB2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Promoter and σ-factor</w:t>
      </w:r>
      <w:r w:rsidR="00E61A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7205E9" w:rsidRPr="007205E9" w:rsidRDefault="007205E9" w:rsidP="007205E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7205E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Chávez, J. </w:t>
      </w:r>
      <w:r w:rsidRPr="007205E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7205E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(2020). Complementary tendencies in the use of regulatory elements (transcription factors, sigma factors, and riboswitches) in bacteria and archaea. </w:t>
      </w:r>
      <w:r w:rsidRPr="007205E9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7205E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7205E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203</w:t>
      </w:r>
      <w:r w:rsidRPr="007205E9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(2), e00413-20. </w:t>
      </w:r>
      <w:hyperlink r:id="rId10" w:history="1">
        <w:r w:rsidRPr="007205E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https://jb.asm.org/content/jb/203/2/e00413-20.full.pdf</w:t>
        </w:r>
      </w:hyperlink>
    </w:p>
    <w:p w:rsidR="008F08D6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Dubey, A.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E61AB2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(2020). An ECF41 family σ factor controls motility and biogenesis of lateral flagella in </w:t>
      </w:r>
      <w:r w:rsidRPr="00E61AB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Azospirillum brasilense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Sp245. </w:t>
      </w:r>
      <w:r w:rsidRPr="00E61AB2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E61AB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202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e00231-</w:t>
      </w:r>
      <w:r w:rsidRPr="00E61AB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20.</w:t>
      </w:r>
      <w:r w:rsid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1" w:history="1">
        <w:r w:rsidR="004C60F2" w:rsidRPr="004C60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https://jb.asm.org/content/jb/202/16/e00231-20.full.pdf</w:t>
        </w:r>
      </w:hyperlink>
    </w:p>
    <w:p w:rsidR="002C3221" w:rsidRDefault="002C3221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C322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Fiévet,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2C3221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(in press). OrpR is a σ</w:t>
      </w:r>
      <w:r w:rsidRPr="00381751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54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-dependent activator using an iron-sulfur cluster for redox sensing in </w:t>
      </w:r>
      <w:r w:rsidRPr="002C322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Desulfovibrio vulgaris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Hildenborough. </w:t>
      </w:r>
      <w:r w:rsidRPr="002C3221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Molecular Microbiology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2" w:history="1">
        <w:r w:rsidRPr="002C322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https://doi.org/10.1111/mmi.14705</w:t>
        </w:r>
      </w:hyperlink>
    </w:p>
    <w:p w:rsidR="009F624D" w:rsidRDefault="009F624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Jensen, D.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&amp;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Galburt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E. A.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(2021). 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The context-dependent influence of promoter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sequence motifs on transcription init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iation kinetics and regulation.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9F624D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9F624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203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e00512-20.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3" w:history="1">
        <w:r w:rsidRPr="009F624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https://jb.asm.org/content/jb/203/8/e00512-20.full.pdf</w:t>
        </w:r>
      </w:hyperlink>
    </w:p>
    <w:p w:rsidR="008F08D6" w:rsidRDefault="004C60F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>Li,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C60F2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(2021). 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An extracytoplasmic function sigma/anti-sigma factor system regulates hypochlorous acid resistance and impacts expression of the type IV Secretion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ystem in</w:t>
      </w:r>
      <w:r w:rsidRPr="004C60F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 Brucella melitensis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4C60F2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C60F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203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, 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e00127-21.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4" w:history="1">
        <w:r w:rsidRPr="004C60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https://journals.asm.org/doi/abs/10.1128/JB.00127-21</w:t>
        </w:r>
      </w:hyperlink>
    </w:p>
    <w:p w:rsidR="008F08D6" w:rsidRPr="00953D0A" w:rsidRDefault="004C60F2" w:rsidP="00953D0A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Pennetzdorfer,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C60F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σ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E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controlled regulation of porin OmpU in </w:t>
      </w:r>
      <w:r w:rsidRPr="004C60F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Vibrio cholerae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BA1B7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C60F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1244-1261.</w:t>
      </w:r>
      <w:r w:rsidRPr="004C60F2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5" w:history="1">
        <w:r w:rsidRPr="004C60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https://doi.org/10.1111/mmi.14669</w:t>
        </w:r>
      </w:hyperlink>
    </w:p>
    <w:p w:rsidR="00953D0A" w:rsidRDefault="00953D0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>Schofield, M.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3D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The anti-sigma factor MucA is required for viability in </w:t>
      </w:r>
      <w:r w:rsidRPr="00953D0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3D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16" w:history="1">
        <w:r w:rsidRPr="00953D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https://doi.org/10.1111/mmi.14732</w:t>
        </w:r>
      </w:hyperlink>
    </w:p>
    <w:p w:rsidR="00953D0A" w:rsidRDefault="00953D0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>Sinha,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3D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Alternative sigma factor of </w:t>
      </w:r>
      <w:r w:rsidRPr="00953D0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interacts with the cognate antisigma factor primarily using its domain 3. </w:t>
      </w:r>
      <w:r w:rsidRPr="00953D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3D0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135-151.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953D0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https://doi.org/10.1021/acs.biochem.0c00881</w:t>
        </w:r>
      </w:hyperlink>
    </w:p>
    <w:p w:rsidR="00953D0A" w:rsidRDefault="00953D0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>Sun,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909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Regulation of pro-σ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K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activation: a key checkpoint in </w:t>
      </w:r>
      <w:r w:rsidRPr="00953D0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Bacillus subtilis 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sporulation. </w:t>
      </w:r>
      <w:r w:rsidRPr="00953D0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53D0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53D0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2366-2373.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="009F624D" w:rsidRPr="009F624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https://doi.org/10.1111/1462-2920.15415</w:t>
        </w:r>
      </w:hyperlink>
    </w:p>
    <w:p w:rsidR="00953D0A" w:rsidRDefault="009F624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624D">
        <w:rPr>
          <w:rFonts w:ascii="Times New Roman" w:eastAsia="맑은 고딕" w:hAnsi="Times New Roman" w:cs="Times New Roman"/>
          <w:kern w:val="0"/>
          <w:sz w:val="24"/>
          <w:szCs w:val="24"/>
        </w:rPr>
        <w:t>Toyoda,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624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Editorial: Role of sigma factors of RNA polymerase in bacterial physiology. </w:t>
      </w:r>
      <w:r w:rsidRPr="009F624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Frontiers in Microbiology </w:t>
      </w:r>
      <w:r w:rsidRPr="009F624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624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9F624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https://www.frontiersin.org/article/10.3389/fmicb.2021.633740</w:t>
        </w:r>
      </w:hyperlink>
    </w:p>
    <w:p w:rsidR="00953D0A" w:rsidRDefault="00953D0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3D0A" w:rsidRPr="00653220" w:rsidRDefault="00953D0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induction – activation</w:t>
      </w:r>
      <w:r w:rsidR="002E08D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,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and repression</w:t>
      </w:r>
    </w:p>
    <w:p w:rsidR="00B34E1A" w:rsidRDefault="008B5BE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B5BE4">
        <w:rPr>
          <w:rFonts w:ascii="Times New Roman" w:eastAsia="맑은 고딕" w:hAnsi="Times New Roman" w:cs="Times New Roman"/>
          <w:kern w:val="0"/>
          <w:sz w:val="24"/>
          <w:szCs w:val="24"/>
        </w:rPr>
        <w:t>Butz, H.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5B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8B5B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Regulatory effects of CsrA in </w:t>
      </w:r>
      <w:r w:rsidRPr="008B5BE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cholerae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B5B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5BE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8B5B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B5BE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8B5BE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B5BE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e03380-20.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8B5BE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https://mbio.asm.org/content/mbio/12/1/e03380-20.full.pdf</w:t>
        </w:r>
      </w:hyperlink>
    </w:p>
    <w:p w:rsidR="003D1C57" w:rsidRDefault="003D1C5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>DebRoy,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1C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Genome-wide analysis of </w:t>
      </w:r>
      <w:r w:rsidRPr="003D1C5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in vivo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CcpA binding with and without its key co-factor HPr in the major human pathogen group A </w:t>
      </w:r>
      <w:r w:rsidRPr="003D1C5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1C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1C5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1207-1228.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3D1C5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https://doi.org/10.1111/mmi.14667</w:t>
        </w:r>
      </w:hyperlink>
    </w:p>
    <w:p w:rsidR="001B72CF" w:rsidRDefault="001B72C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>Fiévet, 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B72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(in press). 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>OrpR is a σ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54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-dependent activator using an iron-sulfur cluster for redox sensing in </w:t>
      </w:r>
      <w:r w:rsidRPr="001B72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vulgaris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Hildenborough. </w:t>
      </w:r>
      <w:r w:rsidRPr="00A9093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1B72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https://doi.org/10.1111/mmi.14705</w:t>
        </w:r>
      </w:hyperlink>
    </w:p>
    <w:p w:rsidR="00150A93" w:rsidRDefault="00150A9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50A93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Lindsay, E.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0A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50A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Repression of the TreR transcriptional regulator in </w:t>
      </w:r>
      <w:r w:rsidRPr="00150A9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mutans</w:t>
      </w:r>
      <w:r w:rsidRPr="00150A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by the global regulator, CcpA. </w:t>
      </w:r>
      <w:r w:rsidRPr="00150A9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150A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50A9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368</w:t>
      </w:r>
      <w:r w:rsidRPr="00150A93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50A9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fnab004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150A9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https://doi.org/10.1093/femsle/fnab004</w:t>
        </w:r>
      </w:hyperlink>
    </w:p>
    <w:p w:rsidR="00B34E1A" w:rsidRDefault="001B72C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>McGill, S.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72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1B72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reverse diauxie is a multidimensional, optimized, resource utilization strategy. </w:t>
      </w:r>
      <w:r w:rsidRPr="001B72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72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1457.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1B72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https://doi.org/10.1038/s41598-020-80522-8</w:t>
        </w:r>
      </w:hyperlink>
    </w:p>
    <w:p w:rsidR="001B72CF" w:rsidRDefault="001B72C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>Meng,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C03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Acetate activates </w:t>
      </w:r>
      <w:r w:rsidRPr="001B72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Lactobacillus 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bacteriocin synthesis by controlling quorum sensing. </w:t>
      </w:r>
      <w:r w:rsidRPr="00CC03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CC03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C03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72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>(13)</w:t>
      </w:r>
      <w:r w:rsidR="00CC035B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e00720-21.</w:t>
      </w:r>
      <w:r w:rsidR="00CC03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="00CC035B" w:rsidRPr="00CC03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https://journals.asm.org/doi/abs/10.1128/AEM.00720-21</w:t>
        </w:r>
      </w:hyperlink>
    </w:p>
    <w:p w:rsidR="008F08D6" w:rsidRDefault="001B72C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>Oshiro, R.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72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Contact with the CsrA core is required for allosteric inhibition by FliW in </w:t>
      </w:r>
      <w:r w:rsidRPr="001B72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B72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72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72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e00574-20.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1B72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https://jb.asm.org/content/jb/203/2/e00574-20.full.pdf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Attenuation</w:t>
      </w:r>
    </w:p>
    <w:p w:rsidR="00DE2EF4" w:rsidRDefault="00DE2EF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E2E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Irastortza-Olaziregi, M.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DE2E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Amster-Choder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E2E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O. (2021). Coupled transcription-translation in prokaryotes: An old couple with new surprises. </w:t>
      </w:r>
      <w:r w:rsidRPr="00DE2EF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DE2E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2EF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E2EF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3532.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7" w:history="1">
        <w:r w:rsidRPr="00DE2E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https://www.frontiersin.org/article/10.3389/fmicb.2020.624830</w:t>
        </w:r>
      </w:hyperlink>
    </w:p>
    <w:p w:rsidR="00653220" w:rsidRDefault="00CC035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C035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Pinel-Marie, M.-L.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C035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RNA antitoxin SprF1 binds ribosomes to attenuate translation and promote persister cell formation in </w:t>
      </w:r>
      <w:r w:rsidRPr="00A9093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Staphylococcus aureus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C035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Nature Microbiology </w:t>
      </w:r>
      <w:r w:rsidRPr="00CC035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209-220. </w:t>
      </w:r>
      <w:hyperlink r:id="rId28" w:history="1">
        <w:r w:rsidRPr="00CC03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https://doi.org/10.1038/s41564-020-00819-2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Termination/antitermination</w:t>
      </w:r>
    </w:p>
    <w:p w:rsidR="00C82E04" w:rsidRDefault="00CC035B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C035B">
        <w:rPr>
          <w:rFonts w:ascii="Times New Roman" w:eastAsia="맑은 고딕" w:hAnsi="Times New Roman" w:cs="Times New Roman"/>
          <w:kern w:val="0"/>
          <w:sz w:val="24"/>
          <w:szCs w:val="24"/>
        </w:rPr>
        <w:t>Hwang,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F7A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Elucidating the regulatory elements for transcription termination and posttranscriptional processing in the </w:t>
      </w:r>
      <w:r w:rsidRPr="00CC035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Streptomyces clavuligerus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genome. </w:t>
      </w:r>
      <w:r w:rsidRPr="00CC03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C035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A9093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C03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e01013-20.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CC03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https://journals.asm.org/doi/abs/10.1128/mSystems.01013-20</w:t>
        </w:r>
      </w:hyperlink>
    </w:p>
    <w:p w:rsidR="008F08D6" w:rsidRDefault="008F08D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Autogenous control</w:t>
      </w:r>
    </w:p>
    <w:p w:rsidR="00653220" w:rsidRDefault="00B12DB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Mikhaylina, A. O.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12DB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Regulation of ribosomal protein synthesis in prokaryotes. </w:t>
      </w:r>
      <w:r w:rsidRPr="00B12DB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Biology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12DB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55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16-36.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0" w:history="1">
        <w:r w:rsidRPr="00B12DB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https://doi.org/10.1134/S0026893321010118</w:t>
        </w:r>
      </w:hyperlink>
    </w:p>
    <w:p w:rsidR="006F6CA3" w:rsidRDefault="00B12DB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Miwa,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12DB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B12DB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small heat shock protein IbpA is an aggregation-sensor that self-regulates its own expression at posttranscriptional levels. </w:t>
      </w:r>
      <w:r w:rsidRPr="00B12DB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12DB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12DB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142-156.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B12DB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https://doi.org/10.1111/mmi.14606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3F2C7A" w:rsidRPr="006532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Post-transcriptional regulation</w:t>
      </w:r>
      <w:r w:rsidR="0093537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(Riboswit</w:t>
      </w:r>
      <w:r w:rsidR="00F31D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ch)</w:t>
      </w:r>
    </w:p>
    <w:p w:rsidR="007205E9" w:rsidRPr="007205E9" w:rsidRDefault="007205E9" w:rsidP="007205E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  <w:t xml:space="preserve">Chávez, J. 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/>
        </w:rPr>
        <w:t>et al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  <w:t xml:space="preserve">. (2020). Complementary tendencies in the use of regulatory elements (transcription factors, sigma factors, and riboswitches) in bacteria and archaea. 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val="en-GB"/>
        </w:rPr>
        <w:t>Journal of Bacteriology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  <w:t xml:space="preserve"> </w:t>
      </w:r>
      <w:r w:rsidRPr="007205E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  <w:t>203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  <w:t xml:space="preserve">(2), e00413-20. </w:t>
      </w:r>
      <w:hyperlink r:id="rId32" w:history="1">
        <w:r w:rsidRPr="007205E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https://jb.asm.org/content/jb/203/2/e00413-20.full.pdf</w:t>
        </w:r>
      </w:hyperlink>
    </w:p>
    <w:p w:rsidR="00B12DB5" w:rsidRPr="00B12DB5" w:rsidRDefault="00B12DB5" w:rsidP="00B12DB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Hwang, S. </w:t>
      </w:r>
      <w:r w:rsidRPr="00B12D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u w:val="single"/>
        </w:rPr>
        <w:t>et al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(2021). Elucidating the regulatory elements for transcription termination and posttranscriptional processing in the </w:t>
      </w:r>
      <w:r w:rsidRPr="00B12D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Streptomyces clavuligerus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genome. </w:t>
      </w:r>
      <w:r w:rsidRPr="00B12D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mSystems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12DB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6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 w:rsidR="007F7AB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e01013-20. </w:t>
      </w:r>
      <w:hyperlink r:id="rId33" w:history="1">
        <w:r w:rsidRPr="00B12DB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https://journals.asm.org/doi/abs/10.1128/mSystems.01013-20</w:t>
        </w:r>
      </w:hyperlink>
    </w:p>
    <w:p w:rsidR="00B12DB5" w:rsidRPr="00B12DB5" w:rsidRDefault="00B12DB5" w:rsidP="00B12DB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Miwa, T. </w:t>
      </w:r>
      <w:r w:rsidRPr="00B12D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(2021). </w:t>
      </w:r>
      <w:r w:rsidRPr="00B12D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Escherichia coli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small heat shock protein IbpA is an aggregation-sensor that self-regulates its own expression at posttranscriptional levels. </w:t>
      </w:r>
      <w:r w:rsidRPr="00B12DB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Molecular Microbiology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B12DB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115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(1), 142-156. </w:t>
      </w:r>
      <w:hyperlink r:id="rId34" w:history="1">
        <w:r w:rsidRPr="00B12DB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https://doi.org/10.1111/mmi.14606</w:t>
        </w:r>
      </w:hyperlink>
    </w:p>
    <w:p w:rsidR="008F08D6" w:rsidRDefault="00B12DB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Richards, J. </w:t>
      </w:r>
      <w:r w:rsid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Belasco</w:t>
      </w:r>
      <w:r w:rsid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="007205E9"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J. G. 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(in pre</w:t>
      </w:r>
      <w:r w:rsid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ss). 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Riboswitch contr</w:t>
      </w:r>
      <w:r w:rsid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ol of bacterial RNA stability. 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Molecular Microbiology</w:t>
      </w:r>
      <w:r w:rsidRPr="00B12DB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5" w:history="1">
        <w:r w:rsidRPr="00B12DB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https://doi.org/10.1111/mmi.14723</w:t>
        </w:r>
      </w:hyperlink>
    </w:p>
    <w:p w:rsidR="008F08D6" w:rsidRDefault="007205E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Sinn,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(in press). Widespread bacterial utilization 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f guanidine as nitrogen source.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Molecular Microbiology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6" w:history="1">
        <w:r w:rsidRPr="007205E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https://doi.org/10.1111/mmi.14702</w:t>
        </w:r>
      </w:hyperlink>
    </w:p>
    <w:p w:rsidR="008F08D6" w:rsidRDefault="007205E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Yamauchi,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Artificial turn-on riboswitch to control target gene expression using a wild-type riboswitch splicing mechanism. 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Journal of Bioscience </w:t>
      </w:r>
      <w:r w:rsidR="007F7AB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7205E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Bioengineering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205E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131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</w:t>
      </w:r>
      <w:r w:rsidRPr="007205E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115-123.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7" w:history="1">
        <w:r w:rsidRPr="007205E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https://doi.org/10.1016/j.jbiosc.2020.09.010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F2C7A" w:rsidRPr="00F31D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Stability and translational efficiency of mRNA</w:t>
      </w:r>
    </w:p>
    <w:p w:rsidR="005D04DB" w:rsidRDefault="006C264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C26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Angel-Lerma, L. E. </w:t>
      </w:r>
      <w:r w:rsidRPr="007F7AB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6C26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Protein dosage of the </w:t>
      </w:r>
      <w:r w:rsidRPr="007F7AB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lldPRD</w:t>
      </w:r>
      <w:r w:rsidRPr="006C26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operon is correlated with RNase E-dependent mRNA processing. </w:t>
      </w:r>
      <w:r w:rsidRPr="007F7AB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6C264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203(6), e00555-20. </w:t>
      </w:r>
      <w:hyperlink r:id="rId38" w:history="1">
        <w:r w:rsidR="00381751" w:rsidRPr="00C5629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https://jb.asm.org/content/jb/203/6/e00555-20.full.pdf</w:t>
        </w:r>
      </w:hyperlink>
      <w:r w:rsidR="0038175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Modulation of translation by protein</w:t>
      </w:r>
    </w:p>
    <w:p w:rsidR="00653220" w:rsidRDefault="00AD765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D76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Mehta,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Ramesh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</w:rPr>
        <w:t>Diversity and prevalence of AN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TAR RNAs across actinobacteria.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D765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D765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AD76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https://doi.org/10.1186/s12866-021-02234-x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Modulation of translation by sRNA</w:t>
      </w:r>
    </w:p>
    <w:p w:rsidR="00B62B99" w:rsidRDefault="00AD765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Butz, H.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D765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Regulatory effects of CsrA in </w:t>
      </w:r>
      <w:r w:rsidRPr="00AD765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Vibrio cholerae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AD765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D765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e03380-20.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0" w:history="1">
        <w:r w:rsidRPr="00AD76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https://mbio.asm.org/content/mbio/12/1/e03380-20.full.pdf</w:t>
        </w:r>
      </w:hyperlink>
    </w:p>
    <w:p w:rsidR="00AD7656" w:rsidRPr="00AD7656" w:rsidRDefault="00AD7656" w:rsidP="00AD765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Mehta, D. &amp; Ramesh, A. (2021). Diversity and prevalence of ANTAR RNAs across actinobacteria. </w:t>
      </w:r>
      <w:r w:rsidRPr="00AD765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BMC Microbiology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D765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21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159. </w:t>
      </w:r>
      <w:hyperlink r:id="rId41" w:history="1">
        <w:r w:rsidRPr="00AD76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https://doi.org/10.1186/s12866-021-02234-x</w:t>
        </w:r>
      </w:hyperlink>
    </w:p>
    <w:p w:rsidR="00FF76C6" w:rsidRDefault="00AD765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Parise, M. T.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D765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An integrated database of small RNAs and their interplay with transcriptional gene regulat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ory networks in corynebacteria.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D765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D765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AD765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: 1540.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2" w:history="1">
        <w:r w:rsidRPr="00AD765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https://www.frontiersin.org/article/10.3389/fmicb.2021.656435</w:t>
        </w:r>
      </w:hyperlink>
    </w:p>
    <w:p w:rsidR="008F08D6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Stenum, T.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A1009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BA1009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BA100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Three ribosomal operons of </w:t>
      </w:r>
      <w:r w:rsidRPr="00BA100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contain genes encoding small RNAs that interact with Hfq and CsrA </w:t>
      </w:r>
      <w:r w:rsidRPr="00BA100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in vitro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BA100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A100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1047.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3" w:history="1">
        <w:r w:rsidRPr="00BA100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https://www.frontiersin.org/article/10.3389/fmicb.2021.625585</w:t>
        </w:r>
      </w:hyperlink>
    </w:p>
    <w:p w:rsidR="008F08D6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Villa, J.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A100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 small RNA regulates </w:t>
      </w:r>
      <w:r w:rsidRPr="00BA100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pprM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a modulator of pleiotropic proteins promoting DNA repair, in </w:t>
      </w:r>
      <w:r w:rsidRPr="00BA100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Deinococcus radiodurans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under ionizing radiation. </w:t>
      </w:r>
      <w:r w:rsidRPr="00BA100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A100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12949.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4" w:history="1">
        <w:r w:rsidRPr="00BA100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https://doi.org/10.1038/s41598-021-91335-8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c-di-GMP riboswitc</w:t>
      </w:r>
      <w:r w:rsid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and other </w:t>
      </w:r>
      <w:r w:rsidR="0028079E" w:rsidRP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cyclic dinucleotide</w:t>
      </w:r>
    </w:p>
    <w:p w:rsidR="00653220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Hengge, R. (in press). High-specificity local and global c-di-GMP signaling. </w:t>
      </w:r>
      <w:r w:rsidRPr="00BA100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BA100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https://doi.org/10.1016/j.tim.2021.02.003</w:t>
        </w:r>
      </w:hyperlink>
    </w:p>
    <w:p w:rsidR="00A9184D" w:rsidRPr="00BA1009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>Katharios-Lanwermeyer,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100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BA100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uses c-di-GMP phosphodiesterases RmcA and MorA to regulate biofilm maintenance. </w:t>
      </w:r>
      <w:r w:rsidRPr="00BA100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100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e03384-20.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BA100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https://mbio.asm.org/content/mbio/12/1/e03384-20.full.pdf</w:t>
        </w:r>
      </w:hyperlink>
    </w:p>
    <w:p w:rsidR="008F08D6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>Kouzuma, A. (2021). Molecular mechanisms regulating the catabolic and electrochemical activities of</w:t>
      </w:r>
      <w:r w:rsidRPr="00BA100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Shewanella oneidensis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MR-1.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Bioscience, Biotechnology, </w:t>
      </w:r>
      <w:r w:rsid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Biochemistry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A100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85</w:t>
      </w:r>
      <w:r w:rsidRPr="00BA1009">
        <w:rPr>
          <w:rFonts w:ascii="Times New Roman" w:eastAsia="맑은 고딕" w:hAnsi="Times New Roman" w:cs="Times New Roman"/>
          <w:kern w:val="0"/>
          <w:sz w:val="24"/>
          <w:szCs w:val="24"/>
        </w:rPr>
        <w:t>(7): 1572-1581.</w:t>
      </w:r>
      <w:r w:rsid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="00F736D1" w:rsidRPr="00F736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https://doi.org/10.1093/bbb/zbab088</w:t>
        </w:r>
      </w:hyperlink>
    </w:p>
    <w:p w:rsidR="008F08D6" w:rsidRDefault="00F736D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Martínez-Méndez,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trigger phosphodiesterase modulates the global c-di-GMP pool, motility, and biofilm formation in </w:t>
      </w:r>
      <w:r w:rsidRPr="00F736D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Vibrio parahaemolyticus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(13)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e00046-21.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F736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https://journals.asm.org/doi/abs/10.1128/JB.00046-21</w:t>
        </w:r>
      </w:hyperlink>
    </w:p>
    <w:p w:rsidR="008F08D6" w:rsidRDefault="00F736D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Matsumoto,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Identification of a diguanylate cyclase that facilitates biofilm formation on electrodes by </w:t>
      </w:r>
      <w:r w:rsidRPr="00F736D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MR-1.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e00201-21.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F736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https://journals.asm.org/doi/abs/10.1128/AEM.00201-21</w:t>
        </w:r>
      </w:hyperlink>
    </w:p>
    <w:p w:rsidR="008F08D6" w:rsidRDefault="00F736D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Webster, S.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Interaction between the type 4 pili machinery and a diguanylate cyclase fine-tune c-di-GMP levels during early biofilm formation.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 w:rsidRPr="00F736D1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 of the USA</w:t>
      </w:r>
      <w:r w:rsidRPr="00F736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118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(26)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e2105566118.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F736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https://www.pnas.org/content/pnas/118/26/e2105566118.full.pdf</w:t>
        </w:r>
      </w:hyperlink>
    </w:p>
    <w:p w:rsidR="008F08D6" w:rsidRDefault="00F736D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Yilmaz,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transcription regulator and c-di-GMP phosphodiesterase PdeL represses motility in</w:t>
      </w:r>
      <w:r w:rsidRPr="00F736D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Escherichia coli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e00427-20.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F736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https://jb.asm.org/content/jb/203/6/e00427-20.full.pdf</w:t>
        </w:r>
      </w:hyperlink>
    </w:p>
    <w:p w:rsidR="008F08D6" w:rsidRDefault="00F736D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Yoon,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H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Waters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C. M. (2021). The ever-expanding world of bacterial cyclic oligonucleotide second messengers. </w:t>
      </w:r>
      <w:r w:rsidRPr="00F736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736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736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96-103.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F736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https://doi.org/10.1016/j.mib.2021.01.017</w:t>
        </w:r>
      </w:hyperlink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7F7AB2" w:rsidRPr="00653220" w:rsidRDefault="007F7AB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Metabolic regulation in archaea</w:t>
      </w:r>
    </w:p>
    <w:p w:rsidR="00A55DE6" w:rsidRPr="00A55DE6" w:rsidRDefault="00A55DE6" w:rsidP="00A55DE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A55DE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Chávez, J. </w:t>
      </w:r>
      <w:r w:rsidRPr="00A55DE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A55DE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(2020). Complementary tendencies in the use of regulatory elements (transcription factors, sigma factors, and riboswitches) in bacteria and archaea. </w:t>
      </w:r>
      <w:r w:rsidRPr="00A55DE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Journal of Bacteriology</w:t>
      </w:r>
      <w:r w:rsidRPr="00A55DE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A55DE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203</w:t>
      </w:r>
      <w:r w:rsidRPr="00A55DE6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(2), e00413-20. </w:t>
      </w:r>
      <w:hyperlink r:id="rId53" w:history="1">
        <w:r w:rsidR="007F7AB2" w:rsidRPr="00A1744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https://jb.asm.org/content/jb/203/2/e00413-20.full.pdf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3766B" w:rsidRPr="00653220" w:rsidRDefault="00E3766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Stringent response</w:t>
      </w:r>
    </w:p>
    <w:p w:rsidR="0044543F" w:rsidRPr="0044543F" w:rsidRDefault="006C264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C26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Aggarwal, S.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C26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C26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molecular link between cell wall biosynthesis, translation fidelity, and stringent response in</w:t>
      </w:r>
      <w:r w:rsidRPr="006C26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Streptococcus pneumoniae</w:t>
      </w:r>
      <w:r w:rsidRPr="006C26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6C26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of the USA</w:t>
      </w:r>
      <w:r w:rsidRPr="006C264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r w:rsidRPr="006C264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118</w:t>
      </w:r>
      <w:r w:rsidRPr="006C26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C264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e2018089118.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4" w:history="1">
        <w:r w:rsidRPr="006C264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https://www.pnas.org/content/pnas/118/14/e2018089118.full.pdf</w:t>
        </w:r>
      </w:hyperlink>
    </w:p>
    <w:p w:rsidR="005752DD" w:rsidRDefault="00A55DE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Audretsch,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Modeling of stringent-response reflects nutrient stress induced growth impairment and essential amino acids in different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Staphylococcus aureus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mutants.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55DE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9651.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5" w:history="1">
        <w:r w:rsidRPr="00A55DE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https://doi.org/10.1038/s41598-021-88646-1</w:t>
        </w:r>
      </w:hyperlink>
    </w:p>
    <w:p w:rsidR="00754D71" w:rsidRDefault="00754D71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54D7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Beck,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54D7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54D7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Cra and cAMP receptor protein have opposing roles in the regulation of </w:t>
      </w:r>
      <w:r w:rsidRPr="00754D7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Vibrio cholerae</w:t>
      </w:r>
      <w:r w:rsidRPr="00754D7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754D7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754D7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54D7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203</w:t>
      </w:r>
      <w:r w:rsidRPr="00754D7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54D7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e00044-21.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6" w:history="1">
        <w:r w:rsidRPr="00754D7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https://jb.asm.org/content/jb/203/10/e00044-21.full.pdf</w:t>
        </w:r>
      </w:hyperlink>
    </w:p>
    <w:p w:rsidR="008F08D6" w:rsidRDefault="00A55DE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Charbon,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Energy starvation induces a cell cycle arrest in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by triggering degradation of the DnaA initiator protein.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Molecular Biosciences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55DE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403.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7" w:history="1">
        <w:r w:rsidRPr="00A55DE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https://www.frontiersin.org/article/10.3389/fmolb.2021.629953</w:t>
        </w:r>
      </w:hyperlink>
    </w:p>
    <w:p w:rsidR="008F08D6" w:rsidRDefault="00A55DE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Irving, S.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stringent response and physiological roles of (pp)pGpp in bacteria. </w:t>
      </w:r>
      <w:r w:rsidRPr="00A55DE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Reviews Microbiology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55DE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19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55DE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256-271.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58" w:history="1">
        <w:r w:rsidRPr="00A55DE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https://doi.org/10.1038/s41579-020-00470-y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Nitrogen control</w:t>
      </w:r>
    </w:p>
    <w:p w:rsidR="00653220" w:rsidRDefault="007B429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Schubert,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B42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L-Aspartate as a high-quality nitrogen source in </w:t>
      </w:r>
      <w:r w:rsidRPr="007B429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Regulation of L-aspartase by the nitrogen regulatory system and interaction of L-aspartase with GlnB. </w:t>
      </w:r>
      <w:r w:rsidRPr="007B42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B429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526-538.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7B42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https://doi.org/10.1111/mmi.14620</w:t>
        </w:r>
      </w:hyperlink>
    </w:p>
    <w:p w:rsidR="00B23AB0" w:rsidRDefault="007B429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>Sinn,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B42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Widespread bacterial utilization of guanidine as nitrogen source. </w:t>
      </w:r>
      <w:r w:rsidRPr="007B42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7B4295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7B42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https://doi.org/10.1111/mmi.14702</w:t>
        </w:r>
      </w:hyperlink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</w:p>
    <w:p w:rsidR="008F08D6" w:rsidRDefault="009D38D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D38DC">
        <w:rPr>
          <w:rFonts w:ascii="Times New Roman" w:eastAsia="맑은 고딕" w:hAnsi="Times New Roman" w:cs="Times New Roman"/>
          <w:kern w:val="0"/>
          <w:sz w:val="24"/>
          <w:szCs w:val="24"/>
        </w:rPr>
        <w:t>Steinchen,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44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FB44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9D38DC">
        <w:rPr>
          <w:rFonts w:ascii="Times New Roman" w:eastAsia="맑은 고딕" w:hAnsi="Times New Roman" w:cs="Times New Roman"/>
          <w:kern w:val="0"/>
          <w:sz w:val="24"/>
          <w:szCs w:val="24"/>
        </w:rPr>
        <w:t>Dual role of a (p)ppGpp- and (p)ppApp-degrading enzyme in biofilm formation</w:t>
      </w:r>
      <w:r w:rsidR="00FB44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interbacterial antagonism.</w:t>
      </w:r>
      <w:r w:rsidRPr="009D38D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B44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9D38D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D38D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9D38DC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 w:rsidR="00FB44F0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D38D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1339-1356.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9D38D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https://doi.org/10.1111/mmi.14684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Pho system</w:t>
      </w:r>
    </w:p>
    <w:p w:rsidR="00653220" w:rsidRDefault="009F2DE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>Lu, H.-F.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2D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PhoPQ two-component regulatory system plays a global regulatory role in antibiotic susceptibility, physiology, stress adaptation, and virulence in </w:t>
      </w:r>
      <w:r w:rsidRPr="009F2DE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Stenotrophomonas maltophilia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F2D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2DE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9F2DE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https://doi.org/10.1186/s12866-020-01989-z</w:t>
        </w:r>
      </w:hyperlink>
    </w:p>
    <w:p w:rsidR="00154050" w:rsidRDefault="009F2DE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>Shamma,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2D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Phosphorylation on PstP regulates cell wall metabolism and antibiotic tolerance in </w:t>
      </w:r>
      <w:r w:rsidRPr="009F2DE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Mycobacterium smegmatis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F2D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2DE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e00563-20.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9F2DE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https://jb.asm.org/content/jb/203/4/e00563-20.full.pdf</w:t>
        </w:r>
      </w:hyperlink>
    </w:p>
    <w:p w:rsidR="008F08D6" w:rsidRDefault="009F2DE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>Soto-Aceves, M.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2D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Rhl quorum-sensing system is at the top of the regulatory hierarchy under phosphate-limiting conditions in </w:t>
      </w:r>
      <w:r w:rsidRPr="009F2DE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PAO1. </w:t>
      </w:r>
      <w:r w:rsidRPr="009F2D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2DE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e00475-20.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9F2DE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https://jb.asm.org/content/jb/203/5/e00475-20.full.pdf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ArcB/ArcA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and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PrrB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/Prr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A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system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</w:t>
      </w:r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 xml:space="preserve">FNR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system</w:t>
      </w:r>
      <w:r w:rsid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653220" w:rsidRDefault="009F2DE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F2DE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Jiang,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8175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Citrate utilization under anaerobic environment in Escherichia coli is under direct control of Fnr and indirect control of ArcA and Fnr via CitA-CitB system. </w:t>
      </w:r>
      <w:r w:rsidRPr="009F2DE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F2DE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F2DE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1496-1509.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5" w:history="1">
        <w:r w:rsidRPr="009F2DE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https://doi.org/10.1111/1462-2920.15357</w:t>
        </w:r>
      </w:hyperlink>
    </w:p>
    <w:p w:rsidR="008F230B" w:rsidRDefault="0038419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Ruhland, B. R.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Reniere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M. L. (2019). Sense and sensor ability: redox-responsive regulators in </w:t>
      </w:r>
      <w:r w:rsidRPr="0038419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Listeria monocytogenes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38419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Current Opinion in Microbiology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8419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47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20-25.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6" w:history="1">
        <w:r w:rsidRPr="0038419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https://doi.org/10.1016/j.mib.2018.10.006</w:t>
        </w:r>
      </w:hyperlink>
    </w:p>
    <w:p w:rsidR="008F08D6" w:rsidRDefault="0038419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Schweikert,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8419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FNR-type regulator GoxR of the obligatorily aerobic acetic acid bacterium </w:t>
      </w:r>
      <w:r w:rsidRPr="0038419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Gluconobacter oxydans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affects expression of genes involved in respiration and redox metabolism. </w:t>
      </w:r>
      <w:r w:rsidRPr="0038419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38419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8419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87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e00195-21.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7" w:history="1">
        <w:r w:rsidRPr="0038419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https://journals.asm.org/doi/abs/10.1128/AEM.00195-21</w:t>
        </w:r>
      </w:hyperlink>
    </w:p>
    <w:p w:rsidR="008F08D6" w:rsidRDefault="0038419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Unden, G.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Klein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R. (2021). Sensing of O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2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nitrate by bacteria: alternative strategies for transcriptional regulation of nitrate respiration by O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2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nitrate. </w:t>
      </w:r>
      <w:r w:rsidRPr="0038419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8419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8419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5-14.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8" w:history="1">
        <w:r w:rsidRPr="0038419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https://doi.org/10.1111/1462-2920.15293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Default="001106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 stress</w:t>
      </w:r>
    </w:p>
    <w:p w:rsidR="00653220" w:rsidRDefault="002B755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Albicoro, F.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two-component system ActJK is involved in acid stress tolerance and symbiosis in </w:t>
      </w:r>
      <w:r w:rsidRPr="002B755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Sinorhizobium meliloti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Biotechnology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329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80-91.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69" w:history="1">
        <w:r w:rsidRPr="002B75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https://doi.org/10.1016/j.jbiotec.2021.01.006</w:t>
        </w:r>
      </w:hyperlink>
    </w:p>
    <w:p w:rsidR="00C64323" w:rsidRDefault="002B755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Brameyer,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Molecular design of a signaling system influences noise in protein abundance under acid stress in different gammaproteobacteria.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202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e00121-20.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0" w:history="1">
        <w:r w:rsidRPr="002B75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https://jb.asm.org/content/jb/202/16/e00121-20.full.pdf</w:t>
        </w:r>
      </w:hyperlink>
    </w:p>
    <w:p w:rsidR="008F08D6" w:rsidRDefault="002B755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Craig,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Leveraging </w:t>
      </w:r>
      <w:r w:rsidRPr="002B755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Pseudomonas 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stress response mechanis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ms for industrial applications.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1082.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1" w:history="1">
        <w:r w:rsidRPr="002B75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https://www.frontiersin.org/article/10.3389/fmicb.2021.660134</w:t>
        </w:r>
      </w:hyperlink>
    </w:p>
    <w:p w:rsidR="006567E7" w:rsidRDefault="006567E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567E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 xml:space="preserve">Doukyu, N.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6567E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Taguchi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567E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K. (2021). Involvement of catalase and superoxide dismutase in hydrophobic organic solvent tolerance of </w:t>
      </w:r>
      <w:r w:rsidRPr="006567E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6567E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6567E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AMB Express</w:t>
      </w:r>
      <w:r w:rsidRPr="006567E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567E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567E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2" w:history="1">
        <w:r w:rsidRPr="006567E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https://doi.org/10.1186/s13568-021-01258-w</w:t>
        </w:r>
      </w:hyperlink>
    </w:p>
    <w:p w:rsidR="008F08D6" w:rsidRDefault="002B755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Gurnani Serrano, C.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(in press). ActS activates peptidoglycan amidases during outer membrane stress in </w:t>
      </w:r>
      <w:r w:rsidRPr="002B755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3" w:history="1">
        <w:r w:rsidRPr="002B75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https://doi.org/10.1111/mmi.14712</w:t>
        </w:r>
      </w:hyperlink>
    </w:p>
    <w:p w:rsidR="008F08D6" w:rsidRDefault="002B755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Harnagel,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Nonredundant functions of </w:t>
      </w:r>
      <w:r w:rsidRPr="002B7559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Mycobacterium tuberculosis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chaperones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promote survival under stress.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B755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B755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272-289.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4" w:history="1">
        <w:r w:rsidRPr="002B755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https://doi.org/10.1111/mmi.14615</w:t>
        </w:r>
      </w:hyperlink>
    </w:p>
    <w:p w:rsidR="0084070C" w:rsidRDefault="0084070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407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Inada,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4070C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84070C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8407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407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Acid-sensing histidine kinase with a redox switch. </w:t>
      </w:r>
      <w:r w:rsidRPr="0084070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8407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4070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407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1154.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5" w:history="1">
        <w:r w:rsidRPr="008407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https://www.frontiersin.org/article/10.3389/fmicb.2021.652546</w:t>
        </w:r>
      </w:hyperlink>
    </w:p>
    <w:p w:rsidR="008F08D6" w:rsidRDefault="00C5144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5144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Kim,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5144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5144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Stress-responsive periplasmic chaperones in bacteria. </w:t>
      </w:r>
      <w:r w:rsidRPr="00C5144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Molecular Biosciences</w:t>
      </w:r>
      <w:r w:rsidRPr="00C5144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5144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5144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357.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6" w:history="1">
        <w:r w:rsidRPr="00C514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https://www.frontiersin.org/article/10.3389/fmolb.2021.678697</w:t>
        </w:r>
      </w:hyperlink>
    </w:p>
    <w:p w:rsidR="008F08D6" w:rsidRDefault="009927A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Müller-Santos,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927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(2020). 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The protective role of PHB and its degradation products against stress situations in bacteria. </w:t>
      </w:r>
      <w:r w:rsidRPr="009927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927A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45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fuaa058.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7" w:history="1">
        <w:r w:rsidRPr="009927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https://doi.org/10.1093/femsre/fuaa058</w:t>
        </w:r>
      </w:hyperlink>
    </w:p>
    <w:p w:rsidR="008F08D6" w:rsidRDefault="009927A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Rao, S.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927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Chaperone-mediated stress sensing in </w:t>
      </w:r>
      <w:r w:rsidRPr="009927A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Mycobacterium tuberculosis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enables fast activation and sustained response. </w:t>
      </w:r>
      <w:r w:rsidRPr="009927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927A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e00979-20.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8" w:history="1">
        <w:r w:rsidRPr="009927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https://msystems.asm.org/content/msys/6/1/e00979-20.full.pdf</w:t>
        </w:r>
      </w:hyperlink>
    </w:p>
    <w:p w:rsidR="008F08D6" w:rsidRDefault="009927A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Saha,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927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Homeostasis of the Gram-negative cell envelope. </w:t>
      </w:r>
      <w:r w:rsidRPr="009927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Current Opinion in Microbiology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927A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99-106.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9" w:history="1">
        <w:r w:rsidRPr="009927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https://doi.org/10.1016/j.mib.2021.03.008</w:t>
        </w:r>
      </w:hyperlink>
    </w:p>
    <w:p w:rsidR="00E0305D" w:rsidRDefault="00E0305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030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von Rosen,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030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Survival in hostile conditions: Pupylation and the proteasome in actinobacterial stress response pathways. </w:t>
      </w:r>
      <w:r w:rsidRPr="00E030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Molecular Biosciences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0305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431.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0" w:history="1">
        <w:r w:rsidRPr="00E030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https://doi.org/10.3389/fmolb.2021.685757</w:t>
        </w:r>
      </w:hyperlink>
    </w:p>
    <w:p w:rsidR="008F08D6" w:rsidRDefault="009927A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Willdigg, J. R.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Helmann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J. D. (2021). Mini review: Bacterial membrane composition and its modulation in response to stress. </w:t>
      </w:r>
      <w:r w:rsidRPr="009927A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Molecular Biosciences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927A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927A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338.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1" w:history="1">
        <w:r w:rsidRPr="009927A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https://www.frontiersin.org/article/10.3389/fmolb.2021.634438</w:t>
        </w:r>
      </w:hyperlink>
    </w:p>
    <w:p w:rsidR="008F08D6" w:rsidRDefault="008F08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Oxidative stress</w:t>
      </w:r>
    </w:p>
    <w:p w:rsidR="00DA47AD" w:rsidRPr="00FA4612" w:rsidRDefault="0044588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458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Cesinger, M. R.</w:t>
      </w:r>
      <w:r w:rsidR="00235BE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235BEC" w:rsidRPr="00235BE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235BE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458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</w:t>
      </w:r>
      <w:r w:rsidRPr="0044588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Listeria monocytogenes</w:t>
      </w:r>
      <w:r w:rsidRPr="004458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SpxA1 is a global regulator required to activate genes encoding catalase and heme biosynthesis enzymes for aerobic growth. </w:t>
      </w:r>
      <w:r w:rsidRPr="00235BE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Molecular Microbiology</w:t>
      </w:r>
      <w:r w:rsidRPr="004458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4588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114</w:t>
      </w:r>
      <w:r w:rsidRPr="004458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 w:rsidR="00235BE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44588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230-243.</w:t>
      </w:r>
      <w:r w:rsidR="00235BE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2" w:history="1">
        <w:r w:rsidR="00235BEC" w:rsidRPr="00235BE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https://onlinelibrary.wiley.com/doi/abs/10.1111/mmi.14508</w:t>
        </w:r>
      </w:hyperlink>
    </w:p>
    <w:p w:rsidR="00653220" w:rsidRDefault="006567E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Chanin, R.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Epithelial-derived reactive oxygen species enable AppBCX-mediated aerobic respiration of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Escherichia coli 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during intestinal inflammation.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Cell Host &amp; Microbe </w:t>
      </w:r>
      <w:r w:rsidRPr="006567E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28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780-788.e785.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3" w:history="1">
        <w:r w:rsidRPr="006567E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https://doi.org/10.1016/j.chom.2020.09.005</w:t>
        </w:r>
      </w:hyperlink>
    </w:p>
    <w:p w:rsidR="008F08D6" w:rsidRDefault="006567E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Dai,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Dynamic polyphosphate metabolism coordinating with manganese ions defends against oxidative stress in the extreme bacterium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Deinococcus radiodurans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567E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e02785-20.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4" w:history="1">
        <w:r w:rsidRPr="006567E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https://journals.asm.org/doi/abs/10.1128/AEM.02785-20</w:t>
        </w:r>
      </w:hyperlink>
    </w:p>
    <w:p w:rsidR="008F08D6" w:rsidRDefault="006567E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Fasnacht, M.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Polacek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N.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(2021). 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Oxidative stress in bacteria and the central dogma of molecular biology.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Molecular Biosciences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567E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392.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5" w:history="1">
        <w:r w:rsidRPr="006567E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https://doi.org/10.1186/s13568-021-01258-w</w:t>
        </w:r>
      </w:hyperlink>
    </w:p>
    <w:p w:rsidR="008F08D6" w:rsidRDefault="006567E7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Felix,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Structural and functional analysis of the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Francisella 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lysine decarboxylase as a key actor in oxidative stress resistance. </w:t>
      </w:r>
      <w:r w:rsidRPr="006567E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567E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6567E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972.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6" w:history="1">
        <w:r w:rsidRPr="006567E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https://doi.org/10.1038/s41598-020-79611-5</w:t>
        </w:r>
      </w:hyperlink>
    </w:p>
    <w:p w:rsidR="008F08D6" w:rsidRDefault="003A43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A43D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A43D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A43D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Molecular mechanisms of mycoredoxin-1 in resistance to oxidative stress in </w:t>
      </w:r>
      <w:r w:rsidRPr="003A43D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Corynebacterium glutamicum</w:t>
      </w:r>
      <w:r w:rsidRPr="003A43D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3A43D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The Journal of General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3A43D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Applied Microbiology</w:t>
      </w:r>
      <w:r w:rsidRPr="003A43D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A43D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67</w:t>
      </w:r>
      <w:r w:rsidRPr="003A43D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3A43D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15-23.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7" w:history="1">
        <w:r w:rsidRPr="003A43D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https://doi.org/10.2323/jgam.2020.03.002</w:t>
        </w:r>
      </w:hyperlink>
    </w:p>
    <w:p w:rsidR="008F08D6" w:rsidRDefault="00700DF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Ruhland, B. R.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Reniere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 L. (2019). Sense and sensor ability: redox-responsive regulators in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Listeria monocytogenes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Current Opinion in Microbiology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0DF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47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20-25.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8" w:history="1">
        <w:r w:rsidRPr="00700DFB">
          <w:rPr>
            <w:rFonts w:ascii="Segoe UI" w:hAnsi="Segoe UI" w:cs="Segoe UI"/>
            <w:kern w:val="0"/>
            <w:sz w:val="18"/>
            <w:szCs w:val="18"/>
          </w:rPr>
          <w:t xml:space="preserve"> </w:t>
        </w:r>
        <w:hyperlink r:id="rId89" w:history="1">
          <w:r w:rsidRPr="00700DFB">
            <w:rPr>
              <w:rStyle w:val="a8"/>
              <w:rFonts w:ascii="Times New Roman" w:eastAsia="맑은 고딕" w:hAnsi="Times New Roman" w:cs="Times New Roman"/>
              <w:bCs/>
              <w:iCs/>
              <w:kern w:val="0"/>
              <w:sz w:val="24"/>
              <w:szCs w:val="24"/>
              <w:lang w:eastAsia="en-US"/>
            </w:rPr>
            <w:t>https://doi.org/10.1016/j.mib.2018.10.006</w:t>
          </w:r>
        </w:hyperlink>
      </w:hyperlink>
    </w:p>
    <w:p w:rsidR="008F08D6" w:rsidRDefault="00700DF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Ruxin, T.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Regulatory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nvolvement of the PerR and SloR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etalloregulators in the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Streptococcus mutans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o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xidative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tress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esponse.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Bacteriology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0DF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203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e00678-20.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0" w:history="1">
        <w:r w:rsidRPr="00700DF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https://jb.asm.org/content/jb/203/11/e00678-20.full.pdf</w:t>
        </w:r>
      </w:hyperlink>
    </w:p>
    <w:p w:rsidR="008F08D6" w:rsidRDefault="00700DF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Shimizu, K.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Matsuoka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Y. (2019). Redox rebalance against genetic perturbations and modulation of central carbon metabolism by the oxidative stress regulation.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lastRenderedPageBreak/>
        <w:t>Biotechnology Advances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0DF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37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107441.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1" w:history="1">
        <w:r w:rsidRPr="00700DF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https://doi.org/10.1016/j.biotechadv.2019.107441</w:t>
        </w:r>
      </w:hyperlink>
    </w:p>
    <w:p w:rsidR="008F08D6" w:rsidRDefault="00700DF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Suzuki,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DNA-binding protein from starvation cells traps intracellular free-divalent iron and plays an important role in oxidative stress resistance in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Acetobacter pasteurianus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NBRC 3283. 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Journal of Bioscience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700D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Bioengineering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0DF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131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0D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256-263.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2" w:history="1">
        <w:r w:rsidRPr="00700DF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https://doi.org/10.1016/j.jbiosc.2020.10.005</w:t>
        </w:r>
      </w:hyperlink>
    </w:p>
    <w:p w:rsidR="008F08D6" w:rsidRDefault="00E0305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030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Yekani,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030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030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Tightly controlled response to oxidative stress; an important factor in the tolerance of </w:t>
      </w:r>
      <w:r w:rsidRPr="00E030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Bacteroides fragilis</w:t>
      </w:r>
      <w:r w:rsidRPr="00E030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E030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Research in Microbiology</w:t>
      </w:r>
      <w:r w:rsidRPr="00E030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0305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172</w:t>
      </w:r>
      <w:r w:rsidRPr="00E030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030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103798.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3" w:history="1">
        <w:r w:rsidRPr="00E0305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https://doi.org/10.1016/j.resmic.2021.103798</w:t>
        </w:r>
      </w:hyperlink>
    </w:p>
    <w:p w:rsidR="008F08D6" w:rsidRPr="00FA4612" w:rsidRDefault="008F08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FA4612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914" w:hangingChars="295" w:hanging="914"/>
        <w:jc w:val="left"/>
        <w:rPr>
          <w:rFonts w:ascii="Times New Roman" w:eastAsia="맑은 고딕" w:hAnsi="Times New Roman" w:cs="Times New Roman"/>
          <w:kern w:val="0"/>
          <w:sz w:val="31"/>
          <w:szCs w:val="31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Segoe UI" w:eastAsia="맑은 고딕" w:hAnsi="Segoe UI" w:cs="Segoe UI"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Nitrosative </w:t>
      </w:r>
      <w:r w:rsidRPr="0065322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stress responses</w:t>
      </w:r>
      <w:r w:rsidRPr="00653220">
        <w:rPr>
          <w:rFonts w:ascii="Segoe UI" w:eastAsia="맑은 고딕" w:hAnsi="Segoe UI" w:cs="Segoe UI"/>
          <w:kern w:val="0"/>
          <w:sz w:val="24"/>
          <w:szCs w:val="24"/>
        </w:rPr>
        <w:t xml:space="preserve"> </w:t>
      </w:r>
    </w:p>
    <w:p w:rsidR="00653220" w:rsidRDefault="00E0305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Cole, J. A. (in press). Anaerobic bacterial response to nitric oxide stress: widespread misconceptions and physiologically relevant responses. </w:t>
      </w:r>
      <w:r w:rsidRPr="00E03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4" w:history="1">
        <w:r w:rsidRPr="00E030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https://doi.org/10.1111/mmi.14713</w:t>
        </w:r>
      </w:hyperlink>
    </w:p>
    <w:p w:rsidR="006F6CA3" w:rsidRDefault="00E0305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>Yu,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03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Metabolome responses of </w:t>
      </w:r>
      <w:r w:rsidRPr="00E0305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Enterococcus faecium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 acid shock and nitrite stress. </w:t>
      </w:r>
      <w:r w:rsidRPr="00E03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 w:rsidR="0066531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03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030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03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3559-3571.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5" w:history="1">
        <w:r w:rsidRPr="00E030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https://doi.org/10.1002/bit.27497</w:t>
        </w:r>
      </w:hyperlink>
    </w:p>
    <w:p w:rsidR="008F08D6" w:rsidRDefault="008F08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0729AE" w:rsidRPr="00653220" w:rsidRDefault="000729A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Heat shock</w:t>
      </w:r>
    </w:p>
    <w:p w:rsidR="00653220" w:rsidRDefault="0066531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Katikaridis,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Resisting the heat: bacterial disaggregases rescue cells from devastating protein aggregation.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Molecular Biosciences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6" w:history="1">
        <w:r w:rsidR="00E0305D" w:rsidRPr="00E030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https://doi.org/10.3389/fmolb.2021.681439</w:t>
        </w:r>
      </w:hyperlink>
    </w:p>
    <w:p w:rsidR="0066531E" w:rsidRPr="0066531E" w:rsidRDefault="0066531E" w:rsidP="0066531E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653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Mayer, M. P. (2021). The Hsp70-chaperone machines in bacteria. </w:t>
      </w:r>
      <w:r w:rsidRPr="0066531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Molecular Biosciences</w:t>
      </w:r>
      <w:r w:rsidRPr="006653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 w:rsidRPr="0066531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512. </w:t>
      </w:r>
      <w:hyperlink r:id="rId97" w:history="1">
        <w:r w:rsidRPr="0066531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https://doi.org/10.3389/fmolb.2021.694012</w:t>
        </w:r>
      </w:hyperlink>
    </w:p>
    <w:p w:rsidR="006F6CA3" w:rsidRDefault="0066531E" w:rsidP="0066531E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Miwa, T.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66531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small heat shock protein IbpA is an aggregation-sensor that self-regulates its own expression at posttranscriptional levels.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(1), 142-156. </w:t>
      </w:r>
      <w:hyperlink r:id="rId98" w:history="1">
        <w:r w:rsidRPr="0066531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https://doi.org/10.1111/mmi.14606</w:t>
        </w:r>
      </w:hyperlink>
    </w:p>
    <w:p w:rsidR="008F08D6" w:rsidRDefault="0066531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Obuchowski, I.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small ones matter—sHsps in the bacterial chaperone network.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Molecular Biosciences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412.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9" w:history="1">
        <w:r w:rsidRPr="0066531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https://doi.org/10.3389/fmolb.2021.666893</w:t>
        </w:r>
      </w:hyperlink>
    </w:p>
    <w:p w:rsidR="008F08D6" w:rsidRDefault="008F08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08D6" w:rsidRPr="00653220" w:rsidRDefault="008F08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Cold shock</w:t>
      </w:r>
    </w:p>
    <w:p w:rsidR="005D04DB" w:rsidRDefault="0066531E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Kram, K. E.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</w:t>
      </w:r>
      <w:r w:rsidRPr="0066531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has a unique transcriptional program in long-term stationary phase allowing identification of genes important for survival. </w:t>
      </w:r>
      <w:r w:rsidRPr="0066531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6531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6531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e00364-20.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0" w:history="1">
        <w:r w:rsidRPr="0066531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https://doi.org/10.1128/mSystems.00364-20</w:t>
        </w:r>
      </w:hyperlink>
    </w:p>
    <w:p w:rsidR="008F08D6" w:rsidRDefault="008F08D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08D6" w:rsidRDefault="008F08D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Quorum sensing</w:t>
      </w:r>
    </w:p>
    <w:p w:rsidR="00653220" w:rsidRDefault="00C26CD1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García-Contreras,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Loarca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(2020). The bright side of social cheaters: potential beneficial roles of “social cheaters” in microbial communities. </w:t>
      </w:r>
      <w:r w:rsidRPr="00C26C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26C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97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fiaa239.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1" w:history="1">
        <w:r w:rsidRPr="00C26C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https://doi.org/10.1093/femsec/fiaa239</w:t>
        </w:r>
      </w:hyperlink>
    </w:p>
    <w:p w:rsidR="00A9184D" w:rsidRDefault="00C26CD1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>Hu,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F7AB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Function of quorum sensing and cell signaling in wastewater treatment systems. </w:t>
      </w:r>
      <w:r w:rsidRPr="00C26C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Water Science </w:t>
      </w:r>
      <w:r w:rsidR="0038175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26C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Technology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26C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83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515-531.</w:t>
      </w:r>
      <w:r w:rsidRPr="00C26CD1">
        <w:rPr>
          <w:rFonts w:ascii="Segoe UI" w:hAnsi="Segoe UI" w:cs="Segoe UI"/>
          <w:color w:val="000000"/>
          <w:kern w:val="0"/>
          <w:sz w:val="18"/>
          <w:szCs w:val="18"/>
        </w:rPr>
        <w:t xml:space="preserve"> </w:t>
      </w:r>
      <w:hyperlink r:id="rId102" w:history="1">
        <w:r w:rsidRPr="00C26C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https://doi.org/10.2166/wst.2020.601</w:t>
        </w:r>
      </w:hyperlink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</w:p>
    <w:p w:rsidR="00305AA9" w:rsidRPr="00305AA9" w:rsidRDefault="00305AA9" w:rsidP="00305AA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León-Félix, J. &amp; Villicaña, C. (2021). The impact of quorum sensing on the modulation of phage-host interactions.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(11), e00687-20. </w:t>
      </w:r>
      <w:hyperlink r:id="rId103" w:history="1">
        <w:r w:rsidRPr="00305A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https://doi.org/10.1128/jb.00687-20</w:t>
        </w:r>
      </w:hyperlink>
    </w:p>
    <w:p w:rsidR="00305AA9" w:rsidRPr="00305AA9" w:rsidRDefault="00305AA9" w:rsidP="00305AA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Meng, F.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(in press). Acetate and auto-inducing peptide are independent triggers of quorum sensing in </w:t>
      </w:r>
      <w:r w:rsidRPr="00305AA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Lactobacillus plantarum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104" w:history="1">
        <w:r w:rsidRPr="00305A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https://doi.org/10.1111/mmi.14709</w:t>
        </w:r>
      </w:hyperlink>
    </w:p>
    <w:p w:rsidR="00305AA9" w:rsidRPr="00305AA9" w:rsidRDefault="00305AA9" w:rsidP="00305AA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Meng, F.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Acetate activates </w:t>
      </w:r>
      <w:r w:rsidRPr="00305AA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Lactobacillus 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bacteriocin synthesis by controlling quorum sensing.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Applied &amp; Environmental Microbiology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="007F7AB2">
        <w:rPr>
          <w:rFonts w:ascii="Times New Roman" w:eastAsia="맑은 고딕" w:hAnsi="Times New Roman" w:cs="Times New Roman"/>
          <w:kern w:val="0"/>
          <w:sz w:val="24"/>
          <w:szCs w:val="24"/>
        </w:rPr>
        <w:t>(13), e00720-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21. </w:t>
      </w:r>
      <w:hyperlink r:id="rId105" w:history="1">
        <w:r w:rsidRPr="00305A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https://doi.org/10.1128/AEM.00720-21</w:t>
        </w:r>
      </w:hyperlink>
    </w:p>
    <w:p w:rsidR="00305AA9" w:rsidRPr="00305AA9" w:rsidRDefault="00305AA9" w:rsidP="00305AA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Narla, A. V.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A biophysical limit for quorum sensing in biofilms.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(21), e2022818118. </w:t>
      </w:r>
      <w:hyperlink r:id="rId106" w:history="1">
        <w:r w:rsidRPr="00305A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https://doi.org/10.1073/pnas.2022818118</w:t>
        </w:r>
      </w:hyperlink>
    </w:p>
    <w:p w:rsidR="00305AA9" w:rsidRPr="00305AA9" w:rsidRDefault="00305AA9" w:rsidP="00305AA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Personnic, N.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Quorum sensing controls persistence, resuscitation, and virulence of </w:t>
      </w:r>
      <w:r w:rsidRPr="00305AA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Legionell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 subpopulations in biofilms.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(1), 196-210. </w:t>
      </w:r>
      <w:hyperlink r:id="rId107" w:history="1">
        <w:r w:rsidRPr="00305A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https://doi.org/10.1038/s41396-020-00774-0</w:t>
        </w:r>
      </w:hyperlink>
    </w:p>
    <w:p w:rsidR="008F08D6" w:rsidRDefault="00305AA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>Ruiz,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architecture of a mixed fungal–bacterial biofilm is modulated by quorum-sensing signals.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2433-2447.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8" w:history="1">
        <w:r w:rsidRPr="00305A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https://doi.org/10.1111/1462-2920.15444</w:t>
        </w:r>
      </w:hyperlink>
    </w:p>
    <w:p w:rsidR="008F08D6" w:rsidRDefault="00305AA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>Soto-Aceves, M.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Rhl quorum-sensing system is at the top of the regulatory hierarchy under phosphate-limiting conditions in </w:t>
      </w:r>
      <w:r w:rsidRPr="00305AA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PAO1. </w:t>
      </w:r>
      <w:r w:rsidRPr="00305AA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e00475-20.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9" w:history="1">
        <w:r w:rsidRPr="00305AA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https://jb.asm.org/content/jb/203/5/e00475-20.full.pdf</w:t>
        </w:r>
      </w:hyperlink>
    </w:p>
    <w:p w:rsidR="008F08D6" w:rsidRDefault="00305AA9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>Suresh, S.</w:t>
      </w:r>
      <w:r w:rsidR="00595B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595BEA" w:rsidRPr="00595B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595BE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Modulation of quorum sensing-associated virulence in bacteria: carbohydrate as a key factor. </w:t>
      </w:r>
      <w:r w:rsidRPr="00595B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Archives of Microbiology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5AA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 w:rsidR="00595BEA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05AA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1881-1890.</w:t>
      </w:r>
      <w:r w:rsidR="00595B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0" w:history="1">
        <w:r w:rsidR="00595BEA" w:rsidRPr="00595BE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https://doi.org/10.1007/s00203-021-02235-4</w:t>
        </w:r>
      </w:hyperlink>
    </w:p>
    <w:p w:rsidR="008F08D6" w:rsidRDefault="00595BE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95BEA">
        <w:rPr>
          <w:rFonts w:ascii="Times New Roman" w:eastAsia="맑은 고딕" w:hAnsi="Times New Roman" w:cs="Times New Roman"/>
          <w:kern w:val="0"/>
          <w:sz w:val="24"/>
          <w:szCs w:val="24"/>
        </w:rPr>
        <w:t>Zhao,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95BE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95B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Comprehensive succinylome profiling reveals the pivotal role of lysine succinylation in energy metabolism and quorum sensing of </w:t>
      </w:r>
      <w:r w:rsidRPr="00595BE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epidermidis</w:t>
      </w:r>
      <w:r w:rsidRPr="00595B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02BC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95B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95BE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95BE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3556.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1" w:history="1">
        <w:r w:rsidRPr="00595BE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https://doi.org/10.3389/fmicb.2020.632367</w:t>
        </w:r>
      </w:hyperlink>
    </w:p>
    <w:p w:rsidR="008F08D6" w:rsidRDefault="008F08D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F08D6" w:rsidRPr="00653220" w:rsidRDefault="008F08D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Osmotic stress</w:t>
      </w:r>
    </w:p>
    <w:p w:rsidR="00653220" w:rsidRDefault="00C0356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>Bordel,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356F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(2020). 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Halotolerance mechanisms of the methanotroph </w:t>
      </w:r>
      <w:r w:rsidRPr="00C0356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Methylomicrobium alcaliphilum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356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3459-3474.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2" w:history="1">
        <w:r w:rsidRPr="00C035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https://onlinelibrary.wiley.com/doi/abs/10.1002/bit.27506</w:t>
        </w:r>
      </w:hyperlink>
    </w:p>
    <w:p w:rsidR="00DB2A41" w:rsidRDefault="00C0356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>Chen,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Effects of CcpA against salt stress in </w:t>
      </w:r>
      <w:r w:rsidRPr="00C0356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Lactiplantibacillus plantarum 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as assessed by comparative transcriptional analysis. 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356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3691-3704.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3" w:history="1">
        <w:r w:rsidRPr="00C035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https://doi.org/10.1007/s00253-021-11276-0</w:t>
        </w:r>
      </w:hyperlink>
    </w:p>
    <w:p w:rsidR="002C3221" w:rsidRDefault="002C322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de Graaff, D.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32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Trehalose as an osmolyte in </w:t>
      </w:r>
      <w:r w:rsidRPr="002C322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Accumulibacter phosphatis. </w:t>
      </w:r>
      <w:r w:rsidRPr="002C32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C32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322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379-388.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4" w:history="1">
        <w:r w:rsidRPr="002C322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https://doi.org/10.1007/s00253-020-10947-8</w:t>
        </w:r>
      </w:hyperlink>
    </w:p>
    <w:p w:rsidR="008F08D6" w:rsidRDefault="00C0356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>Ultee,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Formation of wall-less cells in </w:t>
      </w:r>
      <w:r w:rsidRPr="00C0356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Kitasatospora viridifaciens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requires cytoskeletal protein FilP in oxygen-limiting conditions. </w:t>
      </w:r>
      <w:r w:rsidRPr="00C0356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356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356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1181-1190.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5" w:history="1">
        <w:r w:rsidRPr="00C035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https://doi.org/10.1111/mmi.14662</w:t>
        </w:r>
      </w:hyperlink>
    </w:p>
    <w:p w:rsidR="008F08D6" w:rsidRDefault="008F08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Two-component systems</w:t>
      </w:r>
    </w:p>
    <w:p w:rsidR="00E343CF" w:rsidRPr="00E343CF" w:rsidRDefault="00E343CF" w:rsidP="00E343C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Albicoro, F. J. </w:t>
      </w:r>
      <w:r w:rsidRPr="00E343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The two-component system ActJK is involved in acid stress tolerance and symbiosis in </w:t>
      </w:r>
      <w:r w:rsidRPr="00E343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Sinorhizobium meliloti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343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Biotechnology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3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329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80-91. </w:t>
      </w:r>
      <w:hyperlink r:id="rId116" w:history="1">
        <w:r w:rsidRPr="00E343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https://doi.org/10.1016/j.jbiotec.2021.01.006</w:t>
        </w:r>
      </w:hyperlink>
    </w:p>
    <w:p w:rsidR="00653220" w:rsidRDefault="00E343C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>Gerken,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3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Roles of the EnvZ/OmpR two-component system and porins in iron acquisition in </w:t>
      </w:r>
      <w:r w:rsidRPr="00E343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343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3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e01192-20.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7" w:history="1">
        <w:r w:rsidRPr="00E343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https://mbio.asm.org/content/mbio/11/3/e01192-20.full.pdf</w:t>
        </w:r>
      </w:hyperlink>
    </w:p>
    <w:p w:rsidR="00B23AB0" w:rsidRDefault="00E343C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>Gumerov, V.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02BC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Diversity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bacterial chemosensory systems.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3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3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42-50.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8" w:history="1">
        <w:r w:rsidRPr="00E343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https://doi.org/10.1016/j.mib.2021.01.016</w:t>
        </w:r>
      </w:hyperlink>
    </w:p>
    <w:p w:rsidR="008F08D6" w:rsidRDefault="00E343C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>Inada, S.</w:t>
      </w:r>
      <w:r w:rsidR="00511FD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511FDB" w:rsidRPr="00511FD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511FD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Acid-sensing histidine kinase with a r</w:t>
      </w:r>
      <w:r w:rsidR="00511FDB">
        <w:rPr>
          <w:rFonts w:ascii="Times New Roman" w:eastAsia="맑은 고딕" w:hAnsi="Times New Roman" w:cs="Times New Roman"/>
          <w:kern w:val="0"/>
          <w:sz w:val="24"/>
          <w:szCs w:val="24"/>
        </w:rPr>
        <w:t>edox switch.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1FD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43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511FDB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43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1154.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9" w:history="1">
        <w:r w:rsidRPr="00E343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https://www.frontiersin.org/article/10.3389/fmicb.2021.652546</w:t>
        </w:r>
      </w:hyperlink>
    </w:p>
    <w:p w:rsidR="008F08D6" w:rsidRDefault="00511FDB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1FDB">
        <w:rPr>
          <w:rFonts w:ascii="Times New Roman" w:eastAsia="맑은 고딕" w:hAnsi="Times New Roman" w:cs="Times New Roman"/>
          <w:kern w:val="0"/>
          <w:sz w:val="24"/>
          <w:szCs w:val="24"/>
        </w:rPr>
        <w:t>Ishibashi,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1FD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11FD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Molecular characterization of the possible regulation of multiple bacteriocin production through a three-component regulatory system in</w:t>
      </w:r>
      <w:r w:rsidRPr="00511FD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Enterococcus faecium</w:t>
      </w:r>
      <w:r w:rsidRPr="00511FD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NKR-5-3. </w:t>
      </w:r>
      <w:r w:rsidRPr="00511FD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Journal of Bioscience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511FD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511FD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1FD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131</w:t>
      </w:r>
      <w:r w:rsidRPr="00511FDB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1FD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131-138.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0" w:history="1">
        <w:r w:rsidRPr="00511FD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https://doi.org/10.1016/j.jbiosc.2020.09.019</w:t>
        </w:r>
      </w:hyperlink>
    </w:p>
    <w:p w:rsidR="008F08D6" w:rsidRDefault="00A4284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>Lu, H.-F.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28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PhoPQ two-component regulatory system plays a global regulatory role in antibiotic susceptibility, physiology, stress adaptation, and virulence in </w:t>
      </w:r>
      <w:r w:rsidRPr="00A4284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Stenotrophomonas maltophilia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428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284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</w:t>
      </w:r>
      <w:r w:rsidR="00B02BCD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1" w:history="1">
        <w:r w:rsidRPr="00A428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https://doi.org/10.1186/s12866-020-01989-z</w:t>
        </w:r>
      </w:hyperlink>
    </w:p>
    <w:p w:rsidR="008F08D6" w:rsidRDefault="00A4284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Proutière,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28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Characterization of a four-component regulatory system controlling bacteriocin production in </w:t>
      </w:r>
      <w:r w:rsidRPr="00A4284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gallolyticus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28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284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e03187-20.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2" w:history="1">
        <w:r w:rsidRPr="00A428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https://mbio.asm.org/content/mbio/12/1/e03187-20.full.pdf</w:t>
        </w:r>
      </w:hyperlink>
    </w:p>
    <w:p w:rsidR="008F08D6" w:rsidRDefault="00A4284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Unden, G.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Klein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>Sensing of O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 by bacteria: alternative strategies for transcriptional regulation of nitrate respiration by O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nitrate. </w:t>
      </w:r>
      <w:r w:rsidRPr="00A428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4284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428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5-14.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3" w:history="1">
        <w:r w:rsidRPr="00A428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https://doi.org/10.1111/1462-2920.15293</w:t>
        </w:r>
      </w:hyperlink>
    </w:p>
    <w:p w:rsidR="008F08D6" w:rsidRDefault="008F08D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Chemotaxis</w:t>
      </w:r>
    </w:p>
    <w:p w:rsidR="00653220" w:rsidRDefault="002C3221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>Gumerov, V.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32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Diversity of bacterial chemosensory systems. </w:t>
      </w:r>
      <w:r w:rsidRPr="002C32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C322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C32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42-50.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4" w:history="1">
        <w:r w:rsidRPr="002C322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https://doi.org/10.1016/j.mib.2021.01.016</w:t>
        </w:r>
      </w:hyperlink>
    </w:p>
    <w:p w:rsidR="00DE2EF4" w:rsidRDefault="00DE2EF4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E2EF4">
        <w:rPr>
          <w:rFonts w:ascii="Times New Roman" w:eastAsia="맑은 고딕" w:hAnsi="Times New Roman" w:cs="Times New Roman"/>
          <w:kern w:val="0"/>
          <w:sz w:val="24"/>
          <w:szCs w:val="24"/>
        </w:rPr>
        <w:t>Islam, M.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2EF4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DE2E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E2E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Ancestral sequence reconstructions of MotB are proton-motile and require MotA for motility. </w:t>
      </w:r>
      <w:r w:rsidRPr="00DE2E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E2E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2EF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DE2EF4">
        <w:rPr>
          <w:rFonts w:ascii="Times New Roman" w:eastAsia="맑은 고딕" w:hAnsi="Times New Roman" w:cs="Times New Roman"/>
          <w:kern w:val="0"/>
          <w:sz w:val="24"/>
          <w:szCs w:val="24"/>
        </w:rPr>
        <w:t>3271.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5" w:history="1">
        <w:r w:rsidRPr="00DE2E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https://www.frontiersin.org/article/10.3389/fmicb.2020.625837</w:t>
        </w:r>
      </w:hyperlink>
    </w:p>
    <w:p w:rsidR="00637AE8" w:rsidRDefault="00C26CD1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Karmakar, R. (2021). State of the art of bacterial chemotaxis. </w:t>
      </w:r>
      <w:r w:rsidRPr="00C26CD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26CD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26CD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366-379.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6" w:history="1">
        <w:r w:rsidRPr="00C26C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https://doi.org/10.1002/jobm.202000661</w:t>
        </w:r>
      </w:hyperlink>
    </w:p>
    <w:p w:rsidR="00031388" w:rsidRDefault="0003138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>Li,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313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The switch complex ArlCDE connects the chemotaxis system and the archaellum. </w:t>
      </w:r>
      <w:r w:rsidRPr="000313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3138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114</w:t>
      </w: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468-479.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7" w:history="1">
        <w:r w:rsidRPr="0003138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https://onlinelibrary.wiley.com/doi/abs/10.1111/mmi.14527</w:t>
        </w:r>
      </w:hyperlink>
    </w:p>
    <w:p w:rsidR="00031388" w:rsidRDefault="0003138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Manson, M. D. (2020). Howard Berg’s random walk through biology. </w:t>
      </w:r>
      <w:r w:rsidRPr="0003138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3138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202</w:t>
      </w: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3138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e00494-20.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8" w:history="1">
        <w:r w:rsidRPr="0003138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https://jb.asm.org/content/jb/202/23/e00494-20.full.pdf</w:t>
        </w:r>
      </w:hyperlink>
    </w:p>
    <w:p w:rsidR="008F08D6" w:rsidRDefault="00D845B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Orillard, E.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Watts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K. J. (2021). Deciphering the Che2 chemosensory pathway and the roles of individual Che2 proteins from </w:t>
      </w:r>
      <w:r w:rsidRPr="00D845B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845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845B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222-237.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9" w:history="1">
        <w:r w:rsidRPr="00D845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https://onlinelibrary.wiley.com/doi/abs/10.1111/mmi.14612</w:t>
        </w:r>
      </w:hyperlink>
    </w:p>
    <w:p w:rsidR="008F08D6" w:rsidRDefault="00D845B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>Starwalt-Lee,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845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Electrolocation? The evidence for redox-mediated taxis in </w:t>
      </w:r>
      <w:r w:rsidRPr="00D845B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D845B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845B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845B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1069-1079.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0" w:history="1">
        <w:r w:rsidRPr="00D845B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https://doi.org/10.1111/mmi.14647</w:t>
        </w:r>
      </w:hyperlink>
    </w:p>
    <w:p w:rsidR="008F08D6" w:rsidRDefault="00621565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Tohidifar,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215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The mechanism of bidirectional pH taxis in </w:t>
      </w:r>
      <w:r w:rsidRPr="0062156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215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2156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202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e00491-19.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1" w:history="1">
        <w:r w:rsidRPr="0062156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https://jb.asm.org/content/jb/202/4/e00491-19.full.pdf</w:t>
        </w:r>
      </w:hyperlink>
    </w:p>
    <w:p w:rsidR="008F08D6" w:rsidRDefault="00621565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>Yilmaz,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transcription regulator and c-di-GMP phosphodiesterase PdeL represses motility in</w:t>
      </w:r>
      <w:r w:rsidRPr="0062156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Escherichia coli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215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2156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215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e00427-20.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2" w:history="1">
        <w:r w:rsidRPr="0062156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https://jb.asm.org/content/jb/203/6/e00427-20.full.pdf</w:t>
        </w:r>
      </w:hyperlink>
    </w:p>
    <w:p w:rsidR="006F6CA3" w:rsidRDefault="006F6CA3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1565" w:rsidRPr="00653220" w:rsidRDefault="00621565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Adaptive mutation</w:t>
      </w:r>
    </w:p>
    <w:p w:rsidR="006F6CA3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B02BCD" w:rsidRPr="00653220" w:rsidRDefault="00B02BC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activity modulation and metabolic flux</w:t>
      </w:r>
    </w:p>
    <w:p w:rsidR="008F08D6" w:rsidRDefault="008F08D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Metabolic regulation and growth</w:t>
      </w:r>
    </w:p>
    <w:p w:rsidR="00653220" w:rsidRDefault="00754D71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54D71">
        <w:rPr>
          <w:rFonts w:ascii="Times New Roman" w:eastAsia="맑은 고딕" w:hAnsi="Times New Roman" w:cs="Times New Roman"/>
          <w:kern w:val="0"/>
          <w:sz w:val="24"/>
          <w:szCs w:val="24"/>
        </w:rPr>
        <w:t>Beaufay,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54D7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54D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When the metabolism meets the cell cycle in bacteria. </w:t>
      </w:r>
      <w:r w:rsidRPr="00754D7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754D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54D7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54D7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104-113.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3" w:history="1">
        <w:r w:rsidRPr="00754D7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https://doi.org/10.1016/j.mib.2021.02.006</w:t>
        </w:r>
      </w:hyperlink>
    </w:p>
    <w:p w:rsidR="006F6CA3" w:rsidRDefault="004F6DF9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F6DF9">
        <w:rPr>
          <w:rFonts w:ascii="Times New Roman" w:eastAsia="맑은 고딕" w:hAnsi="Times New Roman" w:cs="Times New Roman"/>
          <w:kern w:val="0"/>
          <w:sz w:val="24"/>
          <w:szCs w:val="24"/>
        </w:rPr>
        <w:t>Kram, K.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6D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</w:t>
      </w:r>
      <w:r w:rsidRPr="004F6DF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has a unique transcriptional program in long-term stationary phase allowing identification of genes important for survival. </w:t>
      </w:r>
      <w:r w:rsidRPr="004F6DF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F6DF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F6DF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e00364-20.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4" w:history="1">
        <w:r w:rsidRPr="004F6DF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https://doi.org/10.1128/mSystems.00364-20</w:t>
        </w:r>
      </w:hyperlink>
    </w:p>
    <w:p w:rsidR="008F08D6" w:rsidRDefault="008F08D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  <w:bookmarkEnd w:id="0"/>
    </w:p>
    <w:p w:rsidR="008F08D6" w:rsidRPr="00653220" w:rsidRDefault="008F08D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653220" w:rsidRPr="00653220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Secondary metabolites and fermentation</w:t>
      </w:r>
    </w:p>
    <w:p w:rsidR="00DE7303" w:rsidRDefault="003D1C57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>Zhou,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1C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Molecular basis for control of antibiotic production by a bacterial hormone. </w:t>
      </w:r>
      <w:r w:rsidRPr="003D1C5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D1C5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590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>(7846)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D1C5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463-467.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5" w:history="1">
        <w:r w:rsidRPr="003D1C5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https://doi.org/10.1038/s41586-021-03195-x</w:t>
        </w:r>
      </w:hyperlink>
    </w:p>
    <w:sectPr w:rsidR="00DE730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1E2" w:rsidRDefault="006261E2" w:rsidP="00FF76C6">
      <w:pPr>
        <w:spacing w:after="0" w:line="240" w:lineRule="auto"/>
      </w:pPr>
      <w:r>
        <w:separator/>
      </w:r>
    </w:p>
  </w:endnote>
  <w:endnote w:type="continuationSeparator" w:id="0">
    <w:p w:rsidR="006261E2" w:rsidRDefault="006261E2" w:rsidP="00FF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1E2" w:rsidRDefault="006261E2" w:rsidP="00FF76C6">
      <w:pPr>
        <w:spacing w:after="0" w:line="240" w:lineRule="auto"/>
      </w:pPr>
      <w:r>
        <w:separator/>
      </w:r>
    </w:p>
  </w:footnote>
  <w:footnote w:type="continuationSeparator" w:id="0">
    <w:p w:rsidR="006261E2" w:rsidRDefault="006261E2" w:rsidP="00FF7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20"/>
    <w:rsid w:val="00012683"/>
    <w:rsid w:val="00031388"/>
    <w:rsid w:val="000729AE"/>
    <w:rsid w:val="000869E2"/>
    <w:rsid w:val="000936F7"/>
    <w:rsid w:val="000A01B2"/>
    <w:rsid w:val="000F6DD9"/>
    <w:rsid w:val="001106B0"/>
    <w:rsid w:val="00150A93"/>
    <w:rsid w:val="00154050"/>
    <w:rsid w:val="00156CC2"/>
    <w:rsid w:val="001601DF"/>
    <w:rsid w:val="001B72CF"/>
    <w:rsid w:val="001F05AA"/>
    <w:rsid w:val="001F7F47"/>
    <w:rsid w:val="00232E67"/>
    <w:rsid w:val="00235BEC"/>
    <w:rsid w:val="002426B6"/>
    <w:rsid w:val="002650FC"/>
    <w:rsid w:val="0028079E"/>
    <w:rsid w:val="002878BD"/>
    <w:rsid w:val="002950D2"/>
    <w:rsid w:val="002A3E19"/>
    <w:rsid w:val="002A6657"/>
    <w:rsid w:val="002B7559"/>
    <w:rsid w:val="002C07DC"/>
    <w:rsid w:val="002C3221"/>
    <w:rsid w:val="002E08DA"/>
    <w:rsid w:val="00305AA9"/>
    <w:rsid w:val="003477CA"/>
    <w:rsid w:val="00381751"/>
    <w:rsid w:val="0038419D"/>
    <w:rsid w:val="003849B2"/>
    <w:rsid w:val="003A43D6"/>
    <w:rsid w:val="003B088D"/>
    <w:rsid w:val="003D1C57"/>
    <w:rsid w:val="003D4CBD"/>
    <w:rsid w:val="003D6740"/>
    <w:rsid w:val="003F2C7A"/>
    <w:rsid w:val="004240EB"/>
    <w:rsid w:val="00425EB4"/>
    <w:rsid w:val="0044543F"/>
    <w:rsid w:val="0044588F"/>
    <w:rsid w:val="00447A3F"/>
    <w:rsid w:val="004C60F2"/>
    <w:rsid w:val="004D289D"/>
    <w:rsid w:val="004E5276"/>
    <w:rsid w:val="004F6DF9"/>
    <w:rsid w:val="00511FDB"/>
    <w:rsid w:val="005452F7"/>
    <w:rsid w:val="00545642"/>
    <w:rsid w:val="00573C81"/>
    <w:rsid w:val="005752DD"/>
    <w:rsid w:val="00595BEA"/>
    <w:rsid w:val="005C03D8"/>
    <w:rsid w:val="005D04DB"/>
    <w:rsid w:val="005D6206"/>
    <w:rsid w:val="005E19DE"/>
    <w:rsid w:val="005E2C86"/>
    <w:rsid w:val="005E4B4A"/>
    <w:rsid w:val="005F2B43"/>
    <w:rsid w:val="0060105F"/>
    <w:rsid w:val="00621565"/>
    <w:rsid w:val="006261E2"/>
    <w:rsid w:val="00637AE8"/>
    <w:rsid w:val="00653220"/>
    <w:rsid w:val="006567E7"/>
    <w:rsid w:val="0066531E"/>
    <w:rsid w:val="00685F1E"/>
    <w:rsid w:val="006A50CF"/>
    <w:rsid w:val="006B1E97"/>
    <w:rsid w:val="006C264C"/>
    <w:rsid w:val="006E00FD"/>
    <w:rsid w:val="006E3446"/>
    <w:rsid w:val="006F6CA3"/>
    <w:rsid w:val="006F78E3"/>
    <w:rsid w:val="00700DFB"/>
    <w:rsid w:val="0071509B"/>
    <w:rsid w:val="007205E9"/>
    <w:rsid w:val="00754D71"/>
    <w:rsid w:val="00757DBD"/>
    <w:rsid w:val="00774FED"/>
    <w:rsid w:val="00783BC1"/>
    <w:rsid w:val="007B4295"/>
    <w:rsid w:val="007F7AB2"/>
    <w:rsid w:val="00801558"/>
    <w:rsid w:val="00836557"/>
    <w:rsid w:val="0084070C"/>
    <w:rsid w:val="008668A1"/>
    <w:rsid w:val="00886458"/>
    <w:rsid w:val="008A4097"/>
    <w:rsid w:val="008B5BE4"/>
    <w:rsid w:val="008D7A10"/>
    <w:rsid w:val="008F08D6"/>
    <w:rsid w:val="008F230B"/>
    <w:rsid w:val="00922CB4"/>
    <w:rsid w:val="00935378"/>
    <w:rsid w:val="00953D0A"/>
    <w:rsid w:val="00977878"/>
    <w:rsid w:val="009927A0"/>
    <w:rsid w:val="0099761F"/>
    <w:rsid w:val="009A1CB8"/>
    <w:rsid w:val="009D38DC"/>
    <w:rsid w:val="009D5976"/>
    <w:rsid w:val="009E0CE1"/>
    <w:rsid w:val="009F2DEA"/>
    <w:rsid w:val="009F624D"/>
    <w:rsid w:val="00A3424A"/>
    <w:rsid w:val="00A42720"/>
    <w:rsid w:val="00A42842"/>
    <w:rsid w:val="00A55DE6"/>
    <w:rsid w:val="00A62E8A"/>
    <w:rsid w:val="00A82DC8"/>
    <w:rsid w:val="00A836A2"/>
    <w:rsid w:val="00A8459B"/>
    <w:rsid w:val="00A90934"/>
    <w:rsid w:val="00A9184D"/>
    <w:rsid w:val="00A979DF"/>
    <w:rsid w:val="00AA7F1C"/>
    <w:rsid w:val="00AD7656"/>
    <w:rsid w:val="00B02BCD"/>
    <w:rsid w:val="00B0463A"/>
    <w:rsid w:val="00B12DB5"/>
    <w:rsid w:val="00B23AB0"/>
    <w:rsid w:val="00B26972"/>
    <w:rsid w:val="00B30406"/>
    <w:rsid w:val="00B34E1A"/>
    <w:rsid w:val="00B50246"/>
    <w:rsid w:val="00B62B99"/>
    <w:rsid w:val="00B84662"/>
    <w:rsid w:val="00B9110E"/>
    <w:rsid w:val="00BA1009"/>
    <w:rsid w:val="00BA1B79"/>
    <w:rsid w:val="00BD26A8"/>
    <w:rsid w:val="00BF58E6"/>
    <w:rsid w:val="00C0356F"/>
    <w:rsid w:val="00C1077C"/>
    <w:rsid w:val="00C26CD1"/>
    <w:rsid w:val="00C417A2"/>
    <w:rsid w:val="00C51441"/>
    <w:rsid w:val="00C57C0F"/>
    <w:rsid w:val="00C64323"/>
    <w:rsid w:val="00C82E04"/>
    <w:rsid w:val="00CC035B"/>
    <w:rsid w:val="00CC7E9B"/>
    <w:rsid w:val="00CD7AF2"/>
    <w:rsid w:val="00CE256D"/>
    <w:rsid w:val="00D04E6E"/>
    <w:rsid w:val="00D352E4"/>
    <w:rsid w:val="00D40F7F"/>
    <w:rsid w:val="00D845B6"/>
    <w:rsid w:val="00D84653"/>
    <w:rsid w:val="00D84AA0"/>
    <w:rsid w:val="00DA47AD"/>
    <w:rsid w:val="00DB2A41"/>
    <w:rsid w:val="00DC448A"/>
    <w:rsid w:val="00DD3D9E"/>
    <w:rsid w:val="00DE2EF4"/>
    <w:rsid w:val="00DE7303"/>
    <w:rsid w:val="00DE7F88"/>
    <w:rsid w:val="00DF2BE1"/>
    <w:rsid w:val="00E0305D"/>
    <w:rsid w:val="00E227B7"/>
    <w:rsid w:val="00E257E4"/>
    <w:rsid w:val="00E343CF"/>
    <w:rsid w:val="00E3766B"/>
    <w:rsid w:val="00E413CB"/>
    <w:rsid w:val="00E56B49"/>
    <w:rsid w:val="00E61AB2"/>
    <w:rsid w:val="00E72B7F"/>
    <w:rsid w:val="00EA7E63"/>
    <w:rsid w:val="00EB13AD"/>
    <w:rsid w:val="00EC4CB8"/>
    <w:rsid w:val="00F31D20"/>
    <w:rsid w:val="00F46CA1"/>
    <w:rsid w:val="00F736D1"/>
    <w:rsid w:val="00F809C9"/>
    <w:rsid w:val="00FA4612"/>
    <w:rsid w:val="00FB44F0"/>
    <w:rsid w:val="00FF2004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AD1A73-DE1C-432A-BE1E-8E08EE4D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B5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532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532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532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532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532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532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532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532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532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532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532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532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53220"/>
  </w:style>
  <w:style w:type="paragraph" w:customStyle="1" w:styleId="Style7">
    <w:name w:val="Style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532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53220"/>
  </w:style>
  <w:style w:type="paragraph" w:customStyle="1" w:styleId="Author">
    <w:name w:val="Author"/>
    <w:basedOn w:val="a0"/>
    <w:rsid w:val="00653220"/>
    <w:rPr>
      <w:sz w:val="26"/>
    </w:rPr>
  </w:style>
  <w:style w:type="paragraph" w:customStyle="1" w:styleId="Editor">
    <w:name w:val="Editor"/>
    <w:basedOn w:val="a0"/>
    <w:rsid w:val="00653220"/>
    <w:rPr>
      <w:sz w:val="26"/>
    </w:rPr>
  </w:style>
  <w:style w:type="paragraph" w:customStyle="1" w:styleId="Edition">
    <w:name w:val="Edition"/>
    <w:basedOn w:val="a0"/>
    <w:rsid w:val="00653220"/>
  </w:style>
  <w:style w:type="paragraph" w:customStyle="1" w:styleId="Dedication">
    <w:name w:val="Dedication"/>
    <w:basedOn w:val="a0"/>
    <w:rsid w:val="00653220"/>
  </w:style>
  <w:style w:type="paragraph" w:customStyle="1" w:styleId="Half-title">
    <w:name w:val="Half-title"/>
    <w:basedOn w:val="a0"/>
    <w:rsid w:val="00653220"/>
  </w:style>
  <w:style w:type="paragraph" w:customStyle="1" w:styleId="Copyright">
    <w:name w:val="Copyright"/>
    <w:basedOn w:val="a0"/>
    <w:rsid w:val="00653220"/>
  </w:style>
  <w:style w:type="paragraph" w:customStyle="1" w:styleId="LOC">
    <w:name w:val="LOC"/>
    <w:basedOn w:val="a0"/>
    <w:rsid w:val="00653220"/>
  </w:style>
  <w:style w:type="paragraph" w:customStyle="1" w:styleId="Publisher">
    <w:name w:val="Publisher"/>
    <w:basedOn w:val="a0"/>
    <w:rsid w:val="00653220"/>
  </w:style>
  <w:style w:type="paragraph" w:styleId="a4">
    <w:name w:val="Subtitle"/>
    <w:basedOn w:val="a0"/>
    <w:link w:val="Char0"/>
    <w:qFormat/>
    <w:rsid w:val="006532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532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53220"/>
  </w:style>
  <w:style w:type="paragraph" w:customStyle="1" w:styleId="TOCChapter">
    <w:name w:val="TOCChapter"/>
    <w:basedOn w:val="a0"/>
    <w:rsid w:val="00653220"/>
  </w:style>
  <w:style w:type="paragraph" w:customStyle="1" w:styleId="TOCpagenumber">
    <w:name w:val="TOCpagenumber"/>
    <w:basedOn w:val="a0"/>
    <w:rsid w:val="00653220"/>
  </w:style>
  <w:style w:type="paragraph" w:customStyle="1" w:styleId="TOCsubchapter">
    <w:name w:val="TOCsubchapter"/>
    <w:basedOn w:val="a0"/>
    <w:rsid w:val="00653220"/>
  </w:style>
  <w:style w:type="paragraph" w:customStyle="1" w:styleId="TOCsubsubchapter">
    <w:name w:val="TOCsubsubchapter"/>
    <w:basedOn w:val="a0"/>
    <w:rsid w:val="00653220"/>
  </w:style>
  <w:style w:type="paragraph" w:customStyle="1" w:styleId="TOCsubsubsubchapter">
    <w:name w:val="TOCsubsubsubchapter"/>
    <w:basedOn w:val="a0"/>
    <w:rsid w:val="00653220"/>
  </w:style>
  <w:style w:type="paragraph" w:styleId="a5">
    <w:name w:val="caption"/>
    <w:basedOn w:val="a0"/>
    <w:qFormat/>
    <w:rsid w:val="00653220"/>
    <w:rPr>
      <w:bCs/>
      <w:szCs w:val="20"/>
    </w:rPr>
  </w:style>
  <w:style w:type="paragraph" w:customStyle="1" w:styleId="Blockquote">
    <w:name w:val="Blockquote"/>
    <w:basedOn w:val="a0"/>
    <w:rsid w:val="00653220"/>
    <w:pPr>
      <w:ind w:left="432" w:right="432"/>
    </w:pPr>
  </w:style>
  <w:style w:type="paragraph" w:customStyle="1" w:styleId="Extract">
    <w:name w:val="Extract"/>
    <w:basedOn w:val="a0"/>
    <w:rsid w:val="00653220"/>
    <w:pPr>
      <w:ind w:left="432" w:right="432"/>
    </w:pPr>
  </w:style>
  <w:style w:type="paragraph" w:customStyle="1" w:styleId="Indentblock">
    <w:name w:val="Indentblock"/>
    <w:basedOn w:val="a0"/>
    <w:rsid w:val="00653220"/>
    <w:pPr>
      <w:ind w:left="432"/>
    </w:pPr>
  </w:style>
  <w:style w:type="paragraph" w:customStyle="1" w:styleId="Indenthanginga">
    <w:name w:val="Indenthanginga"/>
    <w:basedOn w:val="a0"/>
    <w:rsid w:val="00653220"/>
    <w:pPr>
      <w:ind w:left="432" w:hanging="432"/>
    </w:pPr>
  </w:style>
  <w:style w:type="paragraph" w:customStyle="1" w:styleId="Indenthanging1">
    <w:name w:val="Indenthanging1"/>
    <w:basedOn w:val="a0"/>
    <w:rsid w:val="00653220"/>
    <w:pPr>
      <w:ind w:left="190" w:hanging="190"/>
    </w:pPr>
  </w:style>
  <w:style w:type="paragraph" w:customStyle="1" w:styleId="Indenthangingb">
    <w:name w:val="Indenthangingb"/>
    <w:basedOn w:val="a0"/>
    <w:rsid w:val="00653220"/>
    <w:pPr>
      <w:ind w:left="432" w:hanging="432"/>
    </w:pPr>
  </w:style>
  <w:style w:type="paragraph" w:customStyle="1" w:styleId="Table">
    <w:name w:val="Table"/>
    <w:basedOn w:val="a0"/>
    <w:rsid w:val="006532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53220"/>
  </w:style>
  <w:style w:type="paragraph" w:customStyle="1" w:styleId="Note">
    <w:name w:val="Note"/>
    <w:basedOn w:val="Table"/>
    <w:rsid w:val="00653220"/>
  </w:style>
  <w:style w:type="paragraph" w:customStyle="1" w:styleId="Sidebar">
    <w:name w:val="Sidebar"/>
    <w:basedOn w:val="Table"/>
    <w:rsid w:val="00653220"/>
  </w:style>
  <w:style w:type="paragraph" w:customStyle="1" w:styleId="Indexmain">
    <w:name w:val="Indexmain"/>
    <w:basedOn w:val="a0"/>
    <w:rsid w:val="006532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532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532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532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53220"/>
    <w:rPr>
      <w:rFonts w:ascii="Times New Roman" w:hAnsi="Times New Roman"/>
      <w:b/>
    </w:rPr>
  </w:style>
  <w:style w:type="character" w:customStyle="1" w:styleId="eIta">
    <w:name w:val="eIta"/>
    <w:rsid w:val="00653220"/>
    <w:rPr>
      <w:rFonts w:ascii="Times New Roman" w:hAnsi="Times New Roman"/>
      <w:i/>
    </w:rPr>
  </w:style>
  <w:style w:type="character" w:customStyle="1" w:styleId="eBolIta">
    <w:name w:val="eBolIta"/>
    <w:rsid w:val="006532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532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532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532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532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532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532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532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532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53220"/>
  </w:style>
  <w:style w:type="paragraph" w:customStyle="1" w:styleId="NlTable-H">
    <w:name w:val="NlTable-H"/>
    <w:basedOn w:val="Table-H"/>
    <w:rsid w:val="00653220"/>
  </w:style>
  <w:style w:type="paragraph" w:customStyle="1" w:styleId="Note-H">
    <w:name w:val="Note-H"/>
    <w:basedOn w:val="Table-H"/>
    <w:rsid w:val="00653220"/>
  </w:style>
  <w:style w:type="paragraph" w:customStyle="1" w:styleId="Sidebar-H">
    <w:name w:val="Sidebar-H"/>
    <w:basedOn w:val="Table-H"/>
    <w:rsid w:val="00653220"/>
  </w:style>
  <w:style w:type="paragraph" w:customStyle="1" w:styleId="Poem">
    <w:name w:val="Poem"/>
    <w:basedOn w:val="Extract"/>
    <w:qFormat/>
    <w:rsid w:val="006532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53220"/>
    <w:pPr>
      <w:ind w:left="864"/>
    </w:pPr>
  </w:style>
  <w:style w:type="paragraph" w:customStyle="1" w:styleId="indent1">
    <w:name w:val="indent1"/>
    <w:basedOn w:val="a"/>
    <w:next w:val="a0"/>
    <w:qFormat/>
    <w:rsid w:val="006532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53220"/>
    <w:rPr>
      <w:color w:val="0000FF"/>
      <w:u w:val="single"/>
    </w:rPr>
  </w:style>
  <w:style w:type="character" w:styleId="a9">
    <w:name w:val="FollowedHyperlink"/>
    <w:uiPriority w:val="99"/>
    <w:rsid w:val="006532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532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53220"/>
  </w:style>
  <w:style w:type="character" w:customStyle="1" w:styleId="Char">
    <w:name w:val="일반 (웹) Char"/>
    <w:aliases w:val="표준 (웹) Char"/>
    <w:link w:val="a0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532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532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532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532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532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532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532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53220"/>
  </w:style>
  <w:style w:type="character" w:customStyle="1" w:styleId="maintextleft1">
    <w:name w:val="maintextleft1"/>
    <w:rsid w:val="006532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53220"/>
    <w:rPr>
      <w:i/>
      <w:iCs/>
    </w:rPr>
  </w:style>
  <w:style w:type="character" w:styleId="af">
    <w:name w:val="page number"/>
    <w:basedOn w:val="a1"/>
    <w:rsid w:val="00653220"/>
  </w:style>
  <w:style w:type="paragraph" w:styleId="af0">
    <w:name w:val="Revision"/>
    <w:hidden/>
    <w:uiPriority w:val="99"/>
    <w:semiHidden/>
    <w:rsid w:val="006532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532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532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532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532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53220"/>
  </w:style>
  <w:style w:type="paragraph" w:customStyle="1" w:styleId="MTDisplayEquation">
    <w:name w:val="MTDisplayEquation"/>
    <w:basedOn w:val="a0"/>
    <w:next w:val="a"/>
    <w:link w:val="MTDisplayEquationChar"/>
    <w:rsid w:val="006532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532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53220"/>
    <w:rPr>
      <w:color w:val="808080"/>
    </w:rPr>
  </w:style>
  <w:style w:type="paragraph" w:customStyle="1" w:styleId="TableRight">
    <w:name w:val="Table +  Right"/>
    <w:basedOn w:val="Table"/>
    <w:rsid w:val="006532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532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532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53220"/>
  </w:style>
  <w:style w:type="numbering" w:customStyle="1" w:styleId="NoList3">
    <w:name w:val="No List3"/>
    <w:next w:val="a3"/>
    <w:uiPriority w:val="99"/>
    <w:semiHidden/>
    <w:unhideWhenUsed/>
    <w:rsid w:val="00653220"/>
  </w:style>
  <w:style w:type="character" w:customStyle="1" w:styleId="apple-converted-space">
    <w:name w:val="apple-converted-space"/>
    <w:basedOn w:val="a1"/>
    <w:rsid w:val="00653220"/>
  </w:style>
  <w:style w:type="character" w:customStyle="1" w:styleId="mw-cite-backlink">
    <w:name w:val="mw-cite-backlink"/>
    <w:basedOn w:val="a1"/>
    <w:rsid w:val="00653220"/>
  </w:style>
  <w:style w:type="character" w:customStyle="1" w:styleId="cite-accessibility-label">
    <w:name w:val="cite-accessibility-label"/>
    <w:basedOn w:val="a1"/>
    <w:rsid w:val="00653220"/>
  </w:style>
  <w:style w:type="paragraph" w:customStyle="1" w:styleId="Default">
    <w:name w:val="Default"/>
    <w:rsid w:val="006532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532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532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532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532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53220"/>
  </w:style>
  <w:style w:type="character" w:customStyle="1" w:styleId="article-headercorresponding-auth">
    <w:name w:val="article-header__corresponding-auth"/>
    <w:basedOn w:val="a1"/>
    <w:rsid w:val="00653220"/>
  </w:style>
  <w:style w:type="character" w:customStyle="1" w:styleId="collapsetext1">
    <w:name w:val="collapsetext1"/>
    <w:rsid w:val="006532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532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53220"/>
    <w:rPr>
      <w:i/>
      <w:iCs/>
    </w:rPr>
  </w:style>
  <w:style w:type="character" w:customStyle="1" w:styleId="slug-elocation">
    <w:name w:val="slug-elocation"/>
    <w:basedOn w:val="a1"/>
    <w:rsid w:val="00653220"/>
  </w:style>
  <w:style w:type="character" w:customStyle="1" w:styleId="st1">
    <w:name w:val="st1"/>
    <w:basedOn w:val="a1"/>
    <w:rsid w:val="00653220"/>
  </w:style>
  <w:style w:type="character" w:customStyle="1" w:styleId="current-selection">
    <w:name w:val="current-selection"/>
    <w:basedOn w:val="a1"/>
    <w:rsid w:val="00653220"/>
  </w:style>
  <w:style w:type="character" w:customStyle="1" w:styleId="af8">
    <w:name w:val="_"/>
    <w:basedOn w:val="a1"/>
    <w:rsid w:val="00653220"/>
  </w:style>
  <w:style w:type="character" w:customStyle="1" w:styleId="enhanced-reference">
    <w:name w:val="enhanced-reference"/>
    <w:basedOn w:val="a1"/>
    <w:rsid w:val="00653220"/>
  </w:style>
  <w:style w:type="character" w:customStyle="1" w:styleId="ff5">
    <w:name w:val="ff5"/>
    <w:basedOn w:val="a1"/>
    <w:rsid w:val="00653220"/>
  </w:style>
  <w:style w:type="character" w:customStyle="1" w:styleId="named-content">
    <w:name w:val="named-content"/>
    <w:basedOn w:val="a1"/>
    <w:rsid w:val="00653220"/>
  </w:style>
  <w:style w:type="character" w:customStyle="1" w:styleId="A40">
    <w:name w:val="A4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53220"/>
    <w:rPr>
      <w:i/>
      <w:iCs/>
    </w:rPr>
  </w:style>
  <w:style w:type="character" w:styleId="af9">
    <w:name w:val="Strong"/>
    <w:uiPriority w:val="22"/>
    <w:qFormat/>
    <w:rsid w:val="00653220"/>
    <w:rPr>
      <w:b/>
      <w:bCs/>
    </w:rPr>
  </w:style>
  <w:style w:type="character" w:customStyle="1" w:styleId="cit-auth">
    <w:name w:val="cit-auth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532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532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532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53220"/>
  </w:style>
  <w:style w:type="character" w:customStyle="1" w:styleId="js-revealercontrol-toggle">
    <w:name w:val="js-revealer__control-toggle"/>
    <w:basedOn w:val="a1"/>
    <w:rsid w:val="00653220"/>
  </w:style>
  <w:style w:type="character" w:customStyle="1" w:styleId="equiv">
    <w:name w:val="equiv"/>
    <w:basedOn w:val="a1"/>
    <w:rsid w:val="00653220"/>
  </w:style>
  <w:style w:type="character" w:customStyle="1" w:styleId="article-headermeta-info-label">
    <w:name w:val="article-header__meta-info-label"/>
    <w:basedOn w:val="a1"/>
    <w:rsid w:val="00653220"/>
  </w:style>
  <w:style w:type="character" w:customStyle="1" w:styleId="cit-issue">
    <w:name w:val="cit-issue"/>
    <w:basedOn w:val="a1"/>
    <w:rsid w:val="00653220"/>
  </w:style>
  <w:style w:type="character" w:customStyle="1" w:styleId="cit-first-page">
    <w:name w:val="cit-first-page"/>
    <w:basedOn w:val="a1"/>
    <w:rsid w:val="00653220"/>
  </w:style>
  <w:style w:type="paragraph" w:customStyle="1" w:styleId="hstyle0">
    <w:name w:val="hstyle0"/>
    <w:basedOn w:val="a"/>
    <w:rsid w:val="006532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53220"/>
  </w:style>
  <w:style w:type="character" w:customStyle="1" w:styleId="jp-sup1">
    <w:name w:val="jp-sup1"/>
    <w:rsid w:val="006532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5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jb.asm.org/content/jb/203/2/e00574-20.full.pdf" TargetMode="External"/><Relationship Id="rId117" Type="http://schemas.openxmlformats.org/officeDocument/2006/relationships/hyperlink" Target="https://mbio.asm.org/content/mbio/11/3/e01192-20.full.pdf" TargetMode="External"/><Relationship Id="rId21" Type="http://schemas.openxmlformats.org/officeDocument/2006/relationships/hyperlink" Target="https://doi.org/10.1111/mmi.14667" TargetMode="External"/><Relationship Id="rId42" Type="http://schemas.openxmlformats.org/officeDocument/2006/relationships/hyperlink" Target="https://www.frontiersin.org/article/10.3389/fmicb.2021.656435" TargetMode="External"/><Relationship Id="rId47" Type="http://schemas.openxmlformats.org/officeDocument/2006/relationships/hyperlink" Target="https://doi.org/10.1093/bbb/zbab088" TargetMode="External"/><Relationship Id="rId63" Type="http://schemas.openxmlformats.org/officeDocument/2006/relationships/hyperlink" Target="https://jb.asm.org/content/jb/203/4/e00563-20.full.pdf" TargetMode="External"/><Relationship Id="rId68" Type="http://schemas.openxmlformats.org/officeDocument/2006/relationships/hyperlink" Target="https://doi.org/10.1111/1462-2920.15293" TargetMode="External"/><Relationship Id="rId84" Type="http://schemas.openxmlformats.org/officeDocument/2006/relationships/hyperlink" Target="https://journals.asm.org/doi/abs/10.1128/AEM.02785-20" TargetMode="External"/><Relationship Id="rId89" Type="http://schemas.openxmlformats.org/officeDocument/2006/relationships/hyperlink" Target="https://doi.org/10.1016/j.mib.2018.10.006" TargetMode="External"/><Relationship Id="rId112" Type="http://schemas.openxmlformats.org/officeDocument/2006/relationships/hyperlink" Target="https://onlinelibrary.wiley.com/doi/abs/10.1002/bit.27506" TargetMode="External"/><Relationship Id="rId133" Type="http://schemas.openxmlformats.org/officeDocument/2006/relationships/hyperlink" Target="https://doi.org/10.1016/j.mib.2021.02.006" TargetMode="External"/><Relationship Id="rId16" Type="http://schemas.openxmlformats.org/officeDocument/2006/relationships/hyperlink" Target="https://doi.org/10.1111/mmi.14732" TargetMode="External"/><Relationship Id="rId107" Type="http://schemas.openxmlformats.org/officeDocument/2006/relationships/hyperlink" Target="https://doi.org/10.1038/s41396-020-00774-0" TargetMode="External"/><Relationship Id="rId11" Type="http://schemas.openxmlformats.org/officeDocument/2006/relationships/hyperlink" Target="https://jb.asm.org/content/jb/202/16/e00231-20.full.pdf" TargetMode="External"/><Relationship Id="rId32" Type="http://schemas.openxmlformats.org/officeDocument/2006/relationships/hyperlink" Target="https://jb.asm.org/content/jb/203/2/e00413-20.full.pdf" TargetMode="External"/><Relationship Id="rId37" Type="http://schemas.openxmlformats.org/officeDocument/2006/relationships/hyperlink" Target="https://doi.org/10.1016/j.jbiosc.2020.09.010" TargetMode="External"/><Relationship Id="rId53" Type="http://schemas.openxmlformats.org/officeDocument/2006/relationships/hyperlink" Target="https://jb.asm.org/content/jb/203/2/e00413-20.full.pdf" TargetMode="External"/><Relationship Id="rId58" Type="http://schemas.openxmlformats.org/officeDocument/2006/relationships/hyperlink" Target="https://doi.org/10.1038/s41579-020-00470-y" TargetMode="External"/><Relationship Id="rId74" Type="http://schemas.openxmlformats.org/officeDocument/2006/relationships/hyperlink" Target="https://doi.org/10.1111/mmi.14615" TargetMode="External"/><Relationship Id="rId79" Type="http://schemas.openxmlformats.org/officeDocument/2006/relationships/hyperlink" Target="https://doi.org/10.1016/j.mib.2021.03.008" TargetMode="External"/><Relationship Id="rId102" Type="http://schemas.openxmlformats.org/officeDocument/2006/relationships/hyperlink" Target="https://doi.org/10.2166/wst.2020.601" TargetMode="External"/><Relationship Id="rId123" Type="http://schemas.openxmlformats.org/officeDocument/2006/relationships/hyperlink" Target="https://doi.org/10.1111/1462-2920.15293" TargetMode="External"/><Relationship Id="rId128" Type="http://schemas.openxmlformats.org/officeDocument/2006/relationships/hyperlink" Target="https://jb.asm.org/content/jb/202/23/e00494-20.full.pdf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jb.asm.org/content/jb/203/11/e00678-20.full.pdf" TargetMode="External"/><Relationship Id="rId95" Type="http://schemas.openxmlformats.org/officeDocument/2006/relationships/hyperlink" Target="https://doi.org/10.1002/bit.27497" TargetMode="External"/><Relationship Id="rId14" Type="http://schemas.openxmlformats.org/officeDocument/2006/relationships/hyperlink" Target="https://journals.asm.org/doi/abs/10.1128/JB.00127-21" TargetMode="External"/><Relationship Id="rId22" Type="http://schemas.openxmlformats.org/officeDocument/2006/relationships/hyperlink" Target="https://doi.org/10.1111/mmi.14705" TargetMode="External"/><Relationship Id="rId27" Type="http://schemas.openxmlformats.org/officeDocument/2006/relationships/hyperlink" Target="https://www.frontiersin.org/article/10.3389/fmicb.2020.624830" TargetMode="External"/><Relationship Id="rId30" Type="http://schemas.openxmlformats.org/officeDocument/2006/relationships/hyperlink" Target="https://doi.org/10.1134/S0026893321010118" TargetMode="External"/><Relationship Id="rId35" Type="http://schemas.openxmlformats.org/officeDocument/2006/relationships/hyperlink" Target="https://doi.org/10.1111/mmi.14723" TargetMode="External"/><Relationship Id="rId43" Type="http://schemas.openxmlformats.org/officeDocument/2006/relationships/hyperlink" Target="https://www.frontiersin.org/article/10.3389/fmicb.2021.625585" TargetMode="External"/><Relationship Id="rId48" Type="http://schemas.openxmlformats.org/officeDocument/2006/relationships/hyperlink" Target="https://journals.asm.org/doi/abs/10.1128/JB.00046-21" TargetMode="External"/><Relationship Id="rId56" Type="http://schemas.openxmlformats.org/officeDocument/2006/relationships/hyperlink" Target="https://jb.asm.org/content/jb/203/10/e00044-21.full.pdf" TargetMode="External"/><Relationship Id="rId64" Type="http://schemas.openxmlformats.org/officeDocument/2006/relationships/hyperlink" Target="https://jb.asm.org/content/jb/203/5/e00475-20.full.pdf" TargetMode="External"/><Relationship Id="rId69" Type="http://schemas.openxmlformats.org/officeDocument/2006/relationships/hyperlink" Target="https://doi.org/10.1016/j.jbiotec.2021.01.006" TargetMode="External"/><Relationship Id="rId77" Type="http://schemas.openxmlformats.org/officeDocument/2006/relationships/hyperlink" Target="https://doi.org/10.1093/femsre/fuaa058" TargetMode="External"/><Relationship Id="rId100" Type="http://schemas.openxmlformats.org/officeDocument/2006/relationships/hyperlink" Target="https://doi.org/10.1128/mSystems.00364-20" TargetMode="External"/><Relationship Id="rId105" Type="http://schemas.openxmlformats.org/officeDocument/2006/relationships/hyperlink" Target="https://doi.org/10.1128/AEM.00720-21" TargetMode="External"/><Relationship Id="rId113" Type="http://schemas.openxmlformats.org/officeDocument/2006/relationships/hyperlink" Target="https://doi.org/10.1007/s00253-021-11276-0" TargetMode="External"/><Relationship Id="rId118" Type="http://schemas.openxmlformats.org/officeDocument/2006/relationships/hyperlink" Target="https://doi.org/10.1016/j.mib.2021.01.016" TargetMode="External"/><Relationship Id="rId126" Type="http://schemas.openxmlformats.org/officeDocument/2006/relationships/hyperlink" Target="https://doi.org/10.1002/jobm.202000661" TargetMode="External"/><Relationship Id="rId134" Type="http://schemas.openxmlformats.org/officeDocument/2006/relationships/hyperlink" Target="https://doi.org/10.1128/mSystems.00364-20" TargetMode="External"/><Relationship Id="rId8" Type="http://schemas.openxmlformats.org/officeDocument/2006/relationships/hyperlink" Target="https://doi.org/10.15252/msb.202010064" TargetMode="External"/><Relationship Id="rId51" Type="http://schemas.openxmlformats.org/officeDocument/2006/relationships/hyperlink" Target="https://jb.asm.org/content/jb/203/6/e00427-20.full.pdf" TargetMode="External"/><Relationship Id="rId72" Type="http://schemas.openxmlformats.org/officeDocument/2006/relationships/hyperlink" Target="https://doi.org/10.1186/s13568-021-01258-w" TargetMode="External"/><Relationship Id="rId80" Type="http://schemas.openxmlformats.org/officeDocument/2006/relationships/hyperlink" Target="https://doi.org/10.3389/fmolb.2021.685757" TargetMode="External"/><Relationship Id="rId85" Type="http://schemas.openxmlformats.org/officeDocument/2006/relationships/hyperlink" Target="https://doi.org/10.1186/s13568-021-01258-w" TargetMode="External"/><Relationship Id="rId93" Type="http://schemas.openxmlformats.org/officeDocument/2006/relationships/hyperlink" Target="https://doi.org/10.1016/j.resmic.2021.103798" TargetMode="External"/><Relationship Id="rId98" Type="http://schemas.openxmlformats.org/officeDocument/2006/relationships/hyperlink" Target="https://doi.org/10.1111/mmi.14606" TargetMode="External"/><Relationship Id="rId121" Type="http://schemas.openxmlformats.org/officeDocument/2006/relationships/hyperlink" Target="https://doi.org/10.1186/s12866-020-01989-z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111/mmi.14705" TargetMode="External"/><Relationship Id="rId17" Type="http://schemas.openxmlformats.org/officeDocument/2006/relationships/hyperlink" Target="https://doi.org/10.1021/acs.biochem.0c00881" TargetMode="External"/><Relationship Id="rId25" Type="http://schemas.openxmlformats.org/officeDocument/2006/relationships/hyperlink" Target="https://journals.asm.org/doi/abs/10.1128/AEM.00720-21" TargetMode="External"/><Relationship Id="rId33" Type="http://schemas.openxmlformats.org/officeDocument/2006/relationships/hyperlink" Target="https://journals.asm.org/doi/abs/10.1128/mSystems.01013-20" TargetMode="External"/><Relationship Id="rId38" Type="http://schemas.openxmlformats.org/officeDocument/2006/relationships/hyperlink" Target="https://jb.asm.org/content/jb/203/6/e00555-20.full.pdf" TargetMode="External"/><Relationship Id="rId46" Type="http://schemas.openxmlformats.org/officeDocument/2006/relationships/hyperlink" Target="https://mbio.asm.org/content/mbio/12/1/e03384-20.full.pdf" TargetMode="External"/><Relationship Id="rId59" Type="http://schemas.openxmlformats.org/officeDocument/2006/relationships/hyperlink" Target="https://doi.org/10.1111/mmi.14620" TargetMode="External"/><Relationship Id="rId67" Type="http://schemas.openxmlformats.org/officeDocument/2006/relationships/hyperlink" Target="https://journals.asm.org/doi/abs/10.1128/AEM.00195-21" TargetMode="External"/><Relationship Id="rId103" Type="http://schemas.openxmlformats.org/officeDocument/2006/relationships/hyperlink" Target="https://doi.org/10.1128/jb.00687-20" TargetMode="External"/><Relationship Id="rId108" Type="http://schemas.openxmlformats.org/officeDocument/2006/relationships/hyperlink" Target="https://doi.org/10.1111/1462-2920.15444" TargetMode="External"/><Relationship Id="rId116" Type="http://schemas.openxmlformats.org/officeDocument/2006/relationships/hyperlink" Target="https://doi.org/10.1016/j.jbiotec.2021.01.006" TargetMode="External"/><Relationship Id="rId124" Type="http://schemas.openxmlformats.org/officeDocument/2006/relationships/hyperlink" Target="https://doi.org/10.1016/j.mib.2021.01.016" TargetMode="External"/><Relationship Id="rId129" Type="http://schemas.openxmlformats.org/officeDocument/2006/relationships/hyperlink" Target="https://onlinelibrary.wiley.com/doi/abs/10.1111/mmi.14612" TargetMode="External"/><Relationship Id="rId137" Type="http://schemas.openxmlformats.org/officeDocument/2006/relationships/theme" Target="theme/theme1.xml"/><Relationship Id="rId20" Type="http://schemas.openxmlformats.org/officeDocument/2006/relationships/hyperlink" Target="https://mbio.asm.org/content/mbio/12/1/e03380-20.full.pdf" TargetMode="External"/><Relationship Id="rId41" Type="http://schemas.openxmlformats.org/officeDocument/2006/relationships/hyperlink" Target="https://doi.org/10.1186/s12866-021-02234-x" TargetMode="External"/><Relationship Id="rId54" Type="http://schemas.openxmlformats.org/officeDocument/2006/relationships/hyperlink" Target="https://www.pnas.org/content/pnas/118/14/e2018089118.full.pdf" TargetMode="External"/><Relationship Id="rId62" Type="http://schemas.openxmlformats.org/officeDocument/2006/relationships/hyperlink" Target="https://doi.org/10.1186/s12866-020-01989-z" TargetMode="External"/><Relationship Id="rId70" Type="http://schemas.openxmlformats.org/officeDocument/2006/relationships/hyperlink" Target="https://jb.asm.org/content/jb/202/16/e00121-20.full.pdf" TargetMode="External"/><Relationship Id="rId75" Type="http://schemas.openxmlformats.org/officeDocument/2006/relationships/hyperlink" Target="https://www.frontiersin.org/article/10.3389/fmicb.2021.652546" TargetMode="External"/><Relationship Id="rId83" Type="http://schemas.openxmlformats.org/officeDocument/2006/relationships/hyperlink" Target="https://doi.org/10.1016/j.chom.2020.09.005" TargetMode="External"/><Relationship Id="rId88" Type="http://schemas.openxmlformats.org/officeDocument/2006/relationships/hyperlink" Target="https://doi.org/10.1016/j.mib.2018.10.006" TargetMode="External"/><Relationship Id="rId91" Type="http://schemas.openxmlformats.org/officeDocument/2006/relationships/hyperlink" Target="https://doi.org/10.1016/j.biotechadv.2019.107441" TargetMode="External"/><Relationship Id="rId96" Type="http://schemas.openxmlformats.org/officeDocument/2006/relationships/hyperlink" Target="https://doi.org/10.3389/fmolb.2021.681439" TargetMode="External"/><Relationship Id="rId111" Type="http://schemas.openxmlformats.org/officeDocument/2006/relationships/hyperlink" Target="https://doi.org/10.3389/fmicb.2020.632367" TargetMode="External"/><Relationship Id="rId132" Type="http://schemas.openxmlformats.org/officeDocument/2006/relationships/hyperlink" Target="https://jb.asm.org/content/jb/203/6/e00427-20.full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oi.org/10.1111/mmi.14669" TargetMode="External"/><Relationship Id="rId23" Type="http://schemas.openxmlformats.org/officeDocument/2006/relationships/hyperlink" Target="https://doi.org/10.1093/femsle/fnab004" TargetMode="External"/><Relationship Id="rId28" Type="http://schemas.openxmlformats.org/officeDocument/2006/relationships/hyperlink" Target="https://doi.org/10.1038/s41564-020-00819-2" TargetMode="External"/><Relationship Id="rId36" Type="http://schemas.openxmlformats.org/officeDocument/2006/relationships/hyperlink" Target="https://doi.org/10.1111/mmi.14702" TargetMode="External"/><Relationship Id="rId49" Type="http://schemas.openxmlformats.org/officeDocument/2006/relationships/hyperlink" Target="https://journals.asm.org/doi/abs/10.1128/AEM.00201-21" TargetMode="External"/><Relationship Id="rId57" Type="http://schemas.openxmlformats.org/officeDocument/2006/relationships/hyperlink" Target="https://www.frontiersin.org/article/10.3389/fmolb.2021.629953" TargetMode="External"/><Relationship Id="rId106" Type="http://schemas.openxmlformats.org/officeDocument/2006/relationships/hyperlink" Target="https://doi.org/10.1073/pnas.2022818118" TargetMode="External"/><Relationship Id="rId114" Type="http://schemas.openxmlformats.org/officeDocument/2006/relationships/hyperlink" Target="https://doi.org/10.1007/s00253-020-10947-8" TargetMode="External"/><Relationship Id="rId119" Type="http://schemas.openxmlformats.org/officeDocument/2006/relationships/hyperlink" Target="https://www.frontiersin.org/article/10.3389/fmicb.2021.652546" TargetMode="External"/><Relationship Id="rId127" Type="http://schemas.openxmlformats.org/officeDocument/2006/relationships/hyperlink" Target="https://onlinelibrary.wiley.com/doi/abs/10.1111/mmi.14527" TargetMode="External"/><Relationship Id="rId10" Type="http://schemas.openxmlformats.org/officeDocument/2006/relationships/hyperlink" Target="https://jb.asm.org/content/jb/203/2/e00413-20.full.pdf" TargetMode="External"/><Relationship Id="rId31" Type="http://schemas.openxmlformats.org/officeDocument/2006/relationships/hyperlink" Target="https://doi.org/10.1111/mmi.14606" TargetMode="External"/><Relationship Id="rId44" Type="http://schemas.openxmlformats.org/officeDocument/2006/relationships/hyperlink" Target="https://doi.org/10.1038/s41598-021-91335-8" TargetMode="External"/><Relationship Id="rId52" Type="http://schemas.openxmlformats.org/officeDocument/2006/relationships/hyperlink" Target="https://doi.org/10.1016/j.mib.2021.01.017" TargetMode="External"/><Relationship Id="rId60" Type="http://schemas.openxmlformats.org/officeDocument/2006/relationships/hyperlink" Target="https://doi.org/10.1111/mmi.14702" TargetMode="External"/><Relationship Id="rId65" Type="http://schemas.openxmlformats.org/officeDocument/2006/relationships/hyperlink" Target="https://doi.org/10.1111/1462-2920.15357" TargetMode="External"/><Relationship Id="rId73" Type="http://schemas.openxmlformats.org/officeDocument/2006/relationships/hyperlink" Target="https://doi.org/10.1111/mmi.14712" TargetMode="External"/><Relationship Id="rId78" Type="http://schemas.openxmlformats.org/officeDocument/2006/relationships/hyperlink" Target="https://msystems.asm.org/content/msys/6/1/e00979-20.full.pdf" TargetMode="External"/><Relationship Id="rId81" Type="http://schemas.openxmlformats.org/officeDocument/2006/relationships/hyperlink" Target="https://www.frontiersin.org/article/10.3389/fmolb.2021.634438" TargetMode="External"/><Relationship Id="rId86" Type="http://schemas.openxmlformats.org/officeDocument/2006/relationships/hyperlink" Target="https://doi.org/10.1038/s41598-020-79611-5" TargetMode="External"/><Relationship Id="rId94" Type="http://schemas.openxmlformats.org/officeDocument/2006/relationships/hyperlink" Target="https://doi.org/10.1111/mmi.14713" TargetMode="External"/><Relationship Id="rId99" Type="http://schemas.openxmlformats.org/officeDocument/2006/relationships/hyperlink" Target="https://doi.org/10.3389/fmolb.2021.666893" TargetMode="External"/><Relationship Id="rId101" Type="http://schemas.openxmlformats.org/officeDocument/2006/relationships/hyperlink" Target="https://doi.org/10.1093/femsec/fiaa239" TargetMode="External"/><Relationship Id="rId122" Type="http://schemas.openxmlformats.org/officeDocument/2006/relationships/hyperlink" Target="https://mbio.asm.org/content/mbio/12/1/e03187-20.full.pdf" TargetMode="External"/><Relationship Id="rId130" Type="http://schemas.openxmlformats.org/officeDocument/2006/relationships/hyperlink" Target="https://doi.org/10.1111/mmi.14647" TargetMode="External"/><Relationship Id="rId135" Type="http://schemas.openxmlformats.org/officeDocument/2006/relationships/hyperlink" Target="https://doi.org/10.1038/s41586-021-03195-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urnals.asm.org/doi/abs/10.1128/JB.00577-20" TargetMode="External"/><Relationship Id="rId13" Type="http://schemas.openxmlformats.org/officeDocument/2006/relationships/hyperlink" Target="https://jb.asm.org/content/jb/203/8/e00512-20.full.pdf" TargetMode="External"/><Relationship Id="rId18" Type="http://schemas.openxmlformats.org/officeDocument/2006/relationships/hyperlink" Target="https://doi.org/10.1111/1462-2920.15415" TargetMode="External"/><Relationship Id="rId39" Type="http://schemas.openxmlformats.org/officeDocument/2006/relationships/hyperlink" Target="https://doi.org/10.1186/s12866-021-02234-x" TargetMode="External"/><Relationship Id="rId109" Type="http://schemas.openxmlformats.org/officeDocument/2006/relationships/hyperlink" Target="https://jb.asm.org/content/jb/203/5/e00475-20.full.pdf" TargetMode="External"/><Relationship Id="rId34" Type="http://schemas.openxmlformats.org/officeDocument/2006/relationships/hyperlink" Target="https://doi.org/10.1111/mmi.14606" TargetMode="External"/><Relationship Id="rId50" Type="http://schemas.openxmlformats.org/officeDocument/2006/relationships/hyperlink" Target="https://www.pnas.org/content/pnas/118/26/e2105566118.full.pdf" TargetMode="External"/><Relationship Id="rId55" Type="http://schemas.openxmlformats.org/officeDocument/2006/relationships/hyperlink" Target="https://doi.org/10.1038/s41598-021-88646-1" TargetMode="External"/><Relationship Id="rId76" Type="http://schemas.openxmlformats.org/officeDocument/2006/relationships/hyperlink" Target="https://www.frontiersin.org/article/10.3389/fmolb.2021.678697" TargetMode="External"/><Relationship Id="rId97" Type="http://schemas.openxmlformats.org/officeDocument/2006/relationships/hyperlink" Target="https://doi.org/10.3389/fmolb.2021.694012" TargetMode="External"/><Relationship Id="rId104" Type="http://schemas.openxmlformats.org/officeDocument/2006/relationships/hyperlink" Target="https://doi.org/10.1111/mmi.14709" TargetMode="External"/><Relationship Id="rId120" Type="http://schemas.openxmlformats.org/officeDocument/2006/relationships/hyperlink" Target="https://doi.org/10.1016/j.jbiosc.2020.09.019" TargetMode="External"/><Relationship Id="rId125" Type="http://schemas.openxmlformats.org/officeDocument/2006/relationships/hyperlink" Target="https://www.frontiersin.org/article/10.3389/fmicb.2020.625837" TargetMode="External"/><Relationship Id="rId7" Type="http://schemas.openxmlformats.org/officeDocument/2006/relationships/hyperlink" Target="https://jb.asm.org/content/jb/203/2/e00413-20.full.pdf" TargetMode="External"/><Relationship Id="rId71" Type="http://schemas.openxmlformats.org/officeDocument/2006/relationships/hyperlink" Target="https://www.frontiersin.org/article/10.3389/fmicb.2021.660134" TargetMode="External"/><Relationship Id="rId92" Type="http://schemas.openxmlformats.org/officeDocument/2006/relationships/hyperlink" Target="https://doi.org/10.1016/j.jbiosc.2020.10.005" TargetMode="External"/><Relationship Id="rId2" Type="http://schemas.openxmlformats.org/officeDocument/2006/relationships/styles" Target="styles.xml"/><Relationship Id="rId29" Type="http://schemas.openxmlformats.org/officeDocument/2006/relationships/hyperlink" Target="https://journals.asm.org/doi/abs/10.1128/mSystems.01013-20" TargetMode="External"/><Relationship Id="rId24" Type="http://schemas.openxmlformats.org/officeDocument/2006/relationships/hyperlink" Target="https://doi.org/10.1038/s41598-020-80522-8" TargetMode="External"/><Relationship Id="rId40" Type="http://schemas.openxmlformats.org/officeDocument/2006/relationships/hyperlink" Target="https://mbio.asm.org/content/mbio/12/1/e03380-20.full.pdf" TargetMode="External"/><Relationship Id="rId45" Type="http://schemas.openxmlformats.org/officeDocument/2006/relationships/hyperlink" Target="https://doi.org/10.1016/j.tim.2021.02.003" TargetMode="External"/><Relationship Id="rId66" Type="http://schemas.openxmlformats.org/officeDocument/2006/relationships/hyperlink" Target="https://doi.org/10.1016/j.mib.2018.10.006" TargetMode="External"/><Relationship Id="rId87" Type="http://schemas.openxmlformats.org/officeDocument/2006/relationships/hyperlink" Target="https://doi.org/10.2323/jgam.2020.03.002" TargetMode="External"/><Relationship Id="rId110" Type="http://schemas.openxmlformats.org/officeDocument/2006/relationships/hyperlink" Target="https://doi.org/10.1007/s00203-021-02235-4" TargetMode="External"/><Relationship Id="rId115" Type="http://schemas.openxmlformats.org/officeDocument/2006/relationships/hyperlink" Target="https://doi.org/10.1111/mmi.14662" TargetMode="External"/><Relationship Id="rId131" Type="http://schemas.openxmlformats.org/officeDocument/2006/relationships/hyperlink" Target="https://jb.asm.org/content/jb/202/4/e00491-19.full.pdf" TargetMode="External"/><Relationship Id="rId136" Type="http://schemas.openxmlformats.org/officeDocument/2006/relationships/fontTable" Target="fontTable.xml"/><Relationship Id="rId61" Type="http://schemas.openxmlformats.org/officeDocument/2006/relationships/hyperlink" Target="https://doi.org/10.1111/mmi.14684" TargetMode="External"/><Relationship Id="rId82" Type="http://schemas.openxmlformats.org/officeDocument/2006/relationships/hyperlink" Target="https://onlinelibrary.wiley.com/doi/abs/10.1111/mmi.14508" TargetMode="External"/><Relationship Id="rId19" Type="http://schemas.openxmlformats.org/officeDocument/2006/relationships/hyperlink" Target="https://www.frontiersin.org/article/10.3389/fmicb.2021.63374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4885</TotalTime>
  <Pages>17</Pages>
  <Words>5523</Words>
  <Characters>31484</Characters>
  <Application>Microsoft Office Word</Application>
  <DocSecurity>0</DocSecurity>
  <Lines>262</Lines>
  <Paragraphs>73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36934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4</cp:revision>
  <dcterms:created xsi:type="dcterms:W3CDTF">2020-01-08T03:00:00Z</dcterms:created>
  <dcterms:modified xsi:type="dcterms:W3CDTF">2021-07-19T02:33:00Z</dcterms:modified>
</cp:coreProperties>
</file>