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98" w:rsidRDefault="009752EF">
      <w:r>
        <w:t xml:space="preserve">Images from South American Workshop on </w:t>
      </w:r>
      <w:proofErr w:type="spellStart"/>
      <w:r>
        <w:t>Paleoseismology</w:t>
      </w:r>
      <w:proofErr w:type="spellEnd"/>
      <w:r>
        <w:t>, July 1997</w:t>
      </w:r>
      <w:r w:rsidR="009652C7">
        <w:t xml:space="preserve"> </w:t>
      </w:r>
      <w:r w:rsidR="009F4611">
        <w:t>coordinated through FUNVISIS,</w:t>
      </w:r>
      <w:r w:rsidR="009652C7">
        <w:t xml:space="preserve"> Franck </w:t>
      </w:r>
      <w:proofErr w:type="spellStart"/>
      <w:r w:rsidR="009652C7">
        <w:t>Audemard</w:t>
      </w:r>
      <w:proofErr w:type="spellEnd"/>
      <w:r w:rsidR="00D16E11">
        <w:t xml:space="preserve"> and ILP Task Group II-5.</w:t>
      </w:r>
    </w:p>
    <w:p w:rsidR="00952E98" w:rsidRDefault="00952E98"/>
    <w:p w:rsidR="009752EF" w:rsidRDefault="004E64BB">
      <w:r>
        <w:t xml:space="preserve">1- </w:t>
      </w:r>
      <w:proofErr w:type="gramStart"/>
      <w:r w:rsidR="009652C7">
        <w:t>a</w:t>
      </w:r>
      <w:r w:rsidR="00952E98">
        <w:t>ndesmap.gif</w:t>
      </w:r>
      <w:proofErr w:type="gramEnd"/>
      <w:r w:rsidR="009652C7">
        <w:t xml:space="preserve">. Northern termination of the Andes and the </w:t>
      </w:r>
      <w:proofErr w:type="spellStart"/>
      <w:r w:rsidR="009652C7">
        <w:t>Bocon</w:t>
      </w:r>
      <w:r w:rsidR="009F4611">
        <w:rPr>
          <w:rFonts w:ascii="Cambria" w:hAnsi="Cambria"/>
        </w:rPr>
        <w:t>ó</w:t>
      </w:r>
      <w:proofErr w:type="spellEnd"/>
      <w:r w:rsidR="009652C7">
        <w:t xml:space="preserve"> fault, simplified from </w:t>
      </w:r>
      <w:proofErr w:type="spellStart"/>
      <w:r w:rsidR="009652C7">
        <w:t>Beltr</w:t>
      </w:r>
      <w:r w:rsidR="009F4611">
        <w:rPr>
          <w:rFonts w:ascii="Cambria" w:hAnsi="Cambria"/>
        </w:rPr>
        <w:t>á</w:t>
      </w:r>
      <w:r w:rsidR="009652C7">
        <w:t>n</w:t>
      </w:r>
      <w:proofErr w:type="spellEnd"/>
      <w:r w:rsidR="009652C7">
        <w:t xml:space="preserve"> (1993)</w:t>
      </w:r>
      <w:r w:rsidR="009F4611">
        <w:t xml:space="preserve">.Elevated areas in pink, showing that </w:t>
      </w:r>
      <w:proofErr w:type="spellStart"/>
      <w:r w:rsidR="009F4611">
        <w:t>Bocon</w:t>
      </w:r>
      <w:r w:rsidR="009F4611">
        <w:rPr>
          <w:rFonts w:ascii="Cambria" w:hAnsi="Cambria"/>
        </w:rPr>
        <w:t>ó</w:t>
      </w:r>
      <w:proofErr w:type="spellEnd"/>
      <w:r w:rsidR="009F4611">
        <w:t xml:space="preserve"> fault in M</w:t>
      </w:r>
      <w:r w:rsidR="009F4611">
        <w:rPr>
          <w:rFonts w:ascii="Cambria" w:hAnsi="Cambria"/>
        </w:rPr>
        <w:t>é</w:t>
      </w:r>
      <w:r w:rsidR="009F4611">
        <w:t xml:space="preserve">rida Andes is in a restraining bend.  The </w:t>
      </w:r>
      <w:proofErr w:type="spellStart"/>
      <w:r w:rsidR="009F4611">
        <w:t>Oca-Anc</w:t>
      </w:r>
      <w:r w:rsidR="009F4611">
        <w:rPr>
          <w:rFonts w:ascii="Cambria" w:hAnsi="Cambria"/>
        </w:rPr>
        <w:t>ón</w:t>
      </w:r>
      <w:proofErr w:type="spellEnd"/>
      <w:r w:rsidR="009F4611">
        <w:rPr>
          <w:rFonts w:ascii="Cambria" w:hAnsi="Cambria"/>
        </w:rPr>
        <w:t xml:space="preserve"> fault to north is parallel to plate boundary but carries much less slip rate than does the </w:t>
      </w:r>
      <w:proofErr w:type="spellStart"/>
      <w:r w:rsidR="009F4611">
        <w:rPr>
          <w:rFonts w:ascii="Cambria" w:hAnsi="Cambria"/>
        </w:rPr>
        <w:t>Boconó</w:t>
      </w:r>
      <w:proofErr w:type="spellEnd"/>
      <w:r w:rsidR="009F4611">
        <w:rPr>
          <w:rFonts w:ascii="Cambria" w:hAnsi="Cambria"/>
        </w:rPr>
        <w:t xml:space="preserve"> fault.</w:t>
      </w:r>
    </w:p>
    <w:p w:rsidR="009752EF" w:rsidRDefault="009752EF"/>
    <w:p w:rsidR="00D07178" w:rsidRDefault="004E64BB">
      <w:pPr>
        <w:rPr>
          <w:rFonts w:ascii="Times" w:hAnsi="Times" w:cs="Times"/>
          <w:szCs w:val="32"/>
        </w:rPr>
      </w:pPr>
      <w:r>
        <w:t xml:space="preserve">2- </w:t>
      </w:r>
      <w:r w:rsidR="00D07178">
        <w:t xml:space="preserve">BCNO1.jpg.  </w:t>
      </w:r>
      <w:r w:rsidR="00D07178" w:rsidRPr="00D07178">
        <w:rPr>
          <w:rFonts w:ascii="Times" w:hAnsi="Times" w:cs="Times"/>
          <w:szCs w:val="32"/>
        </w:rPr>
        <w:t>Mosaic of vertical aerial photographs showing a series of glacial moraines, presumably of the last glacial age (isotope stage 2). The moraines are systematically offset right-laterally.</w:t>
      </w:r>
    </w:p>
    <w:p w:rsidR="00D07178" w:rsidRDefault="00D07178">
      <w:pPr>
        <w:rPr>
          <w:rFonts w:ascii="Times" w:hAnsi="Times" w:cs="Times"/>
          <w:szCs w:val="32"/>
        </w:rPr>
      </w:pPr>
    </w:p>
    <w:p w:rsidR="00D07178" w:rsidRDefault="004E64BB">
      <w:pPr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3- </w:t>
      </w:r>
      <w:r w:rsidR="00D07178">
        <w:rPr>
          <w:rFonts w:ascii="Times" w:hAnsi="Times" w:cs="Times"/>
          <w:szCs w:val="32"/>
        </w:rPr>
        <w:t xml:space="preserve">BCNO2.jpg. </w:t>
      </w:r>
      <w:r w:rsidR="00D07178" w:rsidRPr="00D07178">
        <w:rPr>
          <w:rFonts w:ascii="Times" w:hAnsi="Times" w:cs="Times"/>
          <w:szCs w:val="32"/>
        </w:rPr>
        <w:t>Right-lateral offset (ca. 80-110 m) of left-lateral moraine and incising stream</w:t>
      </w:r>
      <w:r w:rsidR="009F4611">
        <w:rPr>
          <w:rFonts w:ascii="Times" w:hAnsi="Times" w:cs="Times"/>
          <w:szCs w:val="32"/>
        </w:rPr>
        <w:t>, forming a shutter ridge</w:t>
      </w:r>
      <w:r w:rsidR="00D07178" w:rsidRPr="00D07178">
        <w:rPr>
          <w:rFonts w:ascii="Times" w:hAnsi="Times" w:cs="Times"/>
          <w:szCs w:val="32"/>
        </w:rPr>
        <w:t>.</w:t>
      </w:r>
      <w:r w:rsidR="009752EF">
        <w:rPr>
          <w:rFonts w:ascii="Times" w:hAnsi="Times" w:cs="Times"/>
          <w:szCs w:val="32"/>
        </w:rPr>
        <w:t xml:space="preserve"> </w:t>
      </w:r>
      <w:proofErr w:type="gramStart"/>
      <w:r w:rsidR="009F4611">
        <w:rPr>
          <w:rFonts w:ascii="Times" w:hAnsi="Times" w:cs="Times"/>
          <w:szCs w:val="32"/>
        </w:rPr>
        <w:t>Photo</w:t>
      </w:r>
      <w:r w:rsidR="009752EF">
        <w:rPr>
          <w:rFonts w:ascii="Times" w:hAnsi="Times" w:cs="Times"/>
          <w:szCs w:val="32"/>
        </w:rPr>
        <w:t xml:space="preserve"> by Daniela </w:t>
      </w:r>
      <w:proofErr w:type="spellStart"/>
      <w:r w:rsidR="009752EF">
        <w:rPr>
          <w:rFonts w:ascii="Times" w:hAnsi="Times" w:cs="Times"/>
          <w:szCs w:val="32"/>
        </w:rPr>
        <w:t>Pantosti</w:t>
      </w:r>
      <w:proofErr w:type="spellEnd"/>
      <w:r w:rsidR="009F4611">
        <w:rPr>
          <w:rFonts w:ascii="Times" w:hAnsi="Times" w:cs="Times"/>
          <w:szCs w:val="32"/>
        </w:rPr>
        <w:t xml:space="preserve">, </w:t>
      </w:r>
      <w:proofErr w:type="spellStart"/>
      <w:r w:rsidR="009F4611">
        <w:rPr>
          <w:rFonts w:ascii="Times" w:hAnsi="Times" w:cs="Times"/>
          <w:szCs w:val="32"/>
        </w:rPr>
        <w:t>Istituto</w:t>
      </w:r>
      <w:proofErr w:type="spellEnd"/>
      <w:r w:rsidR="009F4611">
        <w:rPr>
          <w:rFonts w:ascii="Times" w:hAnsi="Times" w:cs="Times"/>
          <w:szCs w:val="32"/>
        </w:rPr>
        <w:t xml:space="preserve"> </w:t>
      </w:r>
      <w:proofErr w:type="spellStart"/>
      <w:r w:rsidR="009F4611">
        <w:rPr>
          <w:rFonts w:ascii="Times" w:hAnsi="Times" w:cs="Times"/>
          <w:szCs w:val="32"/>
        </w:rPr>
        <w:t>Nazionale</w:t>
      </w:r>
      <w:proofErr w:type="spellEnd"/>
      <w:r w:rsidR="009F4611">
        <w:rPr>
          <w:rFonts w:ascii="Times" w:hAnsi="Times" w:cs="Times"/>
          <w:szCs w:val="32"/>
        </w:rPr>
        <w:t xml:space="preserve"> di </w:t>
      </w:r>
      <w:proofErr w:type="spellStart"/>
      <w:r w:rsidR="009F4611">
        <w:rPr>
          <w:rFonts w:ascii="Times" w:hAnsi="Times" w:cs="Times"/>
          <w:szCs w:val="32"/>
        </w:rPr>
        <w:t>Geologia</w:t>
      </w:r>
      <w:proofErr w:type="spellEnd"/>
      <w:r w:rsidR="009F4611">
        <w:rPr>
          <w:rFonts w:ascii="Times" w:hAnsi="Times" w:cs="Times"/>
          <w:szCs w:val="32"/>
        </w:rPr>
        <w:t xml:space="preserve"> e </w:t>
      </w:r>
      <w:proofErr w:type="spellStart"/>
      <w:r w:rsidR="009F4611">
        <w:rPr>
          <w:rFonts w:ascii="Times" w:hAnsi="Times" w:cs="Times"/>
          <w:szCs w:val="32"/>
        </w:rPr>
        <w:t>Volcanologia</w:t>
      </w:r>
      <w:proofErr w:type="spellEnd"/>
      <w:r w:rsidR="009F4611">
        <w:rPr>
          <w:rFonts w:ascii="Times" w:hAnsi="Times" w:cs="Times"/>
          <w:szCs w:val="32"/>
        </w:rPr>
        <w:t>.</w:t>
      </w:r>
      <w:proofErr w:type="gramEnd"/>
    </w:p>
    <w:p w:rsidR="00D07178" w:rsidRDefault="00D07178">
      <w:pPr>
        <w:rPr>
          <w:rFonts w:ascii="Times" w:hAnsi="Times" w:cs="Times"/>
          <w:szCs w:val="32"/>
        </w:rPr>
      </w:pPr>
    </w:p>
    <w:p w:rsidR="009F4611" w:rsidRDefault="004E64BB">
      <w:pPr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4- </w:t>
      </w:r>
      <w:r w:rsidR="00D07178">
        <w:rPr>
          <w:rFonts w:ascii="Times" w:hAnsi="Times" w:cs="Times"/>
          <w:szCs w:val="32"/>
        </w:rPr>
        <w:t xml:space="preserve">BCNO3.jpg. </w:t>
      </w:r>
      <w:r w:rsidR="00D07178" w:rsidRPr="00D07178">
        <w:rPr>
          <w:rFonts w:ascii="Times" w:hAnsi="Times" w:cs="Times"/>
          <w:szCs w:val="32"/>
        </w:rPr>
        <w:t xml:space="preserve">Faulted ridge of a lateral moraine. The </w:t>
      </w:r>
      <w:proofErr w:type="spellStart"/>
      <w:r w:rsidR="00D07178" w:rsidRPr="00D07178">
        <w:rPr>
          <w:rFonts w:ascii="Times" w:hAnsi="Times" w:cs="Times"/>
          <w:szCs w:val="32"/>
        </w:rPr>
        <w:t>Bocon</w:t>
      </w:r>
      <w:r w:rsidR="009652C7">
        <w:rPr>
          <w:rFonts w:ascii="Cambria" w:hAnsi="Cambria" w:cs="Times"/>
          <w:szCs w:val="32"/>
        </w:rPr>
        <w:t>ó</w:t>
      </w:r>
      <w:proofErr w:type="spellEnd"/>
      <w:r w:rsidR="00D07178" w:rsidRPr="00D07178">
        <w:rPr>
          <w:rFonts w:ascii="Times" w:hAnsi="Times" w:cs="Times"/>
          <w:szCs w:val="32"/>
        </w:rPr>
        <w:t xml:space="preserve"> fault cut</w:t>
      </w:r>
      <w:r w:rsidR="009F4611">
        <w:rPr>
          <w:rFonts w:ascii="Times" w:hAnsi="Times" w:cs="Times"/>
          <w:szCs w:val="32"/>
        </w:rPr>
        <w:t>s</w:t>
      </w:r>
      <w:r w:rsidR="00D07178" w:rsidRPr="00D07178">
        <w:rPr>
          <w:rFonts w:ascii="Times" w:hAnsi="Times" w:cs="Times"/>
          <w:szCs w:val="32"/>
        </w:rPr>
        <w:t xml:space="preserve"> through the lowest part of the ridge behind the house. Two strands of subsidiary normal faults offset the moraine slope.</w:t>
      </w:r>
      <w:r w:rsidR="009752EF">
        <w:rPr>
          <w:rFonts w:ascii="Times" w:hAnsi="Times" w:cs="Times"/>
          <w:szCs w:val="32"/>
        </w:rPr>
        <w:t xml:space="preserve">  Prepared by Michael </w:t>
      </w:r>
      <w:proofErr w:type="spellStart"/>
      <w:r w:rsidR="009752EF">
        <w:rPr>
          <w:rFonts w:ascii="Times" w:hAnsi="Times" w:cs="Times"/>
          <w:szCs w:val="32"/>
        </w:rPr>
        <w:t>Machette</w:t>
      </w:r>
      <w:proofErr w:type="spellEnd"/>
      <w:r w:rsidR="009F4611">
        <w:rPr>
          <w:rFonts w:ascii="Times" w:hAnsi="Times" w:cs="Times"/>
          <w:szCs w:val="32"/>
        </w:rPr>
        <w:t>, USGS</w:t>
      </w:r>
      <w:r w:rsidR="009752EF">
        <w:rPr>
          <w:rFonts w:ascii="Times" w:hAnsi="Times" w:cs="Times"/>
          <w:szCs w:val="32"/>
        </w:rPr>
        <w:t>.</w:t>
      </w:r>
    </w:p>
    <w:p w:rsidR="00D07178" w:rsidRDefault="00D07178">
      <w:pPr>
        <w:rPr>
          <w:rFonts w:ascii="Times" w:hAnsi="Times" w:cs="Times"/>
          <w:szCs w:val="32"/>
        </w:rPr>
      </w:pPr>
    </w:p>
    <w:p w:rsidR="00592B21" w:rsidRDefault="004E64BB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5- </w:t>
      </w:r>
      <w:r w:rsidR="00D07178">
        <w:rPr>
          <w:rFonts w:ascii="Times" w:hAnsi="Times" w:cs="Times"/>
          <w:szCs w:val="32"/>
        </w:rPr>
        <w:t xml:space="preserve">BCN06.jpg. </w:t>
      </w:r>
      <w:r w:rsidR="00D07178" w:rsidRPr="00D07178">
        <w:rPr>
          <w:rFonts w:ascii="Times" w:hAnsi="Times" w:cs="Times"/>
          <w:szCs w:val="32"/>
        </w:rPr>
        <w:t xml:space="preserve">Mosaic of vertical aerial photographs showing the northern and southern strand of the </w:t>
      </w:r>
      <w:proofErr w:type="spellStart"/>
      <w:r w:rsidR="00D07178" w:rsidRPr="00D07178">
        <w:rPr>
          <w:rFonts w:ascii="Times" w:hAnsi="Times" w:cs="Times"/>
          <w:szCs w:val="32"/>
        </w:rPr>
        <w:t>Bocon</w:t>
      </w:r>
      <w:r w:rsidR="009652C7">
        <w:rPr>
          <w:rFonts w:ascii="Cambria" w:hAnsi="Cambria" w:cs="Times"/>
          <w:szCs w:val="32"/>
        </w:rPr>
        <w:t>ó</w:t>
      </w:r>
      <w:proofErr w:type="spellEnd"/>
      <w:r w:rsidR="009F4611">
        <w:rPr>
          <w:rFonts w:ascii="Times" w:hAnsi="Times" w:cs="Times"/>
          <w:szCs w:val="32"/>
        </w:rPr>
        <w:t xml:space="preserve"> fault in the west of</w:t>
      </w:r>
      <w:r w:rsidR="00D07178" w:rsidRPr="00D07178">
        <w:rPr>
          <w:rFonts w:ascii="Times" w:hAnsi="Times" w:cs="Times"/>
          <w:szCs w:val="32"/>
        </w:rPr>
        <w:t xml:space="preserve"> Lake </w:t>
      </w:r>
      <w:proofErr w:type="spellStart"/>
      <w:r w:rsidR="00D07178" w:rsidRPr="00D07178">
        <w:rPr>
          <w:rFonts w:ascii="Times" w:hAnsi="Times" w:cs="Times"/>
          <w:szCs w:val="32"/>
        </w:rPr>
        <w:t>Mucubaji</w:t>
      </w:r>
      <w:proofErr w:type="spellEnd"/>
      <w:r w:rsidR="00D07178" w:rsidRPr="00D07178">
        <w:rPr>
          <w:rFonts w:ascii="Times" w:hAnsi="Times" w:cs="Times"/>
          <w:szCs w:val="32"/>
        </w:rPr>
        <w:t xml:space="preserve"> in the lower right corner.</w:t>
      </w:r>
    </w:p>
    <w:p w:rsidR="009F4611" w:rsidRDefault="004E64BB" w:rsidP="009F4611">
      <w:pPr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6- </w:t>
      </w:r>
      <w:r w:rsidR="00592B21">
        <w:rPr>
          <w:rFonts w:ascii="Times" w:hAnsi="Times" w:cs="Times"/>
          <w:szCs w:val="32"/>
        </w:rPr>
        <w:t xml:space="preserve">BCN04.jpg. </w:t>
      </w:r>
      <w:r w:rsidR="009F4611">
        <w:rPr>
          <w:rFonts w:ascii="Times" w:hAnsi="Times" w:cs="Times"/>
          <w:szCs w:val="32"/>
        </w:rPr>
        <w:t>West of</w:t>
      </w:r>
      <w:r w:rsidR="00592B21" w:rsidRPr="00592B21">
        <w:rPr>
          <w:rFonts w:ascii="Times" w:hAnsi="Times" w:cs="Times"/>
          <w:szCs w:val="32"/>
        </w:rPr>
        <w:t xml:space="preserve"> Lake </w:t>
      </w:r>
      <w:proofErr w:type="spellStart"/>
      <w:r w:rsidR="00592B21" w:rsidRPr="00592B21">
        <w:rPr>
          <w:rFonts w:ascii="Times" w:hAnsi="Times" w:cs="Times"/>
          <w:szCs w:val="32"/>
        </w:rPr>
        <w:t>Mucubaji</w:t>
      </w:r>
      <w:proofErr w:type="spellEnd"/>
      <w:r w:rsidR="00592B21" w:rsidRPr="00592B21">
        <w:rPr>
          <w:rFonts w:ascii="Times" w:hAnsi="Times" w:cs="Times"/>
          <w:szCs w:val="32"/>
        </w:rPr>
        <w:t>, the southern strand of the fault offsets glacial moraines. The fault runs right above the road. The lower end of a lateral moraine that comes down diagonally from the upper left corner of the photograph is offset right-laterally.</w:t>
      </w:r>
      <w:r w:rsidR="009752EF">
        <w:rPr>
          <w:rFonts w:ascii="Times" w:hAnsi="Times" w:cs="Times"/>
          <w:szCs w:val="32"/>
        </w:rPr>
        <w:t xml:space="preserve"> Prepared by Daniela </w:t>
      </w:r>
      <w:proofErr w:type="spellStart"/>
      <w:r w:rsidR="009752EF">
        <w:rPr>
          <w:rFonts w:ascii="Times" w:hAnsi="Times" w:cs="Times"/>
          <w:szCs w:val="32"/>
        </w:rPr>
        <w:t>Pantosti</w:t>
      </w:r>
      <w:proofErr w:type="spellEnd"/>
      <w:r w:rsidR="009F4611">
        <w:rPr>
          <w:rFonts w:ascii="Times" w:hAnsi="Times" w:cs="Times"/>
          <w:szCs w:val="32"/>
        </w:rPr>
        <w:t xml:space="preserve">, </w:t>
      </w:r>
      <w:proofErr w:type="spellStart"/>
      <w:r w:rsidR="009F4611">
        <w:rPr>
          <w:rFonts w:ascii="Times" w:hAnsi="Times" w:cs="Times"/>
          <w:szCs w:val="32"/>
        </w:rPr>
        <w:t>Istituto</w:t>
      </w:r>
      <w:proofErr w:type="spellEnd"/>
      <w:r w:rsidR="009F4611">
        <w:rPr>
          <w:rFonts w:ascii="Times" w:hAnsi="Times" w:cs="Times"/>
          <w:szCs w:val="32"/>
        </w:rPr>
        <w:t xml:space="preserve"> </w:t>
      </w:r>
      <w:proofErr w:type="spellStart"/>
      <w:r w:rsidR="009F4611">
        <w:rPr>
          <w:rFonts w:ascii="Times" w:hAnsi="Times" w:cs="Times"/>
          <w:szCs w:val="32"/>
        </w:rPr>
        <w:t>Nazionale</w:t>
      </w:r>
      <w:proofErr w:type="spellEnd"/>
      <w:r w:rsidR="009F4611">
        <w:rPr>
          <w:rFonts w:ascii="Times" w:hAnsi="Times" w:cs="Times"/>
          <w:szCs w:val="32"/>
        </w:rPr>
        <w:t xml:space="preserve"> di </w:t>
      </w:r>
      <w:proofErr w:type="spellStart"/>
      <w:r w:rsidR="009F4611">
        <w:rPr>
          <w:rFonts w:ascii="Times" w:hAnsi="Times" w:cs="Times"/>
          <w:szCs w:val="32"/>
        </w:rPr>
        <w:t>Geologia</w:t>
      </w:r>
      <w:proofErr w:type="spellEnd"/>
      <w:r w:rsidR="009F4611">
        <w:rPr>
          <w:rFonts w:ascii="Times" w:hAnsi="Times" w:cs="Times"/>
          <w:szCs w:val="32"/>
        </w:rPr>
        <w:t xml:space="preserve"> e </w:t>
      </w:r>
      <w:proofErr w:type="spellStart"/>
      <w:r w:rsidR="009F4611">
        <w:rPr>
          <w:rFonts w:ascii="Times" w:hAnsi="Times" w:cs="Times"/>
          <w:szCs w:val="32"/>
        </w:rPr>
        <w:t>Volcanologia</w:t>
      </w:r>
      <w:proofErr w:type="spellEnd"/>
      <w:r w:rsidR="009F4611">
        <w:rPr>
          <w:rFonts w:ascii="Times" w:hAnsi="Times" w:cs="Times"/>
          <w:szCs w:val="32"/>
        </w:rPr>
        <w:t>.</w:t>
      </w:r>
    </w:p>
    <w:p w:rsidR="004E64BB" w:rsidRDefault="004E64BB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</w:p>
    <w:p w:rsidR="004F475A" w:rsidRDefault="004E64BB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7- </w:t>
      </w:r>
      <w:r w:rsidR="00C57589">
        <w:rPr>
          <w:rFonts w:ascii="Times" w:hAnsi="Times" w:cs="Times"/>
          <w:szCs w:val="32"/>
        </w:rPr>
        <w:t>BCNO5.jpg.</w:t>
      </w:r>
      <w:r w:rsidR="00C57589" w:rsidRPr="00C57589">
        <w:rPr>
          <w:rFonts w:ascii="Times" w:hAnsi="Times" w:cs="Times"/>
          <w:sz w:val="32"/>
          <w:szCs w:val="32"/>
        </w:rPr>
        <w:t xml:space="preserve"> </w:t>
      </w:r>
      <w:r w:rsidR="00C57589" w:rsidRPr="00C57589">
        <w:rPr>
          <w:rFonts w:ascii="Times" w:hAnsi="Times" w:cs="Times"/>
          <w:szCs w:val="32"/>
        </w:rPr>
        <w:t>A sag pond and offset ridge of lateral moraine. The road and the pressure ridge are identical in photo 4.</w:t>
      </w:r>
      <w:r w:rsidR="0027247E">
        <w:rPr>
          <w:rFonts w:ascii="Times" w:hAnsi="Times" w:cs="Times"/>
          <w:szCs w:val="32"/>
        </w:rPr>
        <w:t xml:space="preserve">  Trench photos</w:t>
      </w:r>
      <w:r w:rsidR="009652C7">
        <w:rPr>
          <w:rFonts w:ascii="Times" w:hAnsi="Times" w:cs="Times"/>
          <w:szCs w:val="32"/>
        </w:rPr>
        <w:t xml:space="preserve"> and maps</w:t>
      </w:r>
      <w:r w:rsidR="0027247E">
        <w:rPr>
          <w:rFonts w:ascii="Times" w:hAnsi="Times" w:cs="Times"/>
          <w:szCs w:val="32"/>
        </w:rPr>
        <w:t xml:space="preserve"> prepared by Koji Okumura, Hiroshima National University.</w:t>
      </w:r>
    </w:p>
    <w:p w:rsidR="004F475A" w:rsidRDefault="004E64BB" w:rsidP="004F475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Cs w:val="32"/>
        </w:rPr>
        <w:t xml:space="preserve">8- </w:t>
      </w:r>
      <w:r w:rsidR="004F475A">
        <w:rPr>
          <w:rFonts w:ascii="Times" w:hAnsi="Times" w:cs="Times"/>
          <w:szCs w:val="32"/>
        </w:rPr>
        <w:t xml:space="preserve">BCNO9.jpg. </w:t>
      </w:r>
      <w:r w:rsidR="004F475A" w:rsidRPr="004F475A">
        <w:rPr>
          <w:rFonts w:ascii="Times" w:hAnsi="Times" w:cs="Times"/>
          <w:szCs w:val="32"/>
        </w:rPr>
        <w:t xml:space="preserve">The trench site viewed from north. The trench was excavated across the sag </w:t>
      </w:r>
      <w:r w:rsidR="009F4611">
        <w:rPr>
          <w:rFonts w:ascii="Times" w:hAnsi="Times" w:cs="Times"/>
          <w:szCs w:val="32"/>
        </w:rPr>
        <w:t xml:space="preserve">pond </w:t>
      </w:r>
      <w:r w:rsidR="004F475A" w:rsidRPr="004F475A">
        <w:rPr>
          <w:rFonts w:ascii="Times" w:hAnsi="Times" w:cs="Times"/>
          <w:szCs w:val="32"/>
        </w:rPr>
        <w:t>and shutter ridge, on which the participants are making hot discussion on where to dig.</w:t>
      </w:r>
    </w:p>
    <w:p w:rsidR="0027247E" w:rsidRDefault="004E64BB" w:rsidP="004F475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9- </w:t>
      </w:r>
      <w:r w:rsidR="004F475A" w:rsidRPr="004F475A">
        <w:rPr>
          <w:rFonts w:ascii="Times" w:hAnsi="Times" w:cs="Times"/>
          <w:szCs w:val="32"/>
        </w:rPr>
        <w:t>Bcntopol.gif. Detailed topographic map of the trench site prepared through EDM survey.</w:t>
      </w:r>
      <w:r w:rsidR="009F4611">
        <w:rPr>
          <w:rFonts w:ascii="Times" w:hAnsi="Times" w:cs="Times"/>
          <w:szCs w:val="32"/>
        </w:rPr>
        <w:t xml:space="preserve">  Trench location is outlined in yellow.</w:t>
      </w:r>
    </w:p>
    <w:p w:rsidR="0027247E" w:rsidRDefault="004E64BB" w:rsidP="004F475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10- </w:t>
      </w:r>
      <w:r w:rsidR="0027247E">
        <w:rPr>
          <w:rFonts w:ascii="Times" w:hAnsi="Times" w:cs="Times"/>
          <w:szCs w:val="32"/>
        </w:rPr>
        <w:t xml:space="preserve">BCNgeol.gif. </w:t>
      </w:r>
      <w:r w:rsidR="0027247E" w:rsidRPr="0027247E">
        <w:rPr>
          <w:rFonts w:ascii="Times" w:hAnsi="Times" w:cs="Times"/>
          <w:szCs w:val="32"/>
        </w:rPr>
        <w:t>Preliminary geologic map of the trench site </w:t>
      </w:r>
      <w:r w:rsidR="009F4611">
        <w:rPr>
          <w:rFonts w:ascii="Times" w:hAnsi="Times" w:cs="Times"/>
          <w:szCs w:val="32"/>
        </w:rPr>
        <w:t xml:space="preserve">.  </w:t>
      </w:r>
      <w:r w:rsidR="0027247E" w:rsidRPr="0027247E">
        <w:rPr>
          <w:rFonts w:ascii="Times" w:hAnsi="Times" w:cs="Times"/>
          <w:szCs w:val="32"/>
        </w:rPr>
        <w:t>Trench crossed two active traces of the fau</w:t>
      </w:r>
      <w:r w:rsidR="009F4611">
        <w:rPr>
          <w:rFonts w:ascii="Times" w:hAnsi="Times" w:cs="Times"/>
          <w:szCs w:val="32"/>
        </w:rPr>
        <w:t>lt, which has a pronounced left</w:t>
      </w:r>
      <w:r w:rsidR="0027247E" w:rsidRPr="0027247E">
        <w:rPr>
          <w:rFonts w:ascii="Times" w:hAnsi="Times" w:cs="Times"/>
          <w:szCs w:val="32"/>
        </w:rPr>
        <w:t xml:space="preserve">-stepping </w:t>
      </w:r>
      <w:r w:rsidR="0027247E" w:rsidRPr="009F4611">
        <w:rPr>
          <w:rFonts w:ascii="Times" w:hAnsi="Times" w:cs="Times"/>
          <w:i/>
          <w:szCs w:val="32"/>
        </w:rPr>
        <w:t>en echelon</w:t>
      </w:r>
      <w:r w:rsidR="0027247E" w:rsidRPr="0027247E">
        <w:rPr>
          <w:rFonts w:ascii="Times" w:hAnsi="Times" w:cs="Times"/>
          <w:szCs w:val="32"/>
        </w:rPr>
        <w:t xml:space="preserve"> pattern associated with dextral strike-slip motion. Shutter ridges and peat-laden sag ponds are common along this reach of the fault. Patterns: 1, trench; 2 active alluvial channel deposits; 3, sag ponds (peats); 4, fan and older channel alluvium; 5, bedrock; 6, fault </w:t>
      </w:r>
      <w:r w:rsidR="0027247E" w:rsidRPr="0027247E">
        <w:rPr>
          <w:rFonts w:ascii="Times" w:hAnsi="Times" w:cs="Times"/>
          <w:szCs w:val="32"/>
        </w:rPr>
        <w:lastRenderedPageBreak/>
        <w:t>showing slip direction. Contour interval is 0.5 m. Triangle shows EDM base station for surveying (arbitrary elevation of 100.00 m).</w:t>
      </w:r>
    </w:p>
    <w:p w:rsidR="0027247E" w:rsidRDefault="004E64BB" w:rsidP="004F475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11- </w:t>
      </w:r>
      <w:r w:rsidR="0027247E">
        <w:rPr>
          <w:rFonts w:ascii="Times" w:hAnsi="Times" w:cs="Times"/>
          <w:szCs w:val="32"/>
        </w:rPr>
        <w:t xml:space="preserve">BCN11.jpg. </w:t>
      </w:r>
      <w:r w:rsidR="0027247E" w:rsidRPr="0027247E">
        <w:rPr>
          <w:rFonts w:ascii="Times" w:hAnsi="Times" w:cs="Times"/>
          <w:szCs w:val="32"/>
        </w:rPr>
        <w:t xml:space="preserve">Clear high-angle fault was exposed in the middle of the trench. The soft dark sediments in the sag were too soft to be stable with vertical wall of American-style trench. Japanese technology of inclined wall trenching did </w:t>
      </w:r>
      <w:r w:rsidR="009F4611">
        <w:rPr>
          <w:rFonts w:ascii="Times" w:hAnsi="Times" w:cs="Times"/>
          <w:szCs w:val="32"/>
        </w:rPr>
        <w:t xml:space="preserve">a </w:t>
      </w:r>
      <w:r w:rsidR="0027247E" w:rsidRPr="0027247E">
        <w:rPr>
          <w:rFonts w:ascii="Times" w:hAnsi="Times" w:cs="Times"/>
          <w:szCs w:val="32"/>
        </w:rPr>
        <w:t xml:space="preserve">good job for the east wall, </w:t>
      </w:r>
      <w:r w:rsidR="009F4611">
        <w:rPr>
          <w:rFonts w:ascii="Times" w:hAnsi="Times" w:cs="Times"/>
          <w:szCs w:val="32"/>
        </w:rPr>
        <w:t xml:space="preserve">although </w:t>
      </w:r>
      <w:r w:rsidR="0027247E" w:rsidRPr="0027247E">
        <w:rPr>
          <w:rFonts w:ascii="Times" w:hAnsi="Times" w:cs="Times"/>
          <w:szCs w:val="32"/>
        </w:rPr>
        <w:t>that made logging a little complicated.</w:t>
      </w:r>
    </w:p>
    <w:p w:rsidR="004F475A" w:rsidRPr="0027247E" w:rsidRDefault="004E64BB" w:rsidP="004F475A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  <w:r>
        <w:rPr>
          <w:rFonts w:ascii="Times" w:hAnsi="Times" w:cs="Times"/>
          <w:szCs w:val="32"/>
        </w:rPr>
        <w:t xml:space="preserve">12- </w:t>
      </w:r>
      <w:r w:rsidR="0027247E">
        <w:rPr>
          <w:rFonts w:ascii="Times" w:hAnsi="Times" w:cs="Times"/>
          <w:szCs w:val="32"/>
        </w:rPr>
        <w:t xml:space="preserve">BCNlogs1.gif. </w:t>
      </w:r>
      <w:r w:rsidR="0027247E" w:rsidRPr="0027247E">
        <w:rPr>
          <w:rFonts w:ascii="Times" w:hAnsi="Times" w:cs="Times"/>
          <w:szCs w:val="32"/>
        </w:rPr>
        <w:t xml:space="preserve">Logs of </w:t>
      </w:r>
      <w:r w:rsidR="009F4611">
        <w:rPr>
          <w:rFonts w:ascii="Times" w:hAnsi="Times" w:cs="Times"/>
          <w:szCs w:val="32"/>
        </w:rPr>
        <w:t>both</w:t>
      </w:r>
      <w:r w:rsidR="0027247E" w:rsidRPr="0027247E">
        <w:rPr>
          <w:rFonts w:ascii="Times" w:hAnsi="Times" w:cs="Times"/>
          <w:szCs w:val="32"/>
        </w:rPr>
        <w:t xml:space="preserve"> trench wall</w:t>
      </w:r>
      <w:r w:rsidR="009F4611">
        <w:rPr>
          <w:rFonts w:ascii="Times" w:hAnsi="Times" w:cs="Times"/>
          <w:szCs w:val="32"/>
        </w:rPr>
        <w:t xml:space="preserve">s.  </w:t>
      </w:r>
      <w:r w:rsidR="0027247E" w:rsidRPr="0027247E">
        <w:rPr>
          <w:rFonts w:ascii="Times" w:hAnsi="Times" w:cs="Times"/>
          <w:szCs w:val="32"/>
        </w:rPr>
        <w:t xml:space="preserve"> A. rooted loose brown soil, black at the base to the north especially in correspondence </w:t>
      </w:r>
      <w:r w:rsidR="009F4611">
        <w:rPr>
          <w:rFonts w:ascii="Times" w:hAnsi="Times" w:cs="Times"/>
          <w:szCs w:val="32"/>
        </w:rPr>
        <w:t>with</w:t>
      </w:r>
      <w:r w:rsidR="0027247E" w:rsidRPr="0027247E">
        <w:rPr>
          <w:rFonts w:ascii="Times" w:hAnsi="Times" w:cs="Times"/>
          <w:szCs w:val="32"/>
        </w:rPr>
        <w:t xml:space="preserve"> the</w:t>
      </w:r>
      <w:r w:rsidR="0027247E">
        <w:rPr>
          <w:rFonts w:ascii="Times" w:hAnsi="Times" w:cs="Times"/>
          <w:sz w:val="32"/>
          <w:szCs w:val="32"/>
        </w:rPr>
        <w:t xml:space="preserve"> </w:t>
      </w:r>
      <w:r w:rsidR="009F4611">
        <w:rPr>
          <w:rFonts w:ascii="Times" w:hAnsi="Times" w:cs="Times"/>
          <w:szCs w:val="32"/>
        </w:rPr>
        <w:t>sag pond.</w:t>
      </w:r>
      <w:r w:rsidR="0027247E" w:rsidRPr="0027247E">
        <w:rPr>
          <w:rFonts w:ascii="Times" w:hAnsi="Times" w:cs="Times"/>
          <w:szCs w:val="32"/>
        </w:rPr>
        <w:t xml:space="preserve">  UNITS SOUTH OF FAULT ZONE </w:t>
      </w:r>
      <w:r w:rsidR="009F4611">
        <w:rPr>
          <w:rFonts w:ascii="Times" w:hAnsi="Times" w:cs="Times"/>
          <w:szCs w:val="32"/>
        </w:rPr>
        <w:t xml:space="preserve"> </w:t>
      </w:r>
      <w:r w:rsidR="0027247E" w:rsidRPr="0027247E">
        <w:rPr>
          <w:rFonts w:ascii="Times" w:hAnsi="Times" w:cs="Times"/>
          <w:szCs w:val="32"/>
        </w:rPr>
        <w:t xml:space="preserve">B: B1: organic sand and clay, locally soil infiltrated;  B2. </w:t>
      </w:r>
      <w:proofErr w:type="gramStart"/>
      <w:r w:rsidR="0027247E" w:rsidRPr="0027247E">
        <w:rPr>
          <w:rFonts w:ascii="Times" w:hAnsi="Times" w:cs="Times"/>
          <w:szCs w:val="32"/>
        </w:rPr>
        <w:t>organic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spellStart"/>
      <w:r w:rsidR="0027247E" w:rsidRPr="0027247E">
        <w:rPr>
          <w:rFonts w:ascii="Times" w:hAnsi="Times" w:cs="Times"/>
          <w:szCs w:val="32"/>
        </w:rPr>
        <w:t>silty</w:t>
      </w:r>
      <w:proofErr w:type="spellEnd"/>
      <w:r w:rsidR="0027247E" w:rsidRPr="0027247E">
        <w:rPr>
          <w:rFonts w:ascii="Times" w:hAnsi="Times" w:cs="Times"/>
          <w:szCs w:val="32"/>
        </w:rPr>
        <w:t xml:space="preserve"> clay, oxidized at the contact with A;  C: scarp</w:t>
      </w:r>
      <w:r w:rsidR="009F4611">
        <w:rPr>
          <w:rFonts w:ascii="Times" w:hAnsi="Times" w:cs="Times"/>
          <w:szCs w:val="32"/>
        </w:rPr>
        <w:t>-</w:t>
      </w:r>
      <w:r w:rsidR="0027247E" w:rsidRPr="0027247E">
        <w:rPr>
          <w:rFonts w:ascii="Times" w:hAnsi="Times" w:cs="Times"/>
          <w:szCs w:val="32"/>
        </w:rPr>
        <w:t>derived colluvium, ang</w:t>
      </w:r>
      <w:r w:rsidR="009F4611">
        <w:rPr>
          <w:rFonts w:ascii="Times" w:hAnsi="Times" w:cs="Times"/>
          <w:szCs w:val="32"/>
        </w:rPr>
        <w:t xml:space="preserve">ular </w:t>
      </w:r>
      <w:proofErr w:type="spellStart"/>
      <w:r w:rsidR="009F4611">
        <w:rPr>
          <w:rFonts w:ascii="Times" w:hAnsi="Times" w:cs="Times"/>
          <w:szCs w:val="32"/>
        </w:rPr>
        <w:t>centimetric</w:t>
      </w:r>
      <w:proofErr w:type="spellEnd"/>
      <w:r w:rsidR="009F4611">
        <w:rPr>
          <w:rFonts w:ascii="Times" w:hAnsi="Times" w:cs="Times"/>
          <w:szCs w:val="32"/>
        </w:rPr>
        <w:t xml:space="preserve"> fragments mainl</w:t>
      </w:r>
      <w:r w:rsidR="0027247E" w:rsidRPr="0027247E">
        <w:rPr>
          <w:rFonts w:ascii="Times" w:hAnsi="Times" w:cs="Times"/>
          <w:szCs w:val="32"/>
        </w:rPr>
        <w:t xml:space="preserve">y from O in a sandy to </w:t>
      </w:r>
      <w:proofErr w:type="spellStart"/>
      <w:r w:rsidR="0027247E" w:rsidRPr="0027247E">
        <w:rPr>
          <w:rFonts w:ascii="Times" w:hAnsi="Times" w:cs="Times"/>
          <w:szCs w:val="32"/>
        </w:rPr>
        <w:t>silty</w:t>
      </w:r>
      <w:proofErr w:type="spellEnd"/>
      <w:r w:rsidR="0027247E" w:rsidRPr="0027247E">
        <w:rPr>
          <w:rFonts w:ascii="Times" w:hAnsi="Times" w:cs="Times"/>
          <w:szCs w:val="32"/>
        </w:rPr>
        <w:t xml:space="preserve"> matrix, intensely sheared in the fault zone;  K1. </w:t>
      </w:r>
      <w:proofErr w:type="gramStart"/>
      <w:r w:rsidR="0027247E" w:rsidRPr="0027247E">
        <w:rPr>
          <w:rFonts w:ascii="Times" w:hAnsi="Times" w:cs="Times"/>
          <w:szCs w:val="32"/>
        </w:rPr>
        <w:t>poorly</w:t>
      </w:r>
      <w:proofErr w:type="gramEnd"/>
      <w:r w:rsidR="0027247E" w:rsidRPr="0027247E">
        <w:rPr>
          <w:rFonts w:ascii="Times" w:hAnsi="Times" w:cs="Times"/>
          <w:szCs w:val="32"/>
        </w:rPr>
        <w:t xml:space="preserve"> sorted angular gravel in sandy </w:t>
      </w:r>
      <w:proofErr w:type="spellStart"/>
      <w:r w:rsidR="0027247E" w:rsidRPr="0027247E">
        <w:rPr>
          <w:rFonts w:ascii="Times" w:hAnsi="Times" w:cs="Times"/>
          <w:szCs w:val="32"/>
        </w:rPr>
        <w:t>ocraceus</w:t>
      </w:r>
      <w:proofErr w:type="spellEnd"/>
      <w:r w:rsidR="0027247E" w:rsidRPr="0027247E">
        <w:rPr>
          <w:rFonts w:ascii="Times" w:hAnsi="Times" w:cs="Times"/>
          <w:szCs w:val="32"/>
        </w:rPr>
        <w:t xml:space="preserve"> matrix, alluvial channel?  K2. </w:t>
      </w:r>
      <w:proofErr w:type="gramStart"/>
      <w:r w:rsidR="0027247E" w:rsidRPr="0027247E">
        <w:rPr>
          <w:rFonts w:ascii="Times" w:hAnsi="Times" w:cs="Times"/>
          <w:szCs w:val="32"/>
        </w:rPr>
        <w:t>oxidized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spellStart"/>
      <w:r w:rsidR="0027247E" w:rsidRPr="0027247E">
        <w:rPr>
          <w:rFonts w:ascii="Times" w:hAnsi="Times" w:cs="Times"/>
          <w:szCs w:val="32"/>
        </w:rPr>
        <w:t>silty</w:t>
      </w:r>
      <w:proofErr w:type="spellEnd"/>
      <w:r w:rsidR="0027247E" w:rsidRPr="0027247E">
        <w:rPr>
          <w:rFonts w:ascii="Times" w:hAnsi="Times" w:cs="Times"/>
          <w:szCs w:val="32"/>
        </w:rPr>
        <w:t xml:space="preserve"> clay with local lenses of gravel;  K3. </w:t>
      </w:r>
      <w:proofErr w:type="gramStart"/>
      <w:r w:rsidR="009F4611" w:rsidRPr="0027247E">
        <w:rPr>
          <w:rFonts w:ascii="Times" w:hAnsi="Times" w:cs="Times"/>
          <w:szCs w:val="32"/>
        </w:rPr>
        <w:t>M</w:t>
      </w:r>
      <w:r w:rsidR="0027247E" w:rsidRPr="0027247E">
        <w:rPr>
          <w:rFonts w:ascii="Times" w:hAnsi="Times" w:cs="Times"/>
          <w:szCs w:val="32"/>
        </w:rPr>
        <w:t>atrix</w:t>
      </w:r>
      <w:r w:rsidR="009F4611">
        <w:rPr>
          <w:rFonts w:ascii="Times" w:hAnsi="Times" w:cs="Times"/>
          <w:szCs w:val="32"/>
        </w:rPr>
        <w:t>-</w:t>
      </w:r>
      <w:r w:rsidR="0027247E" w:rsidRPr="0027247E">
        <w:rPr>
          <w:rFonts w:ascii="Times" w:hAnsi="Times" w:cs="Times"/>
          <w:szCs w:val="32"/>
        </w:rPr>
        <w:t>rich, angular gravel, oxidized;  H1.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gramStart"/>
      <w:r w:rsidR="0027247E" w:rsidRPr="0027247E">
        <w:rPr>
          <w:rFonts w:ascii="Times" w:hAnsi="Times" w:cs="Times"/>
          <w:szCs w:val="32"/>
        </w:rPr>
        <w:t>gray</w:t>
      </w:r>
      <w:proofErr w:type="gramEnd"/>
      <w:r w:rsidR="0027247E" w:rsidRPr="0027247E">
        <w:rPr>
          <w:rFonts w:ascii="Times" w:hAnsi="Times" w:cs="Times"/>
          <w:szCs w:val="32"/>
        </w:rPr>
        <w:t xml:space="preserve"> clay with sparse bedrock fragments;  H2. </w:t>
      </w:r>
      <w:proofErr w:type="gramStart"/>
      <w:r w:rsidR="0027247E" w:rsidRPr="0027247E">
        <w:rPr>
          <w:rFonts w:ascii="Times" w:hAnsi="Times" w:cs="Times"/>
          <w:szCs w:val="32"/>
        </w:rPr>
        <w:t>gray</w:t>
      </w:r>
      <w:proofErr w:type="gramEnd"/>
      <w:r w:rsidR="0027247E" w:rsidRPr="0027247E">
        <w:rPr>
          <w:rFonts w:ascii="Times" w:hAnsi="Times" w:cs="Times"/>
          <w:szCs w:val="32"/>
        </w:rPr>
        <w:t xml:space="preserve"> pebbly sandy gravel; N. plastic gr</w:t>
      </w:r>
      <w:r w:rsidR="009F4611">
        <w:rPr>
          <w:rFonts w:ascii="Times" w:hAnsi="Times" w:cs="Times"/>
          <w:szCs w:val="32"/>
        </w:rPr>
        <w:t>a</w:t>
      </w:r>
      <w:r w:rsidR="0027247E" w:rsidRPr="0027247E">
        <w:rPr>
          <w:rFonts w:ascii="Times" w:hAnsi="Times" w:cs="Times"/>
          <w:szCs w:val="32"/>
        </w:rPr>
        <w:t>y-green clay with sparse bedrock fragments (same as H1-H2?), organics infiltrated along the fault planes;  O. metamorphic bedrock</w:t>
      </w:r>
      <w:r w:rsidR="009F4611">
        <w:rPr>
          <w:rFonts w:ascii="Times" w:hAnsi="Times" w:cs="Times"/>
          <w:szCs w:val="32"/>
        </w:rPr>
        <w:t xml:space="preserve">. </w:t>
      </w:r>
      <w:r w:rsidR="0027247E" w:rsidRPr="0027247E">
        <w:rPr>
          <w:rFonts w:ascii="Times" w:hAnsi="Times" w:cs="Times"/>
          <w:szCs w:val="32"/>
        </w:rPr>
        <w:t>UNITS NORTH OF FAULT ZONE</w:t>
      </w:r>
      <w:r w:rsidR="009F4611">
        <w:rPr>
          <w:rFonts w:ascii="Times" w:hAnsi="Times" w:cs="Times"/>
          <w:szCs w:val="32"/>
        </w:rPr>
        <w:t xml:space="preserve"> </w:t>
      </w:r>
      <w:r w:rsidR="0027247E" w:rsidRPr="0027247E">
        <w:rPr>
          <w:rFonts w:ascii="Times" w:hAnsi="Times" w:cs="Times"/>
          <w:szCs w:val="32"/>
        </w:rPr>
        <w:t xml:space="preserve"> B: T1 and T2. </w:t>
      </w:r>
      <w:proofErr w:type="gramStart"/>
      <w:r w:rsidR="009F4611" w:rsidRPr="0027247E">
        <w:rPr>
          <w:rFonts w:ascii="Times" w:hAnsi="Times" w:cs="Times"/>
          <w:szCs w:val="32"/>
        </w:rPr>
        <w:t>C</w:t>
      </w:r>
      <w:r w:rsidR="0027247E" w:rsidRPr="0027247E">
        <w:rPr>
          <w:rFonts w:ascii="Times" w:hAnsi="Times" w:cs="Times"/>
          <w:szCs w:val="32"/>
        </w:rPr>
        <w:t>lay</w:t>
      </w:r>
      <w:r w:rsidR="009F4611">
        <w:rPr>
          <w:rFonts w:ascii="Times" w:hAnsi="Times" w:cs="Times"/>
          <w:szCs w:val="32"/>
        </w:rPr>
        <w:t>-</w:t>
      </w:r>
      <w:r w:rsidR="0027247E" w:rsidRPr="0027247E">
        <w:rPr>
          <w:rFonts w:ascii="Times" w:hAnsi="Times" w:cs="Times"/>
          <w:szCs w:val="32"/>
        </w:rPr>
        <w:t>rich dark brown peat;  T3.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gramStart"/>
      <w:r w:rsidR="0027247E" w:rsidRPr="0027247E">
        <w:rPr>
          <w:rFonts w:ascii="Times" w:hAnsi="Times" w:cs="Times"/>
          <w:szCs w:val="32"/>
        </w:rPr>
        <w:t>pebbly</w:t>
      </w:r>
      <w:proofErr w:type="gramEnd"/>
      <w:r w:rsidR="0027247E" w:rsidRPr="0027247E">
        <w:rPr>
          <w:rFonts w:ascii="Times" w:hAnsi="Times" w:cs="Times"/>
          <w:szCs w:val="32"/>
        </w:rPr>
        <w:t xml:space="preserve"> peat mottled with brown clay in the fault zone;  M. dark brown peat mixed with fragments from bedrock,  K1-K2, and H1-H2; G1. </w:t>
      </w:r>
      <w:proofErr w:type="gramStart"/>
      <w:r w:rsidR="0027247E" w:rsidRPr="0027247E">
        <w:rPr>
          <w:rFonts w:ascii="Times" w:hAnsi="Times" w:cs="Times"/>
          <w:szCs w:val="32"/>
        </w:rPr>
        <w:t>coarse</w:t>
      </w:r>
      <w:proofErr w:type="gramEnd"/>
      <w:r w:rsidR="0027247E" w:rsidRPr="0027247E">
        <w:rPr>
          <w:rFonts w:ascii="Times" w:hAnsi="Times" w:cs="Times"/>
          <w:szCs w:val="32"/>
        </w:rPr>
        <w:t xml:space="preserve"> gravel in organic sandy matrix;  G2. </w:t>
      </w:r>
      <w:proofErr w:type="gramStart"/>
      <w:r w:rsidR="009F4611" w:rsidRPr="0027247E">
        <w:rPr>
          <w:rFonts w:ascii="Times" w:hAnsi="Times" w:cs="Times"/>
          <w:szCs w:val="32"/>
        </w:rPr>
        <w:t>P</w:t>
      </w:r>
      <w:r w:rsidR="0027247E" w:rsidRPr="0027247E">
        <w:rPr>
          <w:rFonts w:ascii="Times" w:hAnsi="Times" w:cs="Times"/>
          <w:szCs w:val="32"/>
        </w:rPr>
        <w:t>oorly</w:t>
      </w:r>
      <w:r w:rsidR="009F4611">
        <w:rPr>
          <w:rFonts w:ascii="Times" w:hAnsi="Times" w:cs="Times"/>
          <w:szCs w:val="32"/>
        </w:rPr>
        <w:t>-</w:t>
      </w:r>
      <w:r w:rsidR="0027247E" w:rsidRPr="0027247E">
        <w:rPr>
          <w:rFonts w:ascii="Times" w:hAnsi="Times" w:cs="Times"/>
          <w:szCs w:val="32"/>
        </w:rPr>
        <w:t>sorted brown gravel in granular sandy matrix;  F1.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gramStart"/>
      <w:r w:rsidR="0027247E" w:rsidRPr="0027247E">
        <w:rPr>
          <w:rFonts w:ascii="Times" w:hAnsi="Times" w:cs="Times"/>
          <w:szCs w:val="32"/>
        </w:rPr>
        <w:t>green</w:t>
      </w:r>
      <w:proofErr w:type="gramEnd"/>
      <w:r w:rsidR="0027247E" w:rsidRPr="0027247E">
        <w:rPr>
          <w:rFonts w:ascii="Times" w:hAnsi="Times" w:cs="Times"/>
          <w:szCs w:val="32"/>
        </w:rPr>
        <w:t xml:space="preserve"> angular poorly sorted</w:t>
      </w:r>
      <w:r w:rsidR="009F4611">
        <w:rPr>
          <w:rFonts w:ascii="Times" w:hAnsi="Times" w:cs="Times"/>
          <w:szCs w:val="32"/>
        </w:rPr>
        <w:t xml:space="preserve"> gravel with a 5-10 cm-thick sil</w:t>
      </w:r>
      <w:r w:rsidR="0027247E" w:rsidRPr="0027247E">
        <w:rPr>
          <w:rFonts w:ascii="Times" w:hAnsi="Times" w:cs="Times"/>
          <w:szCs w:val="32"/>
        </w:rPr>
        <w:t xml:space="preserve">ty layer on top;  F2. </w:t>
      </w:r>
      <w:proofErr w:type="gramStart"/>
      <w:r w:rsidR="0027247E" w:rsidRPr="0027247E">
        <w:rPr>
          <w:rFonts w:ascii="Times" w:hAnsi="Times" w:cs="Times"/>
          <w:szCs w:val="32"/>
        </w:rPr>
        <w:t>green</w:t>
      </w:r>
      <w:proofErr w:type="gramEnd"/>
      <w:r w:rsidR="0027247E" w:rsidRPr="0027247E">
        <w:rPr>
          <w:rFonts w:ascii="Times" w:hAnsi="Times" w:cs="Times"/>
          <w:szCs w:val="32"/>
        </w:rPr>
        <w:t xml:space="preserve"> </w:t>
      </w:r>
      <w:proofErr w:type="spellStart"/>
      <w:r w:rsidR="0027247E" w:rsidRPr="0027247E">
        <w:rPr>
          <w:rFonts w:ascii="Times" w:hAnsi="Times" w:cs="Times"/>
          <w:szCs w:val="32"/>
        </w:rPr>
        <w:t>silty</w:t>
      </w:r>
      <w:proofErr w:type="spellEnd"/>
      <w:r w:rsidR="0027247E" w:rsidRPr="0027247E">
        <w:rPr>
          <w:rFonts w:ascii="Times" w:hAnsi="Times" w:cs="Times"/>
          <w:szCs w:val="32"/>
        </w:rPr>
        <w:t xml:space="preserve"> clay. Black triangles locate the samples collected for radiocarbon dating, rectangle locates sampling for </w:t>
      </w:r>
      <w:bookmarkStart w:id="0" w:name="_GoBack"/>
      <w:proofErr w:type="spellStart"/>
      <w:r w:rsidR="0027247E" w:rsidRPr="0027247E">
        <w:rPr>
          <w:rFonts w:ascii="Times" w:hAnsi="Times" w:cs="Times"/>
          <w:szCs w:val="32"/>
        </w:rPr>
        <w:t>thermoluminescence</w:t>
      </w:r>
      <w:proofErr w:type="spellEnd"/>
      <w:r w:rsidR="0027247E" w:rsidRPr="0027247E">
        <w:rPr>
          <w:rFonts w:ascii="Times" w:hAnsi="Times" w:cs="Times"/>
          <w:szCs w:val="32"/>
        </w:rPr>
        <w:t>.</w:t>
      </w:r>
      <w:r w:rsidR="009652C7">
        <w:rPr>
          <w:rFonts w:ascii="Times" w:hAnsi="Times" w:cs="Times"/>
          <w:szCs w:val="32"/>
        </w:rPr>
        <w:t xml:space="preserve"> </w:t>
      </w:r>
      <w:r w:rsidR="0027247E" w:rsidRPr="0027247E">
        <w:rPr>
          <w:rFonts w:ascii="Times" w:hAnsi="Times" w:cs="Times"/>
          <w:szCs w:val="32"/>
        </w:rPr>
        <w:t> Colored dotted lines locates possible event horizons.</w:t>
      </w:r>
      <w:bookmarkEnd w:id="0"/>
    </w:p>
    <w:p w:rsidR="004F475A" w:rsidRDefault="004F475A" w:rsidP="004F475A">
      <w:pPr>
        <w:widowControl w:val="0"/>
        <w:autoSpaceDE w:val="0"/>
        <w:autoSpaceDN w:val="0"/>
        <w:adjustRightInd w:val="0"/>
        <w:spacing w:after="160"/>
        <w:rPr>
          <w:rFonts w:ascii="Times" w:hAnsi="Times" w:cs="Times"/>
          <w:sz w:val="32"/>
          <w:szCs w:val="32"/>
        </w:rPr>
      </w:pPr>
    </w:p>
    <w:p w:rsidR="004F475A" w:rsidRDefault="004F475A" w:rsidP="004F475A">
      <w:pPr>
        <w:widowControl w:val="0"/>
        <w:autoSpaceDE w:val="0"/>
        <w:autoSpaceDN w:val="0"/>
        <w:adjustRightInd w:val="0"/>
        <w:spacing w:after="160"/>
        <w:rPr>
          <w:rFonts w:ascii="Times" w:hAnsi="Times" w:cs="Times"/>
          <w:sz w:val="32"/>
          <w:szCs w:val="32"/>
        </w:rPr>
      </w:pPr>
    </w:p>
    <w:p w:rsidR="00C57589" w:rsidRDefault="00C57589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</w:p>
    <w:p w:rsidR="00C57589" w:rsidRDefault="00C57589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</w:p>
    <w:p w:rsidR="00D07178" w:rsidRPr="00D07178" w:rsidRDefault="00D07178" w:rsidP="00D07178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Cs w:val="32"/>
        </w:rPr>
      </w:pPr>
    </w:p>
    <w:p w:rsidR="00D07178" w:rsidRPr="00D07178" w:rsidRDefault="00D07178"/>
    <w:sectPr w:rsidR="00D07178" w:rsidRPr="00D07178" w:rsidSect="00D071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07178"/>
    <w:rsid w:val="0027247E"/>
    <w:rsid w:val="004E64BB"/>
    <w:rsid w:val="004F475A"/>
    <w:rsid w:val="00592B21"/>
    <w:rsid w:val="00952E98"/>
    <w:rsid w:val="009652C7"/>
    <w:rsid w:val="009752EF"/>
    <w:rsid w:val="009F4611"/>
    <w:rsid w:val="00A11644"/>
    <w:rsid w:val="00C57589"/>
    <w:rsid w:val="00D07178"/>
    <w:rsid w:val="00D16E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Yeats</dc:creator>
  <cp:lastModifiedBy>Bekki Graphics</cp:lastModifiedBy>
  <cp:revision>2</cp:revision>
  <dcterms:created xsi:type="dcterms:W3CDTF">2012-09-17T18:29:00Z</dcterms:created>
  <dcterms:modified xsi:type="dcterms:W3CDTF">2012-09-17T18:29:00Z</dcterms:modified>
</cp:coreProperties>
</file>