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B2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5322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12</w:t>
      </w:r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DE4A52" w:rsidRDefault="00DE4A5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Demey, L.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Transmembrane transcription regulators are widespread in bacteria and archaea.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e00266-23.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DE4A5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https://journals.asm.org/doi/abs/10.1128/spectrum.00266-23</w:t>
        </w:r>
      </w:hyperlink>
    </w:p>
    <w:p w:rsidR="00956DFE" w:rsidRDefault="00956D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956DFE" w:rsidRDefault="00956D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Leiva, L.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At the crossroad of nucleotide dynamics and protein synthesis in bacteria. </w:t>
      </w:r>
      <w:r w:rsidRPr="00956D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956D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Molecular Biology Reviews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87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e00044-22.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9" w:history="1">
        <w:r w:rsidRPr="00956D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https://journals.asm.org/doi/abs/10.1128/mmbr.00044-22</w:t>
        </w:r>
      </w:hyperlink>
    </w:p>
    <w:p w:rsidR="0010416F" w:rsidRDefault="0010416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10416F" w:rsidRDefault="0010416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Lorenzetti, A. P.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A genome-scale atlas reveals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complex interplay of transcription and translation in an archaeon. </w:t>
      </w:r>
      <w:r w:rsidRPr="001041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mSystems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e00816-22.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0" w:history="1">
        <w:r w:rsidRPr="0010416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https://journals.asm.org/doi/abs/10.1128/msystems.00816-22</w:t>
        </w:r>
      </w:hyperlink>
    </w:p>
    <w:p w:rsidR="00DE4A52" w:rsidRDefault="00DE4A5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74793" w:rsidRDefault="004F44B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Scott,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Hwa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T. (2023). Shaping bacterial gene expression by physiological and proteome allocation constraints. </w:t>
      </w:r>
      <w:r w:rsidRPr="004F44B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Nature Reviews Microbiology</w:t>
      </w: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21</w:t>
      </w: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F44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327-342.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1" w:history="1">
        <w:r w:rsidRPr="004F44B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https://doi.org/10.1038/s41579-022-00818-6</w:t>
        </w:r>
      </w:hyperlink>
    </w:p>
    <w:p w:rsidR="00E74793" w:rsidRPr="00F600B9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Pr="00653220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653220" w:rsidRPr="00E61AB2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Promoter and σ-factor</w:t>
      </w:r>
      <w:r w:rsidR="00E61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352E69" w:rsidRDefault="004A096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Baruzzo,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A0965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val="en-GB" w:eastAsia="en-US"/>
        </w:rPr>
        <w:t>et</w:t>
      </w:r>
      <w:r w:rsidRPr="004A0965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val="en-GB"/>
        </w:rPr>
        <w:t xml:space="preserve">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>.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Role of the extracytoplasmic function sigma factor SigE in the stringent response of </w:t>
      </w:r>
      <w:r w:rsidRPr="004A096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Mycobacterium tuberculosis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Microbiology Spectrum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e02944-22.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2" w:history="1">
        <w:r w:rsidRPr="004A09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https://journals.asm.org/doi/abs/10.1128/spectrum.02944-22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CB2B17" w:rsidRDefault="004A096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Braun,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Transcription regulation of iron carrier transport genes by ECF sigma factors through signaling from the cell surface into the cytoplasm.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fuac010.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4A09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https://doi.org/10.1093/femsre/fuac010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CB2B17" w:rsidRDefault="004A096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Busche,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Overlapping SigH and SigE sigma factor regulons in </w:t>
      </w:r>
      <w:r w:rsidRPr="004A096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Corynebacterium glutamicum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4A096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4A0965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A096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1059649. </w:t>
      </w:r>
      <w:hyperlink r:id="rId14" w:history="1">
        <w:r w:rsidRPr="004A09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https://www.frontiersin.org/articles/10.3389/fmicb.2022.1059649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6E59DA" w:rsidRDefault="006E59D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Cheng, J. K.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E59D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Regulatory role of anti-sigma factor RsbW in </w:t>
      </w:r>
      <w:r w:rsidRPr="006E59D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Clostridioides difficile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stress response, persistence, and infection. </w:t>
      </w:r>
      <w:r w:rsidRPr="006E59D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E59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205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e00466-22.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5" w:history="1">
        <w:r w:rsidRPr="006E59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https://journals.asm.org/doi/abs/10.1128/jb.00466-22</w:t>
        </w:r>
      </w:hyperlink>
    </w:p>
    <w:p w:rsidR="00CB2B17" w:rsidRDefault="006E59D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Kurniyati,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1082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Ant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i-</w:t>
      </w:r>
      <w:r w:rsidR="007F4633">
        <w:rPr>
          <w:rFonts w:ascii="맑은 고딕" w:eastAsia="맑은 고딕" w:hAnsi="맑은 고딕" w:cs="Times New Roman" w:hint="eastAsia"/>
          <w:kern w:val="0"/>
          <w:sz w:val="24"/>
          <w:szCs w:val="24"/>
          <w:lang w:val="en-GB" w:eastAsia="en-US"/>
        </w:rPr>
        <w:t>σ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28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actor FlgM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egulates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lagellin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ene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xpression and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lagellar 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olarity of</w:t>
      </w:r>
      <w:r w:rsidRPr="006E59D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Treponema denticola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F463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E59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 w:rsidR="007F463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E59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e00463-22.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6E59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https://journals.asm.org/doi/abs/10.1128/jb.00463-22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1035C0" w:rsidRPr="001035C0" w:rsidRDefault="001035C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035C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Manganelli,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035C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035C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(2023). SigE: A master regulator of </w:t>
      </w:r>
      <w:r w:rsidRPr="001035C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Mycobacterium tuberculosis</w:t>
      </w:r>
      <w:r w:rsidRPr="001035C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1035C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1035C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035C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14</w:t>
      </w:r>
      <w:r w:rsidRPr="001035C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1075143. </w:t>
      </w:r>
      <w:hyperlink r:id="rId17" w:history="1">
        <w:r w:rsidRPr="001035C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https://www.frontiersin.org/articles/10.3389/fmicb.2023.1075143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0676B" w:rsidRDefault="0030676B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Shen,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067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Diversity of </w:t>
      </w:r>
      <w:r w:rsidRPr="0030676B">
        <w:rPr>
          <w:rFonts w:ascii="Times New Roman" w:eastAsia="맑은 고딕" w:hAnsi="Times New Roman" w:cs="Times New Roman" w:hint="eastAsia"/>
          <w:kern w:val="0"/>
          <w:sz w:val="24"/>
          <w:szCs w:val="24"/>
          <w:lang w:val="en-GB" w:eastAsia="en-US"/>
        </w:rPr>
        <w:t>σ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 xml:space="preserve"> 66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-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pecific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romoters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ontributes to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egulation of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evelopmental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ene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xpression in </w:t>
      </w:r>
      <w:r w:rsidRPr="003067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Chlamydia trachomatis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067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0676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e00310-22.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3067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https://journals.asm.org/doi/abs/10.1128/jb.00310-22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0676B" w:rsidRPr="0030676B" w:rsidRDefault="0030676B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Štěpánek,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0676B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Sigma regulatory network in </w:t>
      </w:r>
      <w:r w:rsidRPr="0030676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Rhodococcus erythropolis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CCM2595. </w:t>
      </w:r>
      <w:r w:rsidRPr="0030676B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FEMS Microbiology Letters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0676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369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 fnac014</w:t>
      </w:r>
      <w:r w:rsidRPr="0030676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9" w:history="1">
        <w:r w:rsidRPr="003067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https://doi.org/10.1093/femsle/fnac014</w:t>
        </w:r>
      </w:hyperlink>
    </w:p>
    <w:p w:rsid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4F44BF" w:rsidRPr="004F44BF" w:rsidRDefault="004F44BF" w:rsidP="004F44BF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Yeak, K. Y.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Prediction and validation of novel SigB regulon members in </w:t>
      </w:r>
      <w:r w:rsidRPr="000108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Bacillus subtilis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regulon structure comparison to Bacillales members.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4F44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</w:t>
        </w:r>
        <w:r w:rsidRPr="004F44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8</w:t>
        </w:r>
        <w:r w:rsidRPr="004F44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6/s12866-022-02700-0</w:t>
        </w:r>
      </w:hyperlink>
    </w:p>
    <w:p w:rsidR="004F44BF" w:rsidRPr="00D27FA4" w:rsidRDefault="004F44B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  <w:lang w:val="en-GB"/>
        </w:rPr>
      </w:pPr>
    </w:p>
    <w:p w:rsidR="00300885" w:rsidRPr="00653220" w:rsidRDefault="0030088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induction – activation</w:t>
      </w:r>
      <w:r w:rsidR="002E08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,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and repression</w:t>
      </w:r>
    </w:p>
    <w:p w:rsidR="00EF1512" w:rsidRDefault="004F44BF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Delarouzée,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Alleviation of carbon catabolite repression through </w:t>
      </w:r>
      <w:r w:rsidRPr="004F44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araR 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</w:t>
      </w:r>
      <w:r w:rsidRPr="004F44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xylR 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inactivation in</w:t>
      </w:r>
      <w:r w:rsidRPr="004F44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Clostridium acetobutylicum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DSM 792.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e02135-22.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4F44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https://journals.asm.org/doi/abs/10.1128/aem.02135-22</w:t>
        </w:r>
      </w:hyperlink>
    </w:p>
    <w:p w:rsidR="008555E1" w:rsidRDefault="008555E1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555E1" w:rsidRDefault="008555E1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Purcell, A.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Impact of the cAMP-cAMP receptor protein regulatory complex on lipopolysaccharide modifications and polymyxin B resistance in </w:t>
      </w:r>
      <w:r w:rsidRPr="008555E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e00067-23.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85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https://journals.asm.org/doi/abs/10.1128/jb.00067-23</w:t>
        </w:r>
      </w:hyperlink>
    </w:p>
    <w:p w:rsidR="008555E1" w:rsidRDefault="008555E1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555E1" w:rsidRDefault="008555E1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Regmi,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class IV adenylate cyclase, CyaB, is required for capsule polysaccharide production and biofilm formation in </w:t>
      </w:r>
      <w:r w:rsidRPr="008555E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parahaemolyticus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D01F38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e01874-22.</w:t>
      </w:r>
      <w:r w:rsid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85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https://journals.asm.org/doi/abs/10.1128/aem.01874-22</w:t>
        </w:r>
      </w:hyperlink>
    </w:p>
    <w:p w:rsidR="00CB2B17" w:rsidRDefault="00CB2B17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4F44BF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Sonnleitner,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Catabolite repression control protein antagonist, a novel player in </w:t>
      </w:r>
      <w:r w:rsidRPr="004F44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Pseudomonas aeruginosa 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carbon catabolite repression control. </w:t>
      </w:r>
      <w:r w:rsidRPr="004F44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Microbiology </w:t>
      </w:r>
      <w:r w:rsidRPr="004F44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4F44BF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 1195558</w:t>
      </w:r>
      <w:r w:rsidRPr="004F44BF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4F44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https://www.frontiersin.org/articles/10.3389/fmicb.2023.1195558</w:t>
        </w:r>
      </w:hyperlink>
    </w:p>
    <w:p w:rsidR="00B904A4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B904A4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Attenuation</w:t>
      </w:r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Termination/antitermination</w:t>
      </w:r>
    </w:p>
    <w:p w:rsidR="00352E69" w:rsidRDefault="00276311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>Xu,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Development and application of transcription terminators for polyhydroxylkanoates production in halophilic </w:t>
      </w:r>
      <w:r w:rsidRPr="0027631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 bluephagenesis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TD01.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="00010827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941306.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2763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https://www.frontiersin.org/articles/10.3389/fmicb.2022.941306</w:t>
        </w:r>
      </w:hyperlink>
    </w:p>
    <w:p w:rsidR="006F6CA3" w:rsidRDefault="006F6C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10827" w:rsidRPr="00653220" w:rsidRDefault="0001082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Autogenous control</w:t>
      </w:r>
    </w:p>
    <w:p w:rsidR="00352E69" w:rsidRDefault="00AC13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C13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Naganathan, A.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AC13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Culver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C13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G. M. (2022). Interdependency and redundancy add complexity and resilience to biogenesis of bacterial ribosomes. </w:t>
      </w:r>
      <w:r w:rsidRPr="00AC132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AC13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C132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C13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193-210.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AC13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https://www.annualreviews.org/doi/abs/10.1146/annurev-micro-041020-121806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F2C7A" w:rsidRPr="006532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Post-transcriptional regulation</w:t>
      </w:r>
      <w:r w:rsidR="0093537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(Riboswit</w:t>
      </w:r>
      <w:r w:rsidR="00F31D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ch)</w:t>
      </w:r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Cueny, R.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92A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G-quadruplexes in bacteria: insights into the regulatory roles and interacting proteins of non-canonical nucleic acid structures. </w:t>
      </w:r>
      <w:r w:rsidRPr="00692A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Critical Reviews in Biochemistry </w:t>
      </w:r>
      <w:r w:rsidR="000108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692A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Molecular Biology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92A1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57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(5-6)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539-561.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7" w:history="1">
        <w:r w:rsidRPr="00692A1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https://doi.org/10.1080/10409238.2023.2181310</w:t>
        </w:r>
      </w:hyperlink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AC13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Flamand, M.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C13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The proteins of mRNA modification: writers, readers, and erasers. </w:t>
      </w:r>
      <w:r w:rsidRPr="00AC13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Annual Review of Biochemistry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C13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145-173.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8" w:history="1">
        <w:r w:rsidRPr="00AC132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https://www.annualreviews.org/doi/abs/10.1146/annurev-biochem-052521-035330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 xml:space="preserve">Hoetzel, J.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Suess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B. (2022). Structural changes in aptamers are essential for synthetic riboswitch engineering. </w:t>
      </w:r>
      <w:r w:rsidRPr="00692A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Molecular Biology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92A1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434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167631.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9" w:history="1">
        <w:r w:rsidRPr="00692A1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https://doi.org/10.1016/j.tibs.2022.08.009</w:t>
        </w:r>
      </w:hyperlink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bCs/>
          <w:iCs/>
          <w:kern w:val="0"/>
          <w:sz w:val="24"/>
          <w:szCs w:val="24"/>
        </w:rPr>
      </w:pPr>
    </w:p>
    <w:p w:rsidR="00AC132E" w:rsidRPr="00AC132E" w:rsidRDefault="00AC13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Gilbert, W. V.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Nachtergaele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S. (2023). mRNA Regulation by RNA Modifications. </w:t>
      </w:r>
      <w:r w:rsidRPr="00AC13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Annual Review of Biochemistry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C13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</w:t>
      </w:r>
      <w:r w:rsidR="004125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175-198</w:t>
      </w:r>
      <w:r w:rsidRPr="00AC13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0" w:history="1">
        <w:r w:rsidR="0041259D" w:rsidRPr="0041259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https://www.annualreviews.org/doi/abs/10.1146/annurev-biochem-052521-035949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Kavita,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Breaker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R.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(2023). 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Discovering riboswit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ches: the past and the future. </w:t>
      </w:r>
      <w:r w:rsidRPr="00692A1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Trends in Biochemical Sciences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92A1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48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119-141.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1" w:history="1">
        <w:r w:rsidRPr="00692A1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https://doi.org/10.1016/j.tibs.2022.08.009</w:t>
        </w:r>
      </w:hyperlink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Lennon, S.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Batey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R. T. (2022). Regulation of gene expression through effector-dependent conformational switching by cobalamin riboswitches.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Molecular Biology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92A1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434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(18)</w:t>
      </w:r>
      <w:r w:rsid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92A1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167585.</w:t>
      </w:r>
      <w:r w:rsid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2" w:history="1">
        <w:r w:rsidR="00DE02FE" w:rsidRPr="00DE02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https://doi.org/10.1016/j.jmb.2022.167585</w:t>
        </w:r>
      </w:hyperlink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E02FE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Noell, S.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A reduction of transcriptional regulation in aquatic oligotrophic microorganisms enhances fitness in nutrient-poor environments.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Molecular Biology Reviews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87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e00124-22.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3" w:history="1">
        <w:r w:rsidRPr="00DE02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https://journals.asm.org/doi/abs/10.1128/mmbr.00124-22</w:t>
        </w:r>
      </w:hyperlink>
    </w:p>
    <w:p w:rsidR="00DE02FE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E02FE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Wang,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Systematic comparison and rational design of theophylline riboswitches for effective gene repression.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e02752-22.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4" w:history="1">
        <w:r w:rsidRPr="00DE02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https://journals.asm.org/doi/abs/10.1128/spectrum.02752-22</w:t>
        </w:r>
      </w:hyperlink>
    </w:p>
    <w:p w:rsidR="00692A10" w:rsidRDefault="00692A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bCs/>
          <w:iCs/>
          <w:kern w:val="0"/>
          <w:sz w:val="24"/>
          <w:szCs w:val="24"/>
        </w:rPr>
      </w:pPr>
    </w:p>
    <w:p w:rsidR="00BE22A7" w:rsidRDefault="00BE22A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Wen,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E22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Identification and regulatory roles of a new Csr small RNA from arctic </w:t>
      </w:r>
      <w:r w:rsidRPr="00BE22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Pseudoalteromonas fuliginea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BSW20308 in temperature responses. </w:t>
      </w:r>
      <w:r w:rsidRPr="00BE22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E22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e04094-22.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5" w:history="1">
        <w:r w:rsidRPr="00BE22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https://journals.asm.org/doi/abs/10.1128/spectrum.04094-22</w:t>
        </w:r>
      </w:hyperlink>
    </w:p>
    <w:p w:rsidR="00BE22A7" w:rsidRDefault="00BE22A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E02FE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White,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Lithium-sensing riboswitch classes regulate expression of bacterial cation transporter genes. </w:t>
      </w:r>
      <w:r w:rsidRPr="00DE02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Scientific Reports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02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02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19145.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6" w:history="1">
        <w:r w:rsidRPr="00DE02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https://doi.org/10.1038/s41598-022-20695-6</w:t>
        </w:r>
      </w:hyperlink>
    </w:p>
    <w:p w:rsidR="00DE02FE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bCs/>
          <w:iCs/>
          <w:kern w:val="0"/>
          <w:sz w:val="24"/>
          <w:szCs w:val="24"/>
        </w:rPr>
      </w:pPr>
    </w:p>
    <w:p w:rsidR="00BE22A7" w:rsidRDefault="00BE22A7" w:rsidP="00BE22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bCs/>
          <w:iCs/>
          <w:kern w:val="0"/>
          <w:sz w:val="24"/>
          <w:szCs w:val="24"/>
        </w:rPr>
      </w:pP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Wu, Q.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Bazzini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A. A. (2023). Translation and mRNA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tability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ontrol. </w:t>
      </w:r>
      <w:r w:rsidRPr="00BE22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Annual Review of Biochemistry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E22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</w:t>
      </w:r>
      <w:r w:rsidRPr="00BE22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227-245.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7" w:history="1">
        <w:r w:rsidRPr="00BE22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</w:t>
        </w:r>
        <w:r w:rsidRPr="00BE22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w</w:t>
        </w:r>
        <w:r w:rsidRPr="00BE22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ww.annualreviews.org/doi/abs/10.1146/annurev-biochem-052621-091808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F2C7A" w:rsidRPr="00F31D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Stability and translational efficiency of mRNA</w:t>
      </w:r>
    </w:p>
    <w:p w:rsidR="00D57528" w:rsidRDefault="00DE02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Abdulla, S. Z.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2F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Small RNAs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ctivate </w:t>
      </w:r>
      <w:r w:rsidRPr="00DE02F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Salmonella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athogenicity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sland 1 by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odulating mRNA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tability through the </w:t>
      </w:r>
      <w:r w:rsidRPr="00DE02F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hilD 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mRNA 3'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u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ntranslated 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egion. </w:t>
      </w:r>
      <w:r w:rsidRPr="006B33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2F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E02F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e00333-22.</w:t>
      </w:r>
      <w:r w:rsid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="006B336B" w:rsidRPr="006B33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https://journals.asm.org/doi/abs/10.1128/jb.00333-22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6B33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Carpousis, A.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B33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Compartmentalization of RNA degradosomes in bacteria controls accessibility to substrates and ensures concerted degr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adation of mRNA to nucleotides.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B33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B336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533-552.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9" w:history="1">
        <w:r w:rsidRPr="006B33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https://www.annualreviews.org/doi/abs/10.1146/annurev-micro-041020-113308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6B33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Ponath,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B33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 overview of gene regulation in bacteria by small RNAs derived from mRNA 3′ ends. </w:t>
      </w:r>
      <w:r w:rsidRPr="006B336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B336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B336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fuac017.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Pr="006B336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https://doi.org/10.1093/femsre/fuac017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Modulation of translation by protein</w:t>
      </w:r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lastRenderedPageBreak/>
        <w:t>Modulation of translation by sRNA</w:t>
      </w:r>
    </w:p>
    <w:p w:rsidR="00D13C39" w:rsidRDefault="00605098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Cai, L.-l.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 small RNA, SaaS, promotes </w:t>
      </w:r>
      <w:r w:rsidRPr="0060509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Salmonella 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pathogenicity by regulating invasion, intracellular growth, and virulence factors.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e02938-22.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1" w:history="1">
        <w:r w:rsidRPr="006050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https://journals.asm.org/doi/abs/10.1128/spectrum.02938-22</w:t>
        </w:r>
      </w:hyperlink>
    </w:p>
    <w:p w:rsidR="00CB2B17" w:rsidRDefault="00CB2B17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605098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 Silva, G.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Identification of small RNAs associated with RNA chaperone Hfq reveals a new stress response regulator in </w:t>
      </w:r>
      <w:r w:rsidRPr="0060509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Actinobacillus pleuropneumoniae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1017278.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6050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https://www.frontiersin.org/articles/10.3389/fmicb.2022.1017278</w:t>
        </w:r>
      </w:hyperlink>
    </w:p>
    <w:p w:rsidR="00CB2B17" w:rsidRDefault="00CB2B17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605098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Gebhardt, M.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Hfq-licensed RNA-RNA interactome in </w:t>
      </w:r>
      <w:r w:rsidRPr="0060509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reveals a keystone sRNA.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120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e2218407120.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3" w:history="1">
        <w:r w:rsidRPr="006050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https://www.pnas.org/doi/abs/10.1073/pnas.2218407120</w:t>
        </w:r>
      </w:hyperlink>
    </w:p>
    <w:p w:rsidR="00CB2B17" w:rsidRDefault="00CB2B17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605098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Wen,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Identification and regulatory roles of a new Csr small RNA from arctic </w:t>
      </w:r>
      <w:r w:rsidRPr="0060509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Pseudoalteromonas fuliginea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BSW20308 in temperature responses.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509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e04094-22.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4" w:history="1">
        <w:r w:rsidRPr="006050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https://journals.asm.org/doi/abs/10.1128/spectrum.04094-22</w:t>
        </w:r>
      </w:hyperlink>
    </w:p>
    <w:p w:rsidR="0040459C" w:rsidRDefault="0040459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B904A4" w:rsidRPr="00653220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c-di-GMP riboswitc</w:t>
      </w:r>
      <w:r w:rsidR="00FA505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h</w:t>
      </w:r>
      <w:r w:rsid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and other </w:t>
      </w:r>
      <w:r w:rsidR="0028079E" w:rsidRP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cyclic dinucleotide</w:t>
      </w:r>
    </w:p>
    <w:p w:rsidR="00352E69" w:rsidRDefault="0060509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Baek,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Yoon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(2023). Cyclic di-GMP modulates a metabolic flux for carbon utilization in </w:t>
      </w:r>
      <w:r w:rsidRPr="0060509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enterica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Serovar Typhimurium. </w:t>
      </w:r>
      <w:r w:rsidRPr="006050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050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050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e03685-22.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6050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https://journals.asm.org/doi/abs/10.1128/spectrum.03685-22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D7296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Hwang, Y.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Harshey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M. (2023). A second role for the second messenger cyclic-di-GMP in </w:t>
      </w:r>
      <w:r w:rsidRPr="00D72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E. coli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Arresting cell growth by altering metabolic flow. </w:t>
      </w:r>
      <w:r w:rsidRPr="00D72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e00619-23.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D72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https://journals.asm.org/doi/abs/10.1128/mbio.00619-23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D7296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Lin,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Systematic analysis of the roles of c-di-GMP signaling in </w:t>
      </w:r>
      <w:r w:rsidRPr="00D729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Xanthomonas oryzae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pv. oryzae virulence. </w:t>
      </w:r>
      <w:r w:rsidRPr="00D72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fnac068. </w:t>
      </w:r>
      <w:hyperlink r:id="rId47" w:history="1">
        <w:r w:rsidRPr="00D72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https://doi.org/10.1093/femsle/fnac068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D7296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Römling, U.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Evolution of cyclic di-GMP signalling on a short and long term time scale. </w:t>
      </w:r>
      <w:r w:rsidRPr="00D729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9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0.001354</w:t>
      </w:r>
      <w:r w:rsidRPr="00D7296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D729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https://doi.org/10.1099/mic.0.001354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6803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>Wang,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Bacterial second messenger c-di-GMP: Emerging functions in stress resistance.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268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127302.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6803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https://doi.org/10.1016/j.micres.2023.127302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803A8" w:rsidRDefault="006803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>Ximinies, A.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oxidative stress-iInduced hypothetical protein PG_0686 in </w:t>
      </w:r>
      <w:r w:rsidRPr="006803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Porphyromonas gingivalis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W83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is a novel diguanylate cyclase.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e04411-22.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6803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https://journals.asm.org/doi/abs/10.1128/spectrum.04411-22</w:t>
        </w:r>
      </w:hyperlink>
    </w:p>
    <w:p w:rsidR="006803A8" w:rsidRDefault="006803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803A8" w:rsidRDefault="006803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>Zeng,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c-di-GMP binding effector controls cell size in a cyanobacterium. </w:t>
      </w:r>
      <w:r w:rsidRPr="006803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03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120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03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e2221874120.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6803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https://www.pnas.org/doi/abs/10.1073/pnas.2221874120</w:t>
        </w:r>
      </w:hyperlink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B023A" w:rsidRPr="00EF0AB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Metabolic regulation in archaea</w:t>
      </w:r>
    </w:p>
    <w:p w:rsidR="008555E1" w:rsidRPr="008555E1" w:rsidRDefault="008555E1" w:rsidP="0085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Cooper, C. R. </w:t>
      </w:r>
      <w:r w:rsidRPr="008555E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Interplay between transcriptional regulators and VapBC toxin–antitoxin loci during thermal stress response in extremely thermoacidophilic archaea. </w:t>
      </w:r>
      <w:r w:rsidRPr="008555E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lastRenderedPageBreak/>
        <w:t>Environmental Microbiology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555E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25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(6), 1200-1215. </w:t>
      </w:r>
      <w:hyperlink r:id="rId52" w:history="1">
        <w:r w:rsidRPr="008555E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https://doi.org/10.1111/1462-2920.16350</w:t>
        </w:r>
      </w:hyperlink>
    </w:p>
    <w:p w:rsidR="008555E1" w:rsidRDefault="008555E1" w:rsidP="0085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B3204" w:rsidRPr="008B3204" w:rsidRDefault="008B3204" w:rsidP="008B320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B32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Lorenzetti, A. P. R. </w:t>
      </w:r>
      <w:r w:rsidRPr="008B32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8B32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(2023). A genome-scale atlas reveals complex interplay of transcription and translation in an archaeon. </w:t>
      </w:r>
      <w:r w:rsidRPr="008B32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8B32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B32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 w:rsidRPr="008B32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(2), e00816-22. </w:t>
      </w:r>
      <w:hyperlink r:id="rId53" w:history="1">
        <w:r w:rsidRPr="008B32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https://journals.asm.org/doi/abs/10.1128/msystems.00816-22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3766B" w:rsidRPr="00653220" w:rsidRDefault="00E376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Stringent response</w:t>
      </w:r>
    </w:p>
    <w:p w:rsidR="00370646" w:rsidRDefault="00370646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7064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Ahmad,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7064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7064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Identification of a broadly conserved family of enzymes that hydrolyze (p)ppApp. </w:t>
      </w:r>
      <w:r w:rsidRPr="0037064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37064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7064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120</w:t>
      </w:r>
      <w:r w:rsidRPr="0037064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7064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e2213771120.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4" w:history="1">
        <w:r w:rsidRPr="0037064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https://www.pnas.org/doi/abs/10.1073/pnas.2213771120</w:t>
        </w:r>
      </w:hyperlink>
    </w:p>
    <w:p w:rsidR="00370646" w:rsidRDefault="00370646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0704A" w:rsidRDefault="009108F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Baruzzo,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Role of the extracytoplasmic function sigma factor SigE in the stringent response of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Mycobacterium tuberculosis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e02944-22.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5" w:history="1">
        <w:r w:rsidRPr="009108F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https://journals.asm.org/doi/abs/10.1128/spectrum.02944-22</w:t>
        </w:r>
      </w:hyperlink>
    </w:p>
    <w:p w:rsidR="00CB2B17" w:rsidRDefault="00CB2B17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9108F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Carrilero,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Stringent response-mediated control of GTP homeostasis is required for long-term viability of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Staphylococcus aureus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e00447-23.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6" w:history="1">
        <w:r w:rsidRPr="009108F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https://journals.asm.org/doi/abs/10.1128/spectrum.00447-23</w:t>
        </w:r>
      </w:hyperlink>
    </w:p>
    <w:p w:rsidR="00CB2B17" w:rsidRDefault="00CB2B17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9108F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Dworkin, J. (2023). Understanding the stringent response: Experimental context matters.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e03404-22.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7" w:history="1">
        <w:r w:rsidRPr="009108F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https://journals.asm.org/doi/abs/10.1128/mbio.03404-22</w:t>
        </w:r>
      </w:hyperlink>
    </w:p>
    <w:p w:rsidR="008555E1" w:rsidRDefault="008555E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555E1" w:rsidRDefault="008555E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Ray,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Spiro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S. (2023). DksA, ppGpp, and RegAB regulate nitrate respiration in </w:t>
      </w:r>
      <w:r w:rsidRPr="008555E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Paracoccus denitrificans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8555E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555E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205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555E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e00027-23.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8" w:history="1">
        <w:r w:rsidRPr="008555E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https://journals.asm.org/doi/abs/10.1128/jb.00027-23</w:t>
        </w:r>
      </w:hyperlink>
    </w:p>
    <w:p w:rsidR="00276311" w:rsidRDefault="0027631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76311" w:rsidRDefault="0027631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Weaver, J. W.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763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Control of transcription elongation and DNA repair by alarmone ppGpp. </w:t>
      </w:r>
      <w:r w:rsidRPr="002763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Structural &amp; Molecular Biology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30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600-607.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9" w:history="1">
        <w:r w:rsidRPr="0027631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https://doi.org/10.1038/s41594-023-00948-2</w:t>
        </w:r>
      </w:hyperlink>
    </w:p>
    <w:p w:rsidR="00CB2B17" w:rsidRDefault="00CB2B17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9108F1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Wen,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Identification and regulatory roles of a new Csr small RNA from arctic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Pseudoalteromonas fuliginea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BSW20308 in temperature responses. </w:t>
      </w:r>
      <w:r w:rsidRPr="009108F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108F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108F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e04094-22.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60" w:history="1">
        <w:r w:rsidRPr="009108F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https://journals.asm.org/doi/abs/10.1128/spectrum.04094-22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Nitrogen control</w:t>
      </w:r>
    </w:p>
    <w:p w:rsidR="00352E69" w:rsidRDefault="00B73E8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>Jiang,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3E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role of glutamine synthetase in regulating ammonium assimilation and iron-only nitrogenase expression in a photosynthetic diazotroph. </w:t>
      </w:r>
      <w:r w:rsidRPr="00B73E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3E8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e04953-22.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B73E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https://journals.asm.org/doi/abs/10.1128/spectrum.04953-22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Pr="00B73E81" w:rsidRDefault="00B73E8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>Martin del Campo, J.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3E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2022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>). Overview of</w:t>
      </w:r>
      <w:r w:rsidRPr="00B73E8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physiological, biochemical, and regulatory aspects of nitrogen fixation in </w:t>
      </w:r>
      <w:r w:rsidRPr="00B73E8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73E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Biochemistry </w:t>
      </w:r>
      <w:r w:rsidR="00496E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73E8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</w:t>
      </w:r>
      <w:r w:rsidR="007F66DD" w:rsidRPr="007F66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7F66DD" w:rsidRPr="00B73E81">
        <w:rPr>
          <w:rFonts w:ascii="Times New Roman" w:eastAsia="맑은 고딕" w:hAnsi="Times New Roman" w:cs="Times New Roman"/>
          <w:kern w:val="0"/>
          <w:sz w:val="24"/>
          <w:szCs w:val="24"/>
        </w:rPr>
        <w:t>57</w:t>
      </w:r>
      <w:r w:rsidR="007F66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(5-6), </w:t>
      </w:r>
      <w:r w:rsidR="007F66DD" w:rsidRPr="007F66DD">
        <w:rPr>
          <w:rFonts w:ascii="Times New Roman" w:eastAsia="맑은 고딕" w:hAnsi="Times New Roman" w:cs="Times New Roman"/>
          <w:kern w:val="0"/>
          <w:sz w:val="24"/>
          <w:szCs w:val="24"/>
        </w:rPr>
        <w:t>492-538</w:t>
      </w:r>
      <w:r w:rsidR="007F66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62" w:history="1">
        <w:r w:rsidRPr="00B73E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</w:t>
        </w:r>
        <w:r w:rsidRPr="00B73E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g</w:t>
        </w:r>
        <w:r w:rsidRPr="00B73E8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/10.1080/10409238.2023.2181309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Pho system</w:t>
      </w:r>
    </w:p>
    <w:p w:rsidR="00352E69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Fitzgerald, D.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Genome-wide mapping of the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PhoB regulon reveals many transcriptionally inert, intragenic binding sites.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e02535-22.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https://journals.asm.org/doi/abs/10.1128/mbio.02535-22</w:t>
        </w:r>
      </w:hyperlink>
    </w:p>
    <w:p w:rsidR="00CB2B17" w:rsidRDefault="00CB2B17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Gu,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Growth rate-dependent coordination of catabolism and anabolism in the archaeon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 maripaludis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phosphate limitation.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https://doi.org/10.1038/s41396-022-01278-9</w:t>
        </w:r>
      </w:hyperlink>
    </w:p>
    <w:p w:rsidR="00CB2B17" w:rsidRDefault="00CB2B17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Hu,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PhoPQ regulates quinolone and cephalosporin resistance formation in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Enteritidis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at the transcriptional level.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e03395-22.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https://journals.asm.org/doi/abs/10.1128/mbio.03395-22</w:t>
        </w:r>
      </w:hyperlink>
    </w:p>
    <w:p w:rsidR="00CB2B17" w:rsidRDefault="00CB2B17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Kim, G.-D.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Metabolic consequences of polyphosphate synthesis and imminent phosphate limitation.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e00102-23.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https://journals.asm.org/doi/abs/10.1128/mbio.00102-23</w:t>
        </w:r>
      </w:hyperlink>
    </w:p>
    <w:p w:rsidR="00BA2BC8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A2BC8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Min, H.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Seok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Y.-J. (2022). Phosphotransferase system sugars immediately induce mutations of Cra in an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ptsH mutant.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5425-5436.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https://doi.org/10.1111/1462-2920.16244</w:t>
        </w:r>
      </w:hyperlink>
    </w:p>
    <w:p w:rsidR="00CB2B17" w:rsidRDefault="00CB2B17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Moreau, P. L. (2023). 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Regulation of phosphate starvation-specific responses in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0.001312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BA2B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https://doi.org/10.1099/mic.0.001312</w:t>
        </w:r>
      </w:hyperlink>
    </w:p>
    <w:p w:rsidR="00BA2BC8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A2BC8" w:rsidRDefault="00BA2BC8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Underhill, S. A.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PtsN in </w:t>
      </w:r>
      <w:r w:rsidRPr="00BA2B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phosphorylated by redundant upstream proteins and impacts virulence-related genes. </w:t>
      </w:r>
      <w:r w:rsidRPr="00BA2B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2B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BA2BC8">
        <w:rPr>
          <w:rFonts w:ascii="Times New Roman" w:eastAsia="맑은 고딕" w:hAnsi="Times New Roman" w:cs="Times New Roman"/>
          <w:kern w:val="0"/>
          <w:sz w:val="24"/>
          <w:szCs w:val="24"/>
        </w:rPr>
        <w:t>(5): e00453-22.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="00702679" w:rsidRPr="007026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https://journals.asm.org/doi/abs/10.1128/jb.00453-22</w:t>
        </w:r>
      </w:hyperlink>
    </w:p>
    <w:p w:rsidR="00CB2B17" w:rsidRDefault="00CB2B17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702679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>Wachter,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survey of two-component systems in </w:t>
      </w:r>
      <w:r w:rsidRPr="0070267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Coxiella burnetii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reveals redundant regulatory schemes and a requirement for an atypical PhoBR system in mammalian cell infection.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267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e00416-22.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7026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https://journals.asm.org/doi/abs/10.1128/jb.00416-22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CB2B17" w:rsidRPr="00653220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ArcB/ArcA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and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PrrB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/Prr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A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system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</w:t>
      </w:r>
    </w:p>
    <w:p w:rsidR="00276311" w:rsidRPr="00276311" w:rsidRDefault="00276311" w:rsidP="0027631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>Xiong,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Comparative analysis of active networks reveals the changes of key proteins and their interactions under different oxygen levels in </w:t>
      </w:r>
      <w:r w:rsidRPr="0027631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MR-1.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Annals of Microbiology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73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2763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https://doi.org/10.1186/s13213-023-01718-7</w:t>
        </w:r>
      </w:hyperlink>
    </w:p>
    <w:p w:rsidR="00CB2B17" w:rsidRDefault="00CB2B1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FNR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system</w:t>
      </w:r>
      <w:r w:rsid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2E56AA" w:rsidRDefault="0070267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Mao, L.-C.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Global transcriptional regulator FNR regulates the pyruvate cycle and proton motive force to play a role in aminoglycosides resistance of </w:t>
      </w:r>
      <w:r w:rsidRPr="0070267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Edwardsiella tarda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1003586.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2" w:history="1">
        <w:r w:rsidRPr="007026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https://www.frontiersin.org/articles/10.3389/fmicb.2022.1003586</w:t>
        </w:r>
      </w:hyperlink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Default="001106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 stress</w:t>
      </w:r>
    </w:p>
    <w:p w:rsidR="00816C9B" w:rsidRDefault="0070267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Banerji,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Spermidine promotes lysozyme tolerance and acid stress resistance in </w:t>
      </w:r>
      <w:r w:rsidRPr="0070267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Streptococcus pyogenes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M3.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0.001228.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3" w:history="1">
        <w:r w:rsidRPr="007026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https://doi.org/10.1099/mic.0.001228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A4ADE" w:rsidRPr="00CA4ADE" w:rsidRDefault="00CA4ADE" w:rsidP="00CA4AD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Busche, T. </w:t>
      </w:r>
      <w:r w:rsidRPr="00CA4A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(2023). Overlapping SigH and SigE sigma factor regulons in </w:t>
      </w:r>
      <w:r w:rsidRPr="00CA4AD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Corynebacterium glutamicum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A4A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A4A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CA4AD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 1059649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hyperlink r:id="rId74" w:history="1">
        <w:r w:rsidRPr="00CA4A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https://www.frontiersin.org/articles/10.3389/fmicb.2022.1059649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CA4AD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Camus,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A4A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 SMC-like RecN protein is at the crossroads of several genotoxic stress responses in </w:t>
      </w:r>
      <w:r w:rsidRPr="00CA4AD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A4A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CA4A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A4A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1146496. </w:t>
      </w:r>
      <w:hyperlink r:id="rId75" w:history="1">
        <w:r w:rsidRPr="00CA4A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https://www.frontiersin.org/articles/10.3389/fmicb.2023.1146496</w:t>
        </w:r>
      </w:hyperlink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Cheng, J. K.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Regulatory role of anti-sigma factor RsbW in </w:t>
      </w:r>
      <w:r w:rsidRPr="00A30A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Clostridioides difficile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stress response, persistence, and infection.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e00466-22.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6" w:history="1">
        <w:r w:rsidRPr="00A30AB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https://journals.asm.org/doi/abs/10.1128/jb.00466-22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 Silva, G.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Identification of small RNAs associated with RNA chaperone Hfq reveals a new stress response regulator in </w:t>
      </w:r>
      <w:r w:rsidRPr="00A30A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Actinobacillus pleuropneumoniae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1017278.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7" w:history="1">
        <w:r w:rsidRPr="00A30AB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https://www.frontiersin.org/articles/10.3389/fmicb.2022.1017278</w:t>
        </w:r>
      </w:hyperlink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Kimura,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The two-component response regulator OrrA confers dehydration tolerance by regulating </w:t>
      </w:r>
      <w:r w:rsidRPr="00A30A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avaKa 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expression in the cyanobacterium </w:t>
      </w:r>
      <w:r w:rsidRPr="00A30A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Anabaena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sp. strain PCC 7120.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5165-5173.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8" w:history="1">
        <w:r w:rsidRPr="00A30AB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https://doi.org/10.1111/1462-2920.16162</w:t>
        </w:r>
      </w:hyperlink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30AB0" w:rsidRDefault="00A30AB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Li, L.</w:t>
      </w:r>
      <w:r w:rsid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1C287D" w:rsidRPr="001C287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Roles of two-component regulatory systems in </w:t>
      </w:r>
      <w:r w:rsidRPr="00A30AB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Klebsiella pneumoniae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: Regulation of virulence, antibiotic resistance, and stress responses. </w:t>
      </w:r>
      <w:r w:rsidRPr="001C287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30AB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272</w:t>
      </w:r>
      <w:r w:rsid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30AB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127374.</w:t>
      </w:r>
      <w:r w:rsid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9" w:history="1">
        <w:r w:rsidR="001C287D" w:rsidRPr="001C28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https://doi.org/10.1016/j.micres.2023.127374</w:t>
        </w:r>
      </w:hyperlink>
    </w:p>
    <w:p w:rsidR="001C287D" w:rsidRDefault="001C287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287D" w:rsidRDefault="001C287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Liao,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</w:t>
      </w: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Pre-exposure of Foodborne </w:t>
      </w:r>
      <w:r w:rsidRPr="001C287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isolates to organic acids induces cross-adaptation to mild heat. </w:t>
      </w:r>
      <w:r w:rsidRPr="001C287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287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C287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e03832-22.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0" w:history="1">
        <w:r w:rsidR="00496EAA" w:rsidRPr="00496E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https://journals.asm.org/doi/abs/10.1128/spectrum.03832-22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2C724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MacLean,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C724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The tricarboxylic acid (TCA) cycle: a malleable metabolic network to counter cellular stress. </w:t>
      </w:r>
      <w:r w:rsidRPr="00496E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Critical Reviews in Biochemistry &amp; Molecular Biology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C724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58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81-97.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1" w:history="1">
        <w:r w:rsidRPr="002C724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https://doi.org/10.1080/10409238.2023.2201945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2C724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Schwarz,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C724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Bacterial battle against acidity. </w:t>
      </w:r>
      <w:r w:rsidRPr="002C724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FEMS Microbiology Reviews </w:t>
      </w:r>
      <w:r w:rsidRPr="002C724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fuac037.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2" w:history="1">
        <w:r w:rsidRPr="002C724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https://doi.org/10.1093/femsre/fuac037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2C724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Zhuang,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C724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Quorum sensing improves the plant growth-promoting ability of </w:t>
      </w:r>
      <w:r w:rsidRPr="002C724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Stenotrophomonas rhizophila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saline-alkaline stress by enhancing its environmental adaptability. </w:t>
      </w:r>
      <w:r w:rsidRPr="002C724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C724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C724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1155081. </w:t>
      </w:r>
      <w:hyperlink r:id="rId83" w:history="1">
        <w:r w:rsidRPr="002C724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https://www.frontiersin.org/articles/10.3389/fmicb.2023.1155081</w:t>
        </w:r>
      </w:hyperlink>
    </w:p>
    <w:p w:rsidR="00816C9B" w:rsidRDefault="00816C9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B009F" w:rsidRPr="008C7781" w:rsidRDefault="003B009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Oxidative stress</w:t>
      </w:r>
    </w:p>
    <w:p w:rsidR="00A66877" w:rsidRDefault="00A66877" w:rsidP="00CA4AD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668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Bensig, E. O.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668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two-component regulatory system CenK–CenR regulates expression of a previously uncharacterized protein required for salinity and oxidative stress tolerance in </w:t>
      </w:r>
      <w:r w:rsidRPr="00A6687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Sinorhizobium meliloti</w:t>
      </w:r>
      <w:r w:rsidRPr="00A668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A668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6687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6687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1020932.</w:t>
      </w:r>
      <w:r w:rsid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4" w:history="1">
        <w:r w:rsidR="000720A2" w:rsidRPr="000720A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https://www.frontiersin.org/articles/10.3389/fmicb.2022.1020932</w:t>
        </w:r>
      </w:hyperlink>
    </w:p>
    <w:p w:rsidR="00A66877" w:rsidRDefault="00A66877" w:rsidP="00CA4AD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A4ADE" w:rsidRPr="00CA4ADE" w:rsidRDefault="00CA4ADE" w:rsidP="00CA4AD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A4AD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Busche, T. </w:t>
      </w:r>
      <w:r w:rsidRPr="00CA4AD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CA4AD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Overlapping SigH and SigE sigma factor regulons in </w:t>
      </w:r>
      <w:r w:rsidRPr="00CA4AD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Corynebacterium glutamicum</w:t>
      </w:r>
      <w:r w:rsidRPr="00CA4AD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CA4AD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CA4AD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A4AD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CA4AD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1059649. </w:t>
      </w:r>
      <w:hyperlink r:id="rId85" w:history="1">
        <w:r w:rsidRPr="00CA4AD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https://www.frontiersin.org/articles/10.3389/fmicb.2022.1059649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0720A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Leiva, L.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Oxidative stress strongly restricts the effect of codon choice on the efficiency of protein synthesis in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20A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1042675.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6" w:history="1">
        <w:r w:rsidRPr="000720A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https://www.frontiersin.org/articles/10.3389/fmicb.2022.1042675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0720A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Prosdocimi, E.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Cell phenotype changes and oxidative stress response in Vibrio spp. induced into viable but non-culturable (VBNC) state. </w:t>
      </w:r>
      <w:r w:rsidRPr="000720A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Annals of Microbiology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20A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73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720A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7" w:history="1">
        <w:r w:rsidRPr="000720A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https://doi.org/10.1186/s13213-022-01703-6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5A75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Saninjuk,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Monothiol glutaredoxin is essential for oxidative stress protection and virulence in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89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e01714-22.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8" w:history="1">
        <w:r w:rsidRPr="005A75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https://journals.asm.org/doi/abs/10.1128/aem.01714-22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5A75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Solmi, 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Polyamine-mediated mechanisms contribute to oxidative stress tolerance in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syringae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4279.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9" w:history="1">
        <w:r w:rsidRPr="005A75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https://doi.org/10.1038/s41598-023-31239-x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5A75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Ximinies, A.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The oxidative stress-i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nduced hypothetical protein PG_0686 in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Porphyromonas gingivalis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W83 is a novel diguanylate cyclase.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e04411-22.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0" w:history="1">
        <w:r w:rsidRPr="005A75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https://journals.asm.org/doi/abs/10.1128/spectrum.04411-22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A7573" w:rsidRDefault="005A75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Yue,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Physiological analysis of the improved ε-polylysine production induced by reactive oxygen species. 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5A75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75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107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A75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881-896.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1" w:history="1">
        <w:r w:rsidRPr="005A75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https://doi.org/10.1007/s00253-022-12343-w</w:t>
        </w:r>
      </w:hyperlink>
    </w:p>
    <w:p w:rsidR="00CB2B17" w:rsidRPr="00FA4612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FA4612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914" w:hangingChars="295" w:hanging="914"/>
        <w:jc w:val="left"/>
        <w:rPr>
          <w:rFonts w:ascii="Times New Roman" w:eastAsia="맑은 고딕" w:hAnsi="Times New Roman" w:cs="Times New Roman"/>
          <w:kern w:val="0"/>
          <w:sz w:val="31"/>
          <w:szCs w:val="31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Segoe UI" w:eastAsia="맑은 고딕" w:hAnsi="Segoe UI" w:cs="Segoe UI"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Nitrosative </w:t>
      </w:r>
      <w:r w:rsidRPr="0065322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stress responses</w:t>
      </w:r>
      <w:r w:rsidRPr="00653220">
        <w:rPr>
          <w:rFonts w:ascii="Segoe UI" w:eastAsia="맑은 고딕" w:hAnsi="Segoe UI" w:cs="Segoe UI"/>
          <w:kern w:val="0"/>
          <w:sz w:val="24"/>
          <w:szCs w:val="24"/>
        </w:rPr>
        <w:t xml:space="preserve"> </w:t>
      </w:r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A761FE" w:rsidRPr="00653220" w:rsidRDefault="00A761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Heat shock</w:t>
      </w:r>
    </w:p>
    <w:p w:rsidR="00D57528" w:rsidRDefault="0070267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Busche,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Overlapping SigH and SigE sigma factor regulons in </w:t>
      </w:r>
      <w:r w:rsidRPr="0070267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Corynebacterium glutamicum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026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0267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="00CA4ADE" w:rsidRPr="00CA4ADE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 1059649</w:t>
      </w:r>
      <w:r w:rsidRPr="0070267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2" w:history="1">
        <w:r w:rsidRPr="0070267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https://www.frontiersin.org/articles/10.3389/fmicb.2022.1059649</w:t>
        </w:r>
      </w:hyperlink>
    </w:p>
    <w:p w:rsidR="00CB2B17" w:rsidRPr="00A30AB0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Default="00E05D2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Moreno,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05D2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ribosome rescue pathways SsrA-SmpB, ArfA, and ArfB mediate tolerance to heat and antibiotic stresses in </w:t>
      </w:r>
      <w:r w:rsidRPr="00E05D2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Azotobacter vinelandii</w:t>
      </w: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E05D2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Letters</w:t>
      </w: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05D2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369</w:t>
      </w: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05D2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fnac104. </w:t>
      </w:r>
      <w:hyperlink r:id="rId93" w:history="1">
        <w:r w:rsidRPr="00E05D2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https://doi.org/10.1093/femsle/fnac104</w:t>
        </w:r>
      </w:hyperlink>
    </w:p>
    <w:p w:rsidR="00F86AB2" w:rsidRDefault="00F86AB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6AB2" w:rsidRPr="00A30AB0" w:rsidRDefault="00F86AB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Taubner, R.-S.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86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Lipidomics and comparative metabolite excretion analysis of methanogenic archaea reveal organism-specific adaptations to varying temperatures and substrate concentrations. </w:t>
      </w:r>
      <w:r w:rsidRPr="00F86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86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e01159-22.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4" w:history="1">
        <w:r w:rsidRPr="00F86AB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https://journals.asm.org/doi/abs/10.1128/msystems.01159-22</w:t>
        </w:r>
      </w:hyperlink>
    </w:p>
    <w:p w:rsidR="00CB2B17" w:rsidRPr="00A30AB0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B2B17" w:rsidRPr="00A30AB0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Cold shock</w:t>
      </w:r>
    </w:p>
    <w:p w:rsidR="00D57528" w:rsidRDefault="00E05D2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05D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Giuliodori, A.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05D2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05D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</w:t>
      </w:r>
      <w:r w:rsidRPr="00E05D2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E05D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CspA stimulates translation in the cold of its own mRNA by promoting ribosome progression. </w:t>
      </w:r>
      <w:r w:rsidRPr="00E05D2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E05D2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05D2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1118329. </w:t>
      </w:r>
      <w:hyperlink r:id="rId95" w:history="1">
        <w:r w:rsidRPr="00E05D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https://www.frontiersin.org/articles/10.3389/fmicb.2023.1118329</w:t>
        </w:r>
      </w:hyperlink>
    </w:p>
    <w:p w:rsidR="00CB2B17" w:rsidRDefault="00CB2B1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F1405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Johnston,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Ammonia-oxidizing bacteria maintain abundance but lower </w:t>
      </w:r>
      <w:r w:rsidRPr="00F1405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amoA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-gene expression during cold temperature nitrification failure in a full-scale municipal wastewater treatment plant.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1405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e02571-22.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6" w:history="1">
        <w:r w:rsidRPr="00F1405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https://journals.asm.org/doi/abs/10.1128/spectrum.02571-22</w:t>
        </w:r>
      </w:hyperlink>
    </w:p>
    <w:p w:rsidR="00CB2B17" w:rsidRDefault="00CB2B1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F1405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Nallamotu, K.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6E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Peptidoglycan remodeling by an L,D-transpeptidase, LdtD during cold shock in </w:t>
      </w:r>
      <w:r w:rsidRPr="00F1405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Journal of Bacteriology </w:t>
      </w:r>
      <w:r w:rsidRPr="00F1405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e00382-22.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7" w:history="1">
        <w:r w:rsidRPr="00F1405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https://journals.asm.org/doi/abs/10.1128/jb.00382-22</w:t>
        </w:r>
      </w:hyperlink>
    </w:p>
    <w:p w:rsidR="00276311" w:rsidRDefault="0027631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76311" w:rsidRPr="00276311" w:rsidRDefault="00276311" w:rsidP="00276311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Taubner, R.-S. </w:t>
      </w:r>
      <w:r w:rsidRPr="002763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Lipidomics and comparative metabolite excretion analysis of methanogenic archaea reveal organism-specific adaptations to varying temperatures and substrate concentrations. </w:t>
      </w:r>
      <w:r w:rsidRPr="002763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e01159-22. </w:t>
      </w:r>
      <w:hyperlink r:id="rId98" w:history="1">
        <w:r w:rsidRPr="0027631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https://journals.asm.org/doi/abs/10.1128/msystems.01159-22</w:t>
        </w:r>
      </w:hyperlink>
    </w:p>
    <w:p w:rsidR="00CB2B17" w:rsidRDefault="00CB2B1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B2B17" w:rsidRDefault="00F1405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Yang, Q.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Insight into the cold adaptation mechanism of an aerobic denitrifying bacterium: </w:t>
      </w:r>
      <w:r w:rsidRPr="00F1405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Bacillus simplex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H-b.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1405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89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e01928-22.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9" w:history="1">
        <w:r w:rsidRPr="00F1405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https://journals.asm.org/doi/abs/10.1128/aem.01928-22</w:t>
        </w:r>
      </w:hyperlink>
    </w:p>
    <w:p w:rsidR="00CB2B17" w:rsidRDefault="00CB2B1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Pr="00653220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Osmotic stress</w:t>
      </w:r>
    </w:p>
    <w:p w:rsidR="0010667A" w:rsidRPr="0010667A" w:rsidRDefault="0010667A" w:rsidP="0010667A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Bensig, E. O.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The two-component regulatory system CenK–CenR regulates expression of a previously uncharacterized protein required for salinity and oxidative stress tolerance in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Sinorhizobium meliloti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1020932. </w:t>
      </w:r>
      <w:hyperlink r:id="rId100" w:history="1">
        <w:r w:rsidRPr="0010667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https://www.frontiersin.org/articles/10.3389/fmicb.2022.1020932</w:t>
        </w:r>
      </w:hyperlink>
    </w:p>
    <w:p w:rsidR="0010667A" w:rsidRDefault="0010667A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702679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026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Brauer, A.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0267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</w:t>
      </w:r>
      <w:r w:rsidRPr="007026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Physiological and regulatory convergence between osmotic and nutrient stress responses in microbes. </w:t>
      </w:r>
      <w:r w:rsidRPr="0070267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Current Opinion in Cell Biology</w:t>
      </w:r>
      <w:r w:rsidRPr="007026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0267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70267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102170.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01" w:history="1">
        <w:r w:rsidRPr="0070267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https://doi.org/10.1016/j.ceb.2023.102170</w:t>
        </w:r>
      </w:hyperlink>
    </w:p>
    <w:p w:rsidR="00DE4A52" w:rsidRDefault="00DE4A52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E4A52" w:rsidRDefault="00DE4A52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Coppens,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Vibrio natriegens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genome-scale modeling reveals insights into halophilic adaptations and resource allocation.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Systems Biology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19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e10523.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02" w:history="1">
        <w:r w:rsidRPr="00DE4A5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https://doi.org/10.15252/msb.202110523</w:t>
        </w:r>
      </w:hyperlink>
    </w:p>
    <w:p w:rsidR="00CB2B17" w:rsidRDefault="00CB2B17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2C724B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2C724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Liu, X.</w:t>
      </w:r>
      <w:r w:rsidR="006B2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="006B26F7" w:rsidRPr="006B26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="006B2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2C724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Osmotic stress tolerance and transcriptome analysis of </w:t>
      </w:r>
      <w:r w:rsidRPr="002C724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Gluconobacter oxydans</w:t>
      </w:r>
      <w:r w:rsidRPr="002C724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to extra-high titers of glucose. </w:t>
      </w:r>
      <w:r w:rsidRPr="006B26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2C724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C724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="006B2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2C724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977024.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03" w:history="1">
        <w:r w:rsidRPr="002C724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https://www.frontiersin.org/articles/10.3389/fmicb.2022.977024</w:t>
        </w:r>
      </w:hyperlink>
    </w:p>
    <w:p w:rsidR="00352E69" w:rsidRDefault="00352E69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D27C5" w:rsidRP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D27C5" w:rsidRP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9D27C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Quorum sensing</w:t>
      </w:r>
    </w:p>
    <w:p w:rsidR="00370646" w:rsidRDefault="0037064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Ayyappan, S. V.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Bhaskaran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K. (2022). Extracellular lactonase-mediated quorum quenching by a novel </w:t>
      </w:r>
      <w:r w:rsidRPr="0037064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velezensis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70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706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fnac095</w:t>
      </w:r>
      <w:r w:rsidRPr="0037064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4" w:history="1">
        <w:r w:rsidRPr="003706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https://doi.org/10.1093/femsle/fnac095</w:t>
        </w:r>
      </w:hyperlink>
    </w:p>
    <w:p w:rsidR="00370646" w:rsidRDefault="0037064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F1405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4052">
        <w:rPr>
          <w:rFonts w:ascii="Times New Roman" w:eastAsia="맑은 고딕" w:hAnsi="Times New Roman" w:cs="Times New Roman"/>
          <w:kern w:val="0"/>
          <w:sz w:val="24"/>
          <w:szCs w:val="24"/>
        </w:rPr>
        <w:t>Bai, Y.-B.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Novel quorum sensing inhibitor Echinatin as an antibacterial synergist against </w:t>
      </w:r>
      <w:r w:rsidRPr="00F1405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1405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405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405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1003692.</w:t>
      </w:r>
      <w:r w:rsid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5" w:history="1">
        <w:r w:rsidR="001A78A9" w:rsidRPr="001A78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https://www.frontiersin.org/articles/10.3389/fmicb.2022.1003692</w:t>
        </w:r>
      </w:hyperlink>
    </w:p>
    <w:p w:rsidR="001A78A9" w:rsidRDefault="001A78A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78A9" w:rsidRDefault="001A78A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Beenker, W. A.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Paecilomycone inhibits quorum sensing in Gram-negative bacteria.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e05097-22.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6" w:history="1">
        <w:r w:rsidRPr="001A78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https://journals.asm.org/doi/abs/10.1128/spectrum.05097-22</w:t>
        </w:r>
      </w:hyperlink>
    </w:p>
    <w:p w:rsidR="001A78A9" w:rsidRDefault="001A78A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78A9" w:rsidRDefault="001A78A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Bez,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Cell-cell signaling proteobacterial LuxR solos: a treasure trove of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subgroups having different origins,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ligands, and ecological roles.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e01039-22.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7" w:history="1">
        <w:r w:rsidRPr="001A78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https://journals.asm.org/doi/abs/10.1128/msystems.01039-22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1A78A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Dubern, J.-F.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Growth rate and nutrient limitation as key drivers of extracellular quorum sensing signal molecule accumulation in </w:t>
      </w:r>
      <w:r w:rsidRPr="001A78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A78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8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0.001316</w:t>
      </w:r>
      <w:r w:rsidRPr="001A78A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8" w:history="1">
        <w:r w:rsidRPr="001A78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https://doi.org/10.1099/mic.0.001316</w:t>
        </w:r>
      </w:hyperlink>
    </w:p>
    <w:p w:rsidR="00B83BB8" w:rsidRDefault="00B83BB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83BB8" w:rsidRDefault="00B83BB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>Hoang, H.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novel finding of intra-genus inhibition of quorum sensing in </w:t>
      </w:r>
      <w:r w:rsidRPr="00B83B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bacteria.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15203.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9" w:history="1">
        <w:r w:rsidRPr="00B83B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https://doi.org/10.1038/s41598-022-19424-w</w:t>
        </w:r>
      </w:hyperlink>
    </w:p>
    <w:p w:rsidR="00956DFE" w:rsidRDefault="00956D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6DFE" w:rsidRDefault="00956D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>Liao,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novel and efficient platform for discovering noncanonical quorum-quenching proteins. </w:t>
      </w:r>
      <w:r w:rsidRPr="00956D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e03437-22.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0" w:history="1">
        <w:r w:rsidRPr="00956D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https://journals.asm.org/doi/abs/10.1128/spectrum.03437-22</w:t>
        </w:r>
      </w:hyperlink>
    </w:p>
    <w:p w:rsidR="00956DFE" w:rsidRDefault="00956D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6DFE" w:rsidRDefault="00956D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>Liu,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Quorum quenching enhanced methane production in anaerobic systems – performance and mechanisms. </w:t>
      </w:r>
      <w:r w:rsidRPr="00956D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6D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119841.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1" w:history="1">
        <w:r w:rsidRPr="00956D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https://doi.org/10.1016/j.watres.2023.119841</w:t>
        </w:r>
      </w:hyperlink>
    </w:p>
    <w:p w:rsidR="00B83BB8" w:rsidRDefault="00B83BB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83BB8" w:rsidRDefault="00B83BB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>Meng,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FadR-type regulator activates the biodegradation of polycyclic aromatic hydrocarbons by mediating quorum sensing in</w:t>
      </w:r>
      <w:r w:rsidRPr="00B83B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Croceicoccus naphthovorans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PQ-2.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e00433-23.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2" w:history="1">
        <w:r w:rsidRPr="00B83B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https://journals.asm.org/doi/abs/10.1128/aem.00433-23</w:t>
        </w:r>
      </w:hyperlink>
    </w:p>
    <w:p w:rsidR="0010416F" w:rsidRDefault="0010416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0416F" w:rsidRDefault="0010416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>Müller,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Investigating quorum-quenching marine bacilli as potential biocontrol agents for protection of shrimps against Early Mortality Syndrome (EMS). </w:t>
      </w:r>
      <w:r w:rsidRPr="001041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3" w:history="1">
        <w:r w:rsidRPr="001041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https://doi.org/10.1038/s41598-023-31197-4</w:t>
        </w:r>
      </w:hyperlink>
    </w:p>
    <w:p w:rsidR="008555E1" w:rsidRDefault="008555E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555E1" w:rsidRDefault="008555E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Oliveira, R.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Deciphering the quorum-sensing lexicon of the gut microbiota. </w:t>
      </w:r>
      <w:r w:rsidRPr="0085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Cell Host &amp; Microbe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500-512.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4" w:history="1">
        <w:r w:rsidRPr="0085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https://doi.org/10.1016/j.chom.2023.03.015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B83BB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>Ramić,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role of </w:t>
      </w:r>
      <w:r w:rsidRPr="00B83B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luxS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</w:t>
      </w:r>
      <w:r w:rsidRPr="00B83B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Campylobacter jejuni 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beyond intercellular signaling. </w:t>
      </w:r>
      <w:r w:rsidRPr="00B83B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83B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83B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e02572-22.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5" w:history="1">
        <w:r w:rsidR="002935D7"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https://journals.asm.org/doi/abs/10.1128/spectrum.02572-22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Rattray, J.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dynamic response of quorum sensing to density is robust to signal supplementation and individual signal synthase knockouts.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169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0.001321.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6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https://doi.org/10.1099/mic.0.001321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Raya,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Molecular regulation of conditioning film formation and quorum quenching in sulfate reducing bacteria.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1008536.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7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https://www.frontiersin.org/articles/10.3389/fmicb.2022.1008536</w:t>
        </w:r>
      </w:hyperlink>
    </w:p>
    <w:p w:rsidR="00D01F38" w:rsidRDefault="00D01F3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F38" w:rsidRDefault="00D01F3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>Shevate, S.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1F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Identification of quorum quenching </w:t>
      </w:r>
      <w:r w:rsidRPr="00D01F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-acyl homoserine lactonases from </w:t>
      </w:r>
      <w:r w:rsidRPr="00D01F3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Priestia aryabhattai 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J1D and </w:t>
      </w:r>
      <w:r w:rsidRPr="00D01F3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cereus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 isolated from the rhizosphere. </w:t>
      </w:r>
      <w:r w:rsidRPr="00D01F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Microbiology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1F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80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8" w:history="1">
        <w:r w:rsidRPr="00D01F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https://doi.org/10.1007/s00284-023-03186-3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Shi, X.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Zarkan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(2022). Bacterial survivors: evaluating the mechanisms of antibiotic persistence.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0.001266. </w:t>
      </w:r>
      <w:hyperlink r:id="rId119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https://www.microbiologyresearch.org/content/journal/micro/10.1099/mic.0.001266</w:t>
        </w:r>
      </w:hyperlink>
    </w:p>
    <w:p w:rsidR="00D01F38" w:rsidRDefault="00D01F3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1F38" w:rsidRDefault="00D01F3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>Silpe, J. E.</w:t>
      </w:r>
      <w:r w:rsidR="00F86A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F86AB2" w:rsidRPr="00F86A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F86AB2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Natural and synthetic inhibitors of a phage-encoded quorum-sensing receptor affect phage–host dynamics in mixed bacterial communities. </w:t>
      </w:r>
      <w:r w:rsidRPr="00F86A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F86AB2" w:rsidRPr="00F86A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1F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>(49)</w:t>
      </w:r>
      <w:r w:rsidR="00F86AB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1F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e2217813119.</w:t>
      </w:r>
      <w:r w:rsidR="00F86AB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0" w:history="1">
        <w:r w:rsidR="00F86AB2" w:rsidRPr="00F86A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https://www.pnas.org/doi/abs/10.1073/pnas.2217813119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Uroz,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Genomic and transcriptomic characterization of the </w:t>
      </w:r>
      <w:r w:rsidRPr="002935D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Collimonas 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quorum sensing genes and regulon.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1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https://doi.org/10.1093/femsec/fiac100</w:t>
        </w:r>
      </w:hyperlink>
    </w:p>
    <w:p w:rsidR="00276311" w:rsidRDefault="0027631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6311" w:rsidRDefault="0027631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>Wang,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RdmA is a key regulator in autoinduction of DSF quorum quenching in </w:t>
      </w:r>
      <w:r w:rsidRPr="0027631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nitroreducens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HS-18. </w:t>
      </w:r>
      <w:r w:rsidRPr="002763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763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e03010-22.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2" w:history="1">
        <w:r w:rsidRPr="002763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https://journals.asm.org/doi/abs/10.1128/mbio.03010-22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 w:hint="eastAsia"/>
          <w:kern w:val="0"/>
          <w:sz w:val="24"/>
          <w:szCs w:val="24"/>
        </w:rPr>
        <w:t xml:space="preserve"> </w:t>
      </w:r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Zeng,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Quorum sensing-mediated microbial interactions: Mechanisms, applications, challenges and perspectives.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273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127414.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3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https://doi.org/10.1016/j.micres.2023.127414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>Zhang,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small-molecule language of dynamic microbial interactions. </w:t>
      </w:r>
      <w:r w:rsidRPr="002935D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3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35D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641-660.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4" w:history="1">
        <w:r w:rsidRPr="00293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https://www.annualreviews.org/doi/abs/10.1146/annurev-micro-042722-091052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35D7" w:rsidRPr="0010667A" w:rsidRDefault="0010667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>Zhou,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Protection of electroactive biofilms against hypersaline shock by quorum sensing. </w:t>
      </w:r>
      <w:r w:rsidRPr="001066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119823.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5" w:history="1">
        <w:r w:rsidRPr="001066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https://doi.org/10.1016/j.watres.2023.119823</w:t>
        </w:r>
      </w:hyperlink>
    </w:p>
    <w:p w:rsidR="002935D7" w:rsidRDefault="002935D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35D7" w:rsidRDefault="0010667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>Zhuang,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B26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Quorum sensing improves the plant growth-promoting ability of </w:t>
      </w:r>
      <w:r w:rsidRPr="0010667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Stenotrophomonas rhizophila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saline-alkaline stress by enhancing its 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environmental adaptability. </w:t>
      </w:r>
      <w:r w:rsidRPr="001066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10667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1155081</w:t>
      </w:r>
      <w:r w:rsidRPr="0010667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6" w:history="1">
        <w:r w:rsidRPr="001066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https://www.frontiersin.org/articles/10.3389/fmicb.2023.1155081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Two-component systems</w:t>
      </w:r>
    </w:p>
    <w:p w:rsidR="00352E69" w:rsidRDefault="0010667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Allen, M.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Regulation of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Helicobacter pylori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urease and acetone carboxylase genes by nitric oxide and the CrdRS two-component system.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e04633-22.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27" w:history="1">
        <w:r w:rsidRPr="0010667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https://journals.asm.org/doi/abs/10.1128/spectrum.04633-22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10667A" w:rsidRPr="0010667A" w:rsidRDefault="0010667A" w:rsidP="0010667A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Bensig, E. O.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The two-component regulatory system CenK–CenR regulates expression of a previously uncharacterized protein required for salinity and oxidative stress tolerance in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Sinorhizobium meliloti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1020932. </w:t>
      </w:r>
      <w:hyperlink r:id="rId128" w:history="1">
        <w:r w:rsidRPr="0010667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https://www.frontiersin.org/articles/10.3389/fmicb.2022.1020932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10667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Casella, L.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The novel two-component system AmsSR governs alternative metabolic pathway usage in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Acinetobacter baumannii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10667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10667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667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1139253. </w:t>
      </w:r>
      <w:hyperlink r:id="rId129" w:history="1">
        <w:r w:rsidRPr="0010667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https://www.frontiersin.org/articles/10.3389/fmicb.2023.1139253</w:t>
        </w:r>
      </w:hyperlink>
    </w:p>
    <w:p w:rsidR="0083444E" w:rsidRDefault="0083444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3444E" w:rsidRDefault="0083444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Henríquez,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344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Contribution of uncharacterized target genes of MxtR/ErdR to carbon source utilization by </w:t>
      </w:r>
      <w:r w:rsidRPr="008344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Pseudomonas putida</w:t>
      </w: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KT2440.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3444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</w:t>
      </w: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 w:rsid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344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e02923-22.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30" w:history="1">
        <w:r w:rsidRPr="0083444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https://journals.asm.org/doi/abs/10.1128/spectrum.02923-22</w:t>
        </w:r>
      </w:hyperlink>
    </w:p>
    <w:p w:rsidR="0083444E" w:rsidRDefault="0083444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626A7" w:rsidRPr="00C626A7" w:rsidRDefault="00C626A7" w:rsidP="00C626A7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Kimura, S.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The two-component response regulator OrrA confers dehydration tolerance by regulating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avaKa 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expression in the cyanobacterium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Anabaena 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sp. strain PCC 7120.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Environmental Microbiology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24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(11), 5165-5173. </w:t>
      </w:r>
      <w:hyperlink r:id="rId131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https://doi.org/10.1111/1462-2920.16162</w:t>
        </w:r>
      </w:hyperlink>
    </w:p>
    <w:p w:rsidR="0083444E" w:rsidRDefault="0083444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C626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Komazin,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A copper-responsive two-component system governs Lipoprotein remodeling in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Listeria monocytogenes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205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e00390-22.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32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https://journals.asm.org/doi/abs/10.1128/jb.00390-22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626A7" w:rsidRPr="00C626A7" w:rsidRDefault="00C626A7" w:rsidP="00C626A7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Li, L.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Roles of two-component regulatory systems in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Klebsiella pneumoniae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: Regulation of virulence, antibiotic resistance, and stress responses.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Microbiological Research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272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127374. </w:t>
      </w:r>
      <w:hyperlink r:id="rId133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https://doi.org/10.1016/j.micres.2023.127374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C626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Rizk, A.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The extracellular electron transport pathway reduces copper for sensing by the CopRS two-component system under anaerobic conditions in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Listeria monocytogenes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205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e00391-22.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34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https://journals.asm.org/doi/abs/10.1128/jb.00391-22</w:t>
        </w:r>
      </w:hyperlink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626A7" w:rsidRPr="00C626A7" w:rsidRDefault="00C626A7" w:rsidP="00C626A7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Wachter, S.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A survey of two-component systems in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Coxiella burnetii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reveals redundant regulatory schemes and a requirement for an atypical PhoBR system in mammalian cell infection.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205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(3), e00416-22. </w:t>
      </w:r>
      <w:hyperlink r:id="rId135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https://journals.asm.org/doi/abs/10.1128/jb.00416-22</w:t>
        </w:r>
      </w:hyperlink>
    </w:p>
    <w:p w:rsidR="00CB2B17" w:rsidRPr="00C626A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C626A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Zhu,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QseB/QseC: a two-component system globally regulating bacterial behaviors. </w:t>
      </w:r>
      <w:r w:rsidRPr="00C62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Trends in Microbiology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31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62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749-762.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36" w:history="1">
        <w:r w:rsidRPr="00C62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https://doi.org/10.1016/j.tim.2023.02.001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Chemotaxis</w:t>
      </w:r>
    </w:p>
    <w:p w:rsidR="00D4697F" w:rsidRDefault="00C626A7" w:rsidP="00D4697F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>Gupta,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l.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Bacterial proprioception: Can a bacterium sense its movement? </w:t>
      </w:r>
      <w:r w:rsidRPr="00C626A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928408.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7" w:history="1">
        <w:r w:rsidRPr="00C626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https://www.frontiersin.org/articles/10.3389/fmicb.2022.928408</w:t>
        </w:r>
      </w:hyperlink>
    </w:p>
    <w:p w:rsidR="00CB2B17" w:rsidRDefault="00CB2B17" w:rsidP="00D4697F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B2B17" w:rsidRDefault="00C626A7" w:rsidP="00D4697F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Zhou, B.</w:t>
      </w:r>
      <w:r w:rsidR="00B745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B7457C" w:rsidRPr="00B745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B7457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Bacterial chemotaxis in human diseases. </w:t>
      </w:r>
      <w:r w:rsidRPr="00B745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626A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C626A7">
        <w:rPr>
          <w:rFonts w:ascii="Times New Roman" w:eastAsia="맑은 고딕" w:hAnsi="Times New Roman" w:cs="Times New Roman"/>
          <w:kern w:val="0"/>
          <w:sz w:val="24"/>
          <w:szCs w:val="24"/>
        </w:rPr>
        <w:t>(5): 453-467.</w:t>
      </w:r>
      <w:hyperlink r:id="rId138" w:history="1">
        <w:r w:rsidRPr="00C626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https://doi.org/10.1016/j.tim.2022.10.007</w:t>
        </w:r>
      </w:hyperlink>
    </w:p>
    <w:p w:rsidR="00352E69" w:rsidRPr="00D4697F" w:rsidRDefault="00352E6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Pr="00653220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Adaptive mutation</w:t>
      </w:r>
    </w:p>
    <w:p w:rsidR="00CB2B17" w:rsidRDefault="00CB2B1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B904A4" w:rsidRPr="00653220" w:rsidRDefault="00B904A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activity modulation and metabolic flux</w:t>
      </w:r>
    </w:p>
    <w:p w:rsidR="00B904A4" w:rsidRDefault="0010416F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>Liu,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Systematic analysis of lysine acetylation reveals diverse functions in</w:t>
      </w:r>
      <w:r w:rsidRPr="0010416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Azorhizobium caulinodans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ORS571. </w:t>
      </w:r>
      <w:r w:rsidRPr="001041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41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e03539-22.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9" w:history="1">
        <w:r w:rsidRPr="001041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https://journals.asm.org/doi/abs/10.1128/spectrum.03539-22</w:t>
        </w:r>
      </w:hyperlink>
    </w:p>
    <w:p w:rsidR="00CB2B17" w:rsidRDefault="00CB2B17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Pr="00F81E8D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Metabolic regulation and growth</w:t>
      </w:r>
    </w:p>
    <w:p w:rsidR="00352E69" w:rsidRDefault="00DE4A5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Blanch Jover,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Dekker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C. (2023). The archaeal Cdv cell division system.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Trends in Microbiology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31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601-615.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0" w:history="1">
        <w:r w:rsidRPr="00DE4A5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https://doi.org/10.1016/j.tim.2022.12.006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DE4A5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Brogan, A. P.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Rudner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D. Z. (2023). Regulation of peptidoglycan hydrolases: localization, abundance, and activity. </w:t>
      </w:r>
      <w:r w:rsidRPr="00DE4A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Current Opinion in Microbiology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E4A5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E4A5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102279.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1" w:history="1">
        <w:r w:rsidRPr="00DE4A5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https://doi.org/10.1016/j.mib.2023.102279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E652D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Hummels, K.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52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Coordination of bacterial cell wall and outer membrane biosynthesis. </w:t>
      </w:r>
      <w:r w:rsidRPr="00E652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Nature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52D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615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(7951)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300-304.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2" w:history="1">
        <w:r w:rsidRPr="00E652D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https://doi.org/10.1038/s41586-023-05750-0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E652D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Kar,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52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Using conditional independence tests to elucidate causal links in cell cycle regulation in </w:t>
      </w:r>
      <w:r w:rsidRPr="00E652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652D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Proceedings of the National Academy of Sciences of the USA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52D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120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E652D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e2214796120.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3" w:history="1">
        <w:r w:rsidRPr="00E652D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https://www.pnas.org/doi/abs/10.1073/pnas.2214796120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956DFE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Lilic,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Structural basis of dual activation of cell division by the actinobacterial transcription factors WhiA and WhiB. </w:t>
      </w:r>
      <w:r w:rsidRPr="00956D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56D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120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56D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e2220785120.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4" w:history="1">
        <w:r w:rsidRPr="00956D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https://www.pnas.org/doi/abs/10.1073/pnas.2220785120</w:t>
        </w:r>
      </w:hyperlink>
    </w:p>
    <w:p w:rsidR="0010416F" w:rsidRDefault="0010416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10416F" w:rsidRDefault="0010416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Morrison, J.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Nucleotide-dependent activities of FtsA regulate the early establishment of a functional divisome during the</w:t>
      </w:r>
      <w:r w:rsidRPr="001041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Escherichia coli 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cell cycle. </w:t>
      </w:r>
      <w:r w:rsidRPr="001041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0416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041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1171376.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5" w:history="1">
        <w:r w:rsidRPr="0010416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https://www.frontiersin.org/articles/10.3389/fmicb.2023.1171376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B2B17" w:rsidRDefault="00F86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Sun,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86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Growth rate is modulated by monitoring cell wall precursors in </w:t>
      </w:r>
      <w:r w:rsidRPr="00F86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Bacillus subtilis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86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Nature Microbiology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86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86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469-480.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6" w:history="1">
        <w:r w:rsidRPr="00F86AB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https://doi.org/10.1038/s41564-023-01329-7</w:t>
        </w:r>
      </w:hyperlink>
    </w:p>
    <w:p w:rsidR="00276311" w:rsidRDefault="00276311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276311" w:rsidRDefault="00276311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Xu, X.</w:t>
      </w:r>
      <w:r w:rsidR="000108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="00010827" w:rsidRPr="000108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="000108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(2023). 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Mechanistic insights into the regulation of cell wall hydrolysis by FtsEX and EnvC </w:t>
      </w:r>
      <w:r w:rsidR="000108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at the bacterial division site.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108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</w:t>
      </w:r>
      <w:r w:rsidR="00010827" w:rsidRPr="000108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of the USA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7631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120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(21)</w:t>
      </w:r>
      <w:r w:rsidR="000108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2763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e2301897120.</w:t>
      </w:r>
      <w:r w:rsidR="000108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47" w:history="1">
        <w:r w:rsidR="00010827" w:rsidRPr="0001082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https://www.pnas.org/doi/abs/10.1073/pnas.2301897120</w:t>
        </w:r>
      </w:hyperlink>
    </w:p>
    <w:p w:rsidR="00CB2B17" w:rsidRDefault="00CB2B1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Pr="00653220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653220" w:rsidRPr="00653220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Secondary metabolites and fermentation</w:t>
      </w:r>
      <w:bookmarkStart w:id="0" w:name="_GoBack"/>
      <w:bookmarkEnd w:id="0"/>
    </w:p>
    <w:sectPr w:rsidR="00653220" w:rsidRPr="006532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189" w:rsidRDefault="008C5189" w:rsidP="00FF76C6">
      <w:pPr>
        <w:spacing w:after="0" w:line="240" w:lineRule="auto"/>
      </w:pPr>
      <w:r>
        <w:separator/>
      </w:r>
    </w:p>
  </w:endnote>
  <w:endnote w:type="continuationSeparator" w:id="0">
    <w:p w:rsidR="008C5189" w:rsidRDefault="008C5189" w:rsidP="00F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189" w:rsidRDefault="008C5189" w:rsidP="00FF76C6">
      <w:pPr>
        <w:spacing w:after="0" w:line="240" w:lineRule="auto"/>
      </w:pPr>
      <w:r>
        <w:separator/>
      </w:r>
    </w:p>
  </w:footnote>
  <w:footnote w:type="continuationSeparator" w:id="0">
    <w:p w:rsidR="008C5189" w:rsidRDefault="008C5189" w:rsidP="00FF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35265A"/>
    <w:multiLevelType w:val="multilevel"/>
    <w:tmpl w:val="15C2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4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5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6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0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4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9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40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32"/>
  </w:num>
  <w:num w:numId="3">
    <w:abstractNumId w:val="39"/>
  </w:num>
  <w:num w:numId="4">
    <w:abstractNumId w:val="29"/>
  </w:num>
  <w:num w:numId="5">
    <w:abstractNumId w:val="38"/>
  </w:num>
  <w:num w:numId="6">
    <w:abstractNumId w:val="15"/>
  </w:num>
  <w:num w:numId="7">
    <w:abstractNumId w:val="23"/>
  </w:num>
  <w:num w:numId="8">
    <w:abstractNumId w:val="22"/>
  </w:num>
  <w:num w:numId="9">
    <w:abstractNumId w:val="40"/>
  </w:num>
  <w:num w:numId="10">
    <w:abstractNumId w:val="33"/>
  </w:num>
  <w:num w:numId="11">
    <w:abstractNumId w:val="26"/>
  </w:num>
  <w:num w:numId="12">
    <w:abstractNumId w:val="26"/>
    <w:lvlOverride w:ilvl="1">
      <w:lvl w:ilvl="1">
        <w:numFmt w:val="decimal"/>
        <w:lvlText w:val="%2."/>
        <w:lvlJc w:val="left"/>
      </w:lvl>
    </w:lvlOverride>
  </w:num>
  <w:num w:numId="13">
    <w:abstractNumId w:val="2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6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8"/>
  </w:num>
  <w:num w:numId="16">
    <w:abstractNumId w:val="31"/>
  </w:num>
  <w:num w:numId="17">
    <w:abstractNumId w:val="37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  <w:num w:numId="30">
    <w:abstractNumId w:val="12"/>
  </w:num>
  <w:num w:numId="31">
    <w:abstractNumId w:val="34"/>
  </w:num>
  <w:num w:numId="32">
    <w:abstractNumId w:val="36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5"/>
  </w:num>
  <w:num w:numId="36">
    <w:abstractNumId w:val="19"/>
  </w:num>
  <w:num w:numId="37">
    <w:abstractNumId w:val="21"/>
  </w:num>
  <w:num w:numId="38">
    <w:abstractNumId w:val="20"/>
  </w:num>
  <w:num w:numId="39">
    <w:abstractNumId w:val="41"/>
  </w:num>
  <w:num w:numId="40">
    <w:abstractNumId w:val="17"/>
  </w:num>
  <w:num w:numId="41">
    <w:abstractNumId w:val="35"/>
  </w:num>
  <w:num w:numId="42">
    <w:abstractNumId w:val="16"/>
  </w:num>
  <w:num w:numId="43">
    <w:abstractNumId w:val="27"/>
  </w:num>
  <w:num w:numId="44">
    <w:abstractNumId w:val="30"/>
  </w:num>
  <w:num w:numId="45">
    <w:abstractNumId w:val="1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20"/>
    <w:rsid w:val="00000B20"/>
    <w:rsid w:val="00010827"/>
    <w:rsid w:val="00012683"/>
    <w:rsid w:val="0001706D"/>
    <w:rsid w:val="00031388"/>
    <w:rsid w:val="00066514"/>
    <w:rsid w:val="000720A2"/>
    <w:rsid w:val="000729AE"/>
    <w:rsid w:val="000869E2"/>
    <w:rsid w:val="00091ECF"/>
    <w:rsid w:val="000936F7"/>
    <w:rsid w:val="000A01B2"/>
    <w:rsid w:val="000B1424"/>
    <w:rsid w:val="000D197A"/>
    <w:rsid w:val="000D1F20"/>
    <w:rsid w:val="000F1627"/>
    <w:rsid w:val="000F6DD9"/>
    <w:rsid w:val="000F7CF7"/>
    <w:rsid w:val="001035C0"/>
    <w:rsid w:val="0010416F"/>
    <w:rsid w:val="0010667A"/>
    <w:rsid w:val="001106B0"/>
    <w:rsid w:val="00130B26"/>
    <w:rsid w:val="00150A93"/>
    <w:rsid w:val="00154050"/>
    <w:rsid w:val="00156CC2"/>
    <w:rsid w:val="001601DF"/>
    <w:rsid w:val="00193D7F"/>
    <w:rsid w:val="001A78A9"/>
    <w:rsid w:val="001B17DD"/>
    <w:rsid w:val="001B72CF"/>
    <w:rsid w:val="001C287D"/>
    <w:rsid w:val="001D364A"/>
    <w:rsid w:val="001E5A2A"/>
    <w:rsid w:val="001F05AA"/>
    <w:rsid w:val="001F4DDD"/>
    <w:rsid w:val="001F7F47"/>
    <w:rsid w:val="00201EC1"/>
    <w:rsid w:val="00232E67"/>
    <w:rsid w:val="00235BEC"/>
    <w:rsid w:val="002426B6"/>
    <w:rsid w:val="0026369D"/>
    <w:rsid w:val="002650FC"/>
    <w:rsid w:val="002663B1"/>
    <w:rsid w:val="00276311"/>
    <w:rsid w:val="0028079E"/>
    <w:rsid w:val="002878BD"/>
    <w:rsid w:val="00292095"/>
    <w:rsid w:val="002935D7"/>
    <w:rsid w:val="002950D2"/>
    <w:rsid w:val="002A18B6"/>
    <w:rsid w:val="002A3E19"/>
    <w:rsid w:val="002A6657"/>
    <w:rsid w:val="002B60ED"/>
    <w:rsid w:val="002B7559"/>
    <w:rsid w:val="002C07DC"/>
    <w:rsid w:val="002C3221"/>
    <w:rsid w:val="002C724B"/>
    <w:rsid w:val="002E08DA"/>
    <w:rsid w:val="002E092B"/>
    <w:rsid w:val="002E56AA"/>
    <w:rsid w:val="002E7734"/>
    <w:rsid w:val="002F0976"/>
    <w:rsid w:val="00300885"/>
    <w:rsid w:val="00305AA9"/>
    <w:rsid w:val="0030676B"/>
    <w:rsid w:val="003477CA"/>
    <w:rsid w:val="00352E69"/>
    <w:rsid w:val="0036423C"/>
    <w:rsid w:val="00370646"/>
    <w:rsid w:val="00377892"/>
    <w:rsid w:val="00381751"/>
    <w:rsid w:val="00383A34"/>
    <w:rsid w:val="0038419D"/>
    <w:rsid w:val="003849B2"/>
    <w:rsid w:val="0039449B"/>
    <w:rsid w:val="00396FFF"/>
    <w:rsid w:val="003A04FC"/>
    <w:rsid w:val="003A43D6"/>
    <w:rsid w:val="003B009F"/>
    <w:rsid w:val="003B088D"/>
    <w:rsid w:val="003D1C57"/>
    <w:rsid w:val="003D4CBD"/>
    <w:rsid w:val="003D6740"/>
    <w:rsid w:val="003F2C7A"/>
    <w:rsid w:val="0040459C"/>
    <w:rsid w:val="0040704A"/>
    <w:rsid w:val="0041259D"/>
    <w:rsid w:val="00412776"/>
    <w:rsid w:val="004145FE"/>
    <w:rsid w:val="00420002"/>
    <w:rsid w:val="004240EB"/>
    <w:rsid w:val="00425EB4"/>
    <w:rsid w:val="00426D11"/>
    <w:rsid w:val="0043080C"/>
    <w:rsid w:val="004356BC"/>
    <w:rsid w:val="004421C6"/>
    <w:rsid w:val="0044543F"/>
    <w:rsid w:val="0044588F"/>
    <w:rsid w:val="00447A3F"/>
    <w:rsid w:val="00453A12"/>
    <w:rsid w:val="00457E43"/>
    <w:rsid w:val="0046228B"/>
    <w:rsid w:val="00466940"/>
    <w:rsid w:val="0047511B"/>
    <w:rsid w:val="00496EAA"/>
    <w:rsid w:val="004A0965"/>
    <w:rsid w:val="004A5918"/>
    <w:rsid w:val="004A794F"/>
    <w:rsid w:val="004B1F1B"/>
    <w:rsid w:val="004C60F2"/>
    <w:rsid w:val="004C6E80"/>
    <w:rsid w:val="004D289D"/>
    <w:rsid w:val="004D38B2"/>
    <w:rsid w:val="004D79BE"/>
    <w:rsid w:val="004E5276"/>
    <w:rsid w:val="004F44BF"/>
    <w:rsid w:val="004F6DF9"/>
    <w:rsid w:val="00511FDB"/>
    <w:rsid w:val="0051666D"/>
    <w:rsid w:val="005452F7"/>
    <w:rsid w:val="00545642"/>
    <w:rsid w:val="00554D34"/>
    <w:rsid w:val="00573C81"/>
    <w:rsid w:val="005752DD"/>
    <w:rsid w:val="00576D04"/>
    <w:rsid w:val="00580072"/>
    <w:rsid w:val="00595BEA"/>
    <w:rsid w:val="005A4A02"/>
    <w:rsid w:val="005A7573"/>
    <w:rsid w:val="005B13F2"/>
    <w:rsid w:val="005C03D8"/>
    <w:rsid w:val="005C0674"/>
    <w:rsid w:val="005D04DB"/>
    <w:rsid w:val="005D6206"/>
    <w:rsid w:val="005E19DE"/>
    <w:rsid w:val="005E2C86"/>
    <w:rsid w:val="005E4B4A"/>
    <w:rsid w:val="005E51B6"/>
    <w:rsid w:val="005F15B4"/>
    <w:rsid w:val="005F2B43"/>
    <w:rsid w:val="0060105F"/>
    <w:rsid w:val="00605098"/>
    <w:rsid w:val="0061135F"/>
    <w:rsid w:val="00621565"/>
    <w:rsid w:val="006261E2"/>
    <w:rsid w:val="00637AE8"/>
    <w:rsid w:val="00653220"/>
    <w:rsid w:val="006567E7"/>
    <w:rsid w:val="0066531E"/>
    <w:rsid w:val="006803A8"/>
    <w:rsid w:val="0068576C"/>
    <w:rsid w:val="00685F1E"/>
    <w:rsid w:val="006874E2"/>
    <w:rsid w:val="00692A10"/>
    <w:rsid w:val="006A3103"/>
    <w:rsid w:val="006A3B26"/>
    <w:rsid w:val="006A50CF"/>
    <w:rsid w:val="006B02F5"/>
    <w:rsid w:val="006B1E97"/>
    <w:rsid w:val="006B26F7"/>
    <w:rsid w:val="006B336B"/>
    <w:rsid w:val="006C264C"/>
    <w:rsid w:val="006C5C98"/>
    <w:rsid w:val="006E00FD"/>
    <w:rsid w:val="006E3446"/>
    <w:rsid w:val="006E59DA"/>
    <w:rsid w:val="006F51A8"/>
    <w:rsid w:val="006F6CA3"/>
    <w:rsid w:val="006F78E3"/>
    <w:rsid w:val="00700DFB"/>
    <w:rsid w:val="00702679"/>
    <w:rsid w:val="0071509B"/>
    <w:rsid w:val="007178F0"/>
    <w:rsid w:val="007205E9"/>
    <w:rsid w:val="007339DA"/>
    <w:rsid w:val="00754D71"/>
    <w:rsid w:val="00757DBD"/>
    <w:rsid w:val="007616C9"/>
    <w:rsid w:val="00774FED"/>
    <w:rsid w:val="00783BC1"/>
    <w:rsid w:val="007907AF"/>
    <w:rsid w:val="007A4B63"/>
    <w:rsid w:val="007A5088"/>
    <w:rsid w:val="007B4295"/>
    <w:rsid w:val="007F1615"/>
    <w:rsid w:val="007F1ACF"/>
    <w:rsid w:val="007F4633"/>
    <w:rsid w:val="007F66DD"/>
    <w:rsid w:val="007F7AB2"/>
    <w:rsid w:val="00801558"/>
    <w:rsid w:val="00807D0A"/>
    <w:rsid w:val="00816C9B"/>
    <w:rsid w:val="008260DB"/>
    <w:rsid w:val="0083444E"/>
    <w:rsid w:val="0083552C"/>
    <w:rsid w:val="00836557"/>
    <w:rsid w:val="0084070C"/>
    <w:rsid w:val="00852924"/>
    <w:rsid w:val="00853748"/>
    <w:rsid w:val="00854A3C"/>
    <w:rsid w:val="008555E1"/>
    <w:rsid w:val="008668A1"/>
    <w:rsid w:val="00876686"/>
    <w:rsid w:val="00886458"/>
    <w:rsid w:val="008A4097"/>
    <w:rsid w:val="008B3204"/>
    <w:rsid w:val="008B5BE4"/>
    <w:rsid w:val="008B7752"/>
    <w:rsid w:val="008C25CE"/>
    <w:rsid w:val="008C5189"/>
    <w:rsid w:val="008C7781"/>
    <w:rsid w:val="008D5345"/>
    <w:rsid w:val="008D7A10"/>
    <w:rsid w:val="008E55B0"/>
    <w:rsid w:val="008F08D6"/>
    <w:rsid w:val="008F230B"/>
    <w:rsid w:val="00904066"/>
    <w:rsid w:val="00907AB0"/>
    <w:rsid w:val="009108F1"/>
    <w:rsid w:val="00922CB4"/>
    <w:rsid w:val="00924EA4"/>
    <w:rsid w:val="00935378"/>
    <w:rsid w:val="00942A4A"/>
    <w:rsid w:val="00953D0A"/>
    <w:rsid w:val="009556A3"/>
    <w:rsid w:val="00956DFE"/>
    <w:rsid w:val="00977878"/>
    <w:rsid w:val="00984A7C"/>
    <w:rsid w:val="009927A0"/>
    <w:rsid w:val="0099761F"/>
    <w:rsid w:val="009A1CB8"/>
    <w:rsid w:val="009B77F3"/>
    <w:rsid w:val="009D27C5"/>
    <w:rsid w:val="009D38DC"/>
    <w:rsid w:val="009D5976"/>
    <w:rsid w:val="009E0CE1"/>
    <w:rsid w:val="009F2DEA"/>
    <w:rsid w:val="009F624D"/>
    <w:rsid w:val="00A0363D"/>
    <w:rsid w:val="00A04212"/>
    <w:rsid w:val="00A07C48"/>
    <w:rsid w:val="00A30AB0"/>
    <w:rsid w:val="00A3424A"/>
    <w:rsid w:val="00A42720"/>
    <w:rsid w:val="00A42842"/>
    <w:rsid w:val="00A464F6"/>
    <w:rsid w:val="00A55DE6"/>
    <w:rsid w:val="00A62E8A"/>
    <w:rsid w:val="00A66877"/>
    <w:rsid w:val="00A668CB"/>
    <w:rsid w:val="00A761FE"/>
    <w:rsid w:val="00A82DC8"/>
    <w:rsid w:val="00A836A2"/>
    <w:rsid w:val="00A8459B"/>
    <w:rsid w:val="00A90934"/>
    <w:rsid w:val="00A9184D"/>
    <w:rsid w:val="00A979DF"/>
    <w:rsid w:val="00AA7F1C"/>
    <w:rsid w:val="00AC132E"/>
    <w:rsid w:val="00AD7656"/>
    <w:rsid w:val="00B02BCD"/>
    <w:rsid w:val="00B0463A"/>
    <w:rsid w:val="00B12DB5"/>
    <w:rsid w:val="00B22DB9"/>
    <w:rsid w:val="00B23AB0"/>
    <w:rsid w:val="00B26972"/>
    <w:rsid w:val="00B30406"/>
    <w:rsid w:val="00B34E1A"/>
    <w:rsid w:val="00B40B7A"/>
    <w:rsid w:val="00B50246"/>
    <w:rsid w:val="00B521E6"/>
    <w:rsid w:val="00B62B99"/>
    <w:rsid w:val="00B73E81"/>
    <w:rsid w:val="00B7457C"/>
    <w:rsid w:val="00B77E50"/>
    <w:rsid w:val="00B83BB8"/>
    <w:rsid w:val="00B84662"/>
    <w:rsid w:val="00B904A4"/>
    <w:rsid w:val="00B9110E"/>
    <w:rsid w:val="00BA1009"/>
    <w:rsid w:val="00BA1B79"/>
    <w:rsid w:val="00BA2BC8"/>
    <w:rsid w:val="00BC66FA"/>
    <w:rsid w:val="00BD26A8"/>
    <w:rsid w:val="00BE22A7"/>
    <w:rsid w:val="00BE317B"/>
    <w:rsid w:val="00BF58E6"/>
    <w:rsid w:val="00C0356F"/>
    <w:rsid w:val="00C1077C"/>
    <w:rsid w:val="00C1522E"/>
    <w:rsid w:val="00C16AA7"/>
    <w:rsid w:val="00C26CD1"/>
    <w:rsid w:val="00C417A2"/>
    <w:rsid w:val="00C51441"/>
    <w:rsid w:val="00C57C0F"/>
    <w:rsid w:val="00C626A7"/>
    <w:rsid w:val="00C64323"/>
    <w:rsid w:val="00C72263"/>
    <w:rsid w:val="00C723D7"/>
    <w:rsid w:val="00C76110"/>
    <w:rsid w:val="00C802E0"/>
    <w:rsid w:val="00C82E04"/>
    <w:rsid w:val="00C83A29"/>
    <w:rsid w:val="00C85516"/>
    <w:rsid w:val="00CA4ADE"/>
    <w:rsid w:val="00CB2B17"/>
    <w:rsid w:val="00CC035B"/>
    <w:rsid w:val="00CC44B9"/>
    <w:rsid w:val="00CC78A3"/>
    <w:rsid w:val="00CC7E9B"/>
    <w:rsid w:val="00CD7AF2"/>
    <w:rsid w:val="00CE153F"/>
    <w:rsid w:val="00CE256D"/>
    <w:rsid w:val="00D01F38"/>
    <w:rsid w:val="00D04E6E"/>
    <w:rsid w:val="00D13C39"/>
    <w:rsid w:val="00D15A75"/>
    <w:rsid w:val="00D204E8"/>
    <w:rsid w:val="00D24938"/>
    <w:rsid w:val="00D27FA4"/>
    <w:rsid w:val="00D304F1"/>
    <w:rsid w:val="00D352E4"/>
    <w:rsid w:val="00D3609A"/>
    <w:rsid w:val="00D40F7F"/>
    <w:rsid w:val="00D4697F"/>
    <w:rsid w:val="00D57528"/>
    <w:rsid w:val="00D6705D"/>
    <w:rsid w:val="00D72968"/>
    <w:rsid w:val="00D845B6"/>
    <w:rsid w:val="00D84653"/>
    <w:rsid w:val="00D84AA0"/>
    <w:rsid w:val="00DA47AD"/>
    <w:rsid w:val="00DB2A41"/>
    <w:rsid w:val="00DC448A"/>
    <w:rsid w:val="00DD3D9E"/>
    <w:rsid w:val="00DE02FE"/>
    <w:rsid w:val="00DE2EF4"/>
    <w:rsid w:val="00DE4A52"/>
    <w:rsid w:val="00DE608A"/>
    <w:rsid w:val="00DE7303"/>
    <w:rsid w:val="00DE7F88"/>
    <w:rsid w:val="00DF2BE1"/>
    <w:rsid w:val="00DF79CF"/>
    <w:rsid w:val="00E0305D"/>
    <w:rsid w:val="00E05D23"/>
    <w:rsid w:val="00E10BDE"/>
    <w:rsid w:val="00E227B7"/>
    <w:rsid w:val="00E257E4"/>
    <w:rsid w:val="00E343CF"/>
    <w:rsid w:val="00E3766B"/>
    <w:rsid w:val="00E413CB"/>
    <w:rsid w:val="00E56B49"/>
    <w:rsid w:val="00E61AB2"/>
    <w:rsid w:val="00E652DC"/>
    <w:rsid w:val="00E72B7F"/>
    <w:rsid w:val="00E73435"/>
    <w:rsid w:val="00E74793"/>
    <w:rsid w:val="00E95BD2"/>
    <w:rsid w:val="00EA7E63"/>
    <w:rsid w:val="00EB13AD"/>
    <w:rsid w:val="00EB3D3A"/>
    <w:rsid w:val="00EC4CB8"/>
    <w:rsid w:val="00ED1796"/>
    <w:rsid w:val="00EE6905"/>
    <w:rsid w:val="00EF0ABA"/>
    <w:rsid w:val="00EF1512"/>
    <w:rsid w:val="00F057A8"/>
    <w:rsid w:val="00F14052"/>
    <w:rsid w:val="00F311A7"/>
    <w:rsid w:val="00F31D20"/>
    <w:rsid w:val="00F46CA1"/>
    <w:rsid w:val="00F534AB"/>
    <w:rsid w:val="00F600B9"/>
    <w:rsid w:val="00F736D1"/>
    <w:rsid w:val="00F7415C"/>
    <w:rsid w:val="00F809C9"/>
    <w:rsid w:val="00F81870"/>
    <w:rsid w:val="00F81E8D"/>
    <w:rsid w:val="00F86AB2"/>
    <w:rsid w:val="00F90AA2"/>
    <w:rsid w:val="00F92599"/>
    <w:rsid w:val="00F968E4"/>
    <w:rsid w:val="00FA4612"/>
    <w:rsid w:val="00FA505B"/>
    <w:rsid w:val="00FB023A"/>
    <w:rsid w:val="00FB44F0"/>
    <w:rsid w:val="00FD3793"/>
    <w:rsid w:val="00FE1873"/>
    <w:rsid w:val="00FF2004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AD1A73-DE1C-432A-BE1E-8E08EE4D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2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532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532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532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532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532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532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532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532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532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532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532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532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53220"/>
  </w:style>
  <w:style w:type="paragraph" w:customStyle="1" w:styleId="Style7">
    <w:name w:val="Style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532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53220"/>
  </w:style>
  <w:style w:type="paragraph" w:customStyle="1" w:styleId="Author">
    <w:name w:val="Author"/>
    <w:basedOn w:val="a0"/>
    <w:rsid w:val="00653220"/>
    <w:rPr>
      <w:sz w:val="26"/>
    </w:rPr>
  </w:style>
  <w:style w:type="paragraph" w:customStyle="1" w:styleId="Editor">
    <w:name w:val="Editor"/>
    <w:basedOn w:val="a0"/>
    <w:rsid w:val="00653220"/>
    <w:rPr>
      <w:sz w:val="26"/>
    </w:rPr>
  </w:style>
  <w:style w:type="paragraph" w:customStyle="1" w:styleId="Edition">
    <w:name w:val="Edition"/>
    <w:basedOn w:val="a0"/>
    <w:rsid w:val="00653220"/>
  </w:style>
  <w:style w:type="paragraph" w:customStyle="1" w:styleId="Dedication">
    <w:name w:val="Dedication"/>
    <w:basedOn w:val="a0"/>
    <w:rsid w:val="00653220"/>
  </w:style>
  <w:style w:type="paragraph" w:customStyle="1" w:styleId="Half-title">
    <w:name w:val="Half-title"/>
    <w:basedOn w:val="a0"/>
    <w:rsid w:val="00653220"/>
  </w:style>
  <w:style w:type="paragraph" w:customStyle="1" w:styleId="Copyright">
    <w:name w:val="Copyright"/>
    <w:basedOn w:val="a0"/>
    <w:rsid w:val="00653220"/>
  </w:style>
  <w:style w:type="paragraph" w:customStyle="1" w:styleId="LOC">
    <w:name w:val="LOC"/>
    <w:basedOn w:val="a0"/>
    <w:rsid w:val="00653220"/>
  </w:style>
  <w:style w:type="paragraph" w:customStyle="1" w:styleId="Publisher">
    <w:name w:val="Publisher"/>
    <w:basedOn w:val="a0"/>
    <w:rsid w:val="00653220"/>
  </w:style>
  <w:style w:type="paragraph" w:styleId="a4">
    <w:name w:val="Subtitle"/>
    <w:basedOn w:val="a0"/>
    <w:link w:val="Char0"/>
    <w:qFormat/>
    <w:rsid w:val="006532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532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53220"/>
  </w:style>
  <w:style w:type="paragraph" w:customStyle="1" w:styleId="TOCChapter">
    <w:name w:val="TOCChapter"/>
    <w:basedOn w:val="a0"/>
    <w:rsid w:val="00653220"/>
  </w:style>
  <w:style w:type="paragraph" w:customStyle="1" w:styleId="TOCpagenumber">
    <w:name w:val="TOCpagenumber"/>
    <w:basedOn w:val="a0"/>
    <w:rsid w:val="00653220"/>
  </w:style>
  <w:style w:type="paragraph" w:customStyle="1" w:styleId="TOCsubchapter">
    <w:name w:val="TOCsubchapter"/>
    <w:basedOn w:val="a0"/>
    <w:rsid w:val="00653220"/>
  </w:style>
  <w:style w:type="paragraph" w:customStyle="1" w:styleId="TOCsubsubchapter">
    <w:name w:val="TOCsubsubchapter"/>
    <w:basedOn w:val="a0"/>
    <w:rsid w:val="00653220"/>
  </w:style>
  <w:style w:type="paragraph" w:customStyle="1" w:styleId="TOCsubsubsubchapter">
    <w:name w:val="TOCsubsubsubchapter"/>
    <w:basedOn w:val="a0"/>
    <w:rsid w:val="00653220"/>
  </w:style>
  <w:style w:type="paragraph" w:styleId="a5">
    <w:name w:val="caption"/>
    <w:basedOn w:val="a0"/>
    <w:qFormat/>
    <w:rsid w:val="00653220"/>
    <w:rPr>
      <w:bCs/>
      <w:szCs w:val="20"/>
    </w:rPr>
  </w:style>
  <w:style w:type="paragraph" w:customStyle="1" w:styleId="Blockquote">
    <w:name w:val="Blockquote"/>
    <w:basedOn w:val="a0"/>
    <w:rsid w:val="00653220"/>
    <w:pPr>
      <w:ind w:left="432" w:right="432"/>
    </w:pPr>
  </w:style>
  <w:style w:type="paragraph" w:customStyle="1" w:styleId="Extract">
    <w:name w:val="Extract"/>
    <w:basedOn w:val="a0"/>
    <w:rsid w:val="00653220"/>
    <w:pPr>
      <w:ind w:left="432" w:right="432"/>
    </w:pPr>
  </w:style>
  <w:style w:type="paragraph" w:customStyle="1" w:styleId="Indentblock">
    <w:name w:val="Indentblock"/>
    <w:basedOn w:val="a0"/>
    <w:rsid w:val="00653220"/>
    <w:pPr>
      <w:ind w:left="432"/>
    </w:pPr>
  </w:style>
  <w:style w:type="paragraph" w:customStyle="1" w:styleId="Indenthanginga">
    <w:name w:val="Indenthanginga"/>
    <w:basedOn w:val="a0"/>
    <w:rsid w:val="00653220"/>
    <w:pPr>
      <w:ind w:left="432" w:hanging="432"/>
    </w:pPr>
  </w:style>
  <w:style w:type="paragraph" w:customStyle="1" w:styleId="Indenthanging1">
    <w:name w:val="Indenthanging1"/>
    <w:basedOn w:val="a0"/>
    <w:rsid w:val="00653220"/>
    <w:pPr>
      <w:ind w:left="190" w:hanging="190"/>
    </w:pPr>
  </w:style>
  <w:style w:type="paragraph" w:customStyle="1" w:styleId="Indenthangingb">
    <w:name w:val="Indenthangingb"/>
    <w:basedOn w:val="a0"/>
    <w:rsid w:val="00653220"/>
    <w:pPr>
      <w:ind w:left="432" w:hanging="432"/>
    </w:pPr>
  </w:style>
  <w:style w:type="paragraph" w:customStyle="1" w:styleId="Table">
    <w:name w:val="Table"/>
    <w:basedOn w:val="a0"/>
    <w:rsid w:val="006532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53220"/>
  </w:style>
  <w:style w:type="paragraph" w:customStyle="1" w:styleId="Note">
    <w:name w:val="Note"/>
    <w:basedOn w:val="Table"/>
    <w:rsid w:val="00653220"/>
  </w:style>
  <w:style w:type="paragraph" w:customStyle="1" w:styleId="Sidebar">
    <w:name w:val="Sidebar"/>
    <w:basedOn w:val="Table"/>
    <w:rsid w:val="00653220"/>
  </w:style>
  <w:style w:type="paragraph" w:customStyle="1" w:styleId="Indexmain">
    <w:name w:val="Indexmain"/>
    <w:basedOn w:val="a0"/>
    <w:rsid w:val="006532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532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532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532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53220"/>
    <w:rPr>
      <w:rFonts w:ascii="Times New Roman" w:hAnsi="Times New Roman"/>
      <w:b/>
    </w:rPr>
  </w:style>
  <w:style w:type="character" w:customStyle="1" w:styleId="eIta">
    <w:name w:val="eIta"/>
    <w:rsid w:val="00653220"/>
    <w:rPr>
      <w:rFonts w:ascii="Times New Roman" w:hAnsi="Times New Roman"/>
      <w:i/>
    </w:rPr>
  </w:style>
  <w:style w:type="character" w:customStyle="1" w:styleId="eBolIta">
    <w:name w:val="eBolIta"/>
    <w:rsid w:val="006532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532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532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532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532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532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532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532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532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53220"/>
  </w:style>
  <w:style w:type="paragraph" w:customStyle="1" w:styleId="NlTable-H">
    <w:name w:val="NlTable-H"/>
    <w:basedOn w:val="Table-H"/>
    <w:rsid w:val="00653220"/>
  </w:style>
  <w:style w:type="paragraph" w:customStyle="1" w:styleId="Note-H">
    <w:name w:val="Note-H"/>
    <w:basedOn w:val="Table-H"/>
    <w:rsid w:val="00653220"/>
  </w:style>
  <w:style w:type="paragraph" w:customStyle="1" w:styleId="Sidebar-H">
    <w:name w:val="Sidebar-H"/>
    <w:basedOn w:val="Table-H"/>
    <w:rsid w:val="00653220"/>
  </w:style>
  <w:style w:type="paragraph" w:customStyle="1" w:styleId="Poem">
    <w:name w:val="Poem"/>
    <w:basedOn w:val="Extract"/>
    <w:qFormat/>
    <w:rsid w:val="006532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53220"/>
    <w:pPr>
      <w:ind w:left="864"/>
    </w:pPr>
  </w:style>
  <w:style w:type="paragraph" w:customStyle="1" w:styleId="indent1">
    <w:name w:val="indent1"/>
    <w:basedOn w:val="a"/>
    <w:next w:val="a0"/>
    <w:qFormat/>
    <w:rsid w:val="006532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53220"/>
    <w:rPr>
      <w:color w:val="0000FF"/>
      <w:u w:val="single"/>
    </w:rPr>
  </w:style>
  <w:style w:type="character" w:styleId="a9">
    <w:name w:val="FollowedHyperlink"/>
    <w:uiPriority w:val="99"/>
    <w:rsid w:val="006532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532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53220"/>
  </w:style>
  <w:style w:type="character" w:customStyle="1" w:styleId="Char">
    <w:name w:val="일반 (웹) Char"/>
    <w:aliases w:val="표준 (웹) Char"/>
    <w:link w:val="a0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532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532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532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532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532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532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532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53220"/>
  </w:style>
  <w:style w:type="character" w:customStyle="1" w:styleId="maintextleft1">
    <w:name w:val="maintextleft1"/>
    <w:rsid w:val="006532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53220"/>
    <w:rPr>
      <w:i/>
      <w:iCs/>
    </w:rPr>
  </w:style>
  <w:style w:type="character" w:styleId="af">
    <w:name w:val="page number"/>
    <w:basedOn w:val="a1"/>
    <w:rsid w:val="00653220"/>
  </w:style>
  <w:style w:type="paragraph" w:styleId="af0">
    <w:name w:val="Revision"/>
    <w:hidden/>
    <w:uiPriority w:val="99"/>
    <w:semiHidden/>
    <w:rsid w:val="006532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532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532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532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532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53220"/>
  </w:style>
  <w:style w:type="paragraph" w:customStyle="1" w:styleId="MTDisplayEquation">
    <w:name w:val="MTDisplayEquation"/>
    <w:basedOn w:val="a0"/>
    <w:next w:val="a"/>
    <w:link w:val="MTDisplayEquationChar"/>
    <w:rsid w:val="006532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532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53220"/>
    <w:rPr>
      <w:color w:val="808080"/>
    </w:rPr>
  </w:style>
  <w:style w:type="paragraph" w:customStyle="1" w:styleId="TableRight">
    <w:name w:val="Table +  Right"/>
    <w:basedOn w:val="Table"/>
    <w:rsid w:val="006532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532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532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53220"/>
  </w:style>
  <w:style w:type="numbering" w:customStyle="1" w:styleId="NoList3">
    <w:name w:val="No List3"/>
    <w:next w:val="a3"/>
    <w:uiPriority w:val="99"/>
    <w:semiHidden/>
    <w:unhideWhenUsed/>
    <w:rsid w:val="00653220"/>
  </w:style>
  <w:style w:type="character" w:customStyle="1" w:styleId="apple-converted-space">
    <w:name w:val="apple-converted-space"/>
    <w:basedOn w:val="a1"/>
    <w:rsid w:val="00653220"/>
  </w:style>
  <w:style w:type="character" w:customStyle="1" w:styleId="mw-cite-backlink">
    <w:name w:val="mw-cite-backlink"/>
    <w:basedOn w:val="a1"/>
    <w:rsid w:val="00653220"/>
  </w:style>
  <w:style w:type="character" w:customStyle="1" w:styleId="cite-accessibility-label">
    <w:name w:val="cite-accessibility-label"/>
    <w:basedOn w:val="a1"/>
    <w:rsid w:val="00653220"/>
  </w:style>
  <w:style w:type="paragraph" w:customStyle="1" w:styleId="Default">
    <w:name w:val="Default"/>
    <w:rsid w:val="006532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532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532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532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532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53220"/>
  </w:style>
  <w:style w:type="character" w:customStyle="1" w:styleId="article-headercorresponding-auth">
    <w:name w:val="article-header__corresponding-auth"/>
    <w:basedOn w:val="a1"/>
    <w:rsid w:val="00653220"/>
  </w:style>
  <w:style w:type="character" w:customStyle="1" w:styleId="collapsetext1">
    <w:name w:val="collapsetext1"/>
    <w:rsid w:val="006532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532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53220"/>
    <w:rPr>
      <w:i/>
      <w:iCs/>
    </w:rPr>
  </w:style>
  <w:style w:type="character" w:customStyle="1" w:styleId="slug-elocation">
    <w:name w:val="slug-elocation"/>
    <w:basedOn w:val="a1"/>
    <w:rsid w:val="00653220"/>
  </w:style>
  <w:style w:type="character" w:customStyle="1" w:styleId="st1">
    <w:name w:val="st1"/>
    <w:basedOn w:val="a1"/>
    <w:rsid w:val="00653220"/>
  </w:style>
  <w:style w:type="character" w:customStyle="1" w:styleId="current-selection">
    <w:name w:val="current-selection"/>
    <w:basedOn w:val="a1"/>
    <w:rsid w:val="00653220"/>
  </w:style>
  <w:style w:type="character" w:customStyle="1" w:styleId="af8">
    <w:name w:val="_"/>
    <w:basedOn w:val="a1"/>
    <w:rsid w:val="00653220"/>
  </w:style>
  <w:style w:type="character" w:customStyle="1" w:styleId="enhanced-reference">
    <w:name w:val="enhanced-reference"/>
    <w:basedOn w:val="a1"/>
    <w:rsid w:val="00653220"/>
  </w:style>
  <w:style w:type="character" w:customStyle="1" w:styleId="ff5">
    <w:name w:val="ff5"/>
    <w:basedOn w:val="a1"/>
    <w:rsid w:val="00653220"/>
  </w:style>
  <w:style w:type="character" w:customStyle="1" w:styleId="named-content">
    <w:name w:val="named-content"/>
    <w:basedOn w:val="a1"/>
    <w:rsid w:val="00653220"/>
  </w:style>
  <w:style w:type="character" w:customStyle="1" w:styleId="A40">
    <w:name w:val="A4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53220"/>
    <w:rPr>
      <w:i/>
      <w:iCs/>
    </w:rPr>
  </w:style>
  <w:style w:type="character" w:styleId="af9">
    <w:name w:val="Strong"/>
    <w:uiPriority w:val="22"/>
    <w:qFormat/>
    <w:rsid w:val="00653220"/>
    <w:rPr>
      <w:b/>
      <w:bCs/>
    </w:rPr>
  </w:style>
  <w:style w:type="character" w:customStyle="1" w:styleId="cit-auth">
    <w:name w:val="cit-auth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532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532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532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53220"/>
  </w:style>
  <w:style w:type="character" w:customStyle="1" w:styleId="js-revealercontrol-toggle">
    <w:name w:val="js-revealer__control-toggle"/>
    <w:basedOn w:val="a1"/>
    <w:rsid w:val="00653220"/>
  </w:style>
  <w:style w:type="character" w:customStyle="1" w:styleId="equiv">
    <w:name w:val="equiv"/>
    <w:basedOn w:val="a1"/>
    <w:rsid w:val="00653220"/>
  </w:style>
  <w:style w:type="character" w:customStyle="1" w:styleId="article-headermeta-info-label">
    <w:name w:val="article-header__meta-info-label"/>
    <w:basedOn w:val="a1"/>
    <w:rsid w:val="00653220"/>
  </w:style>
  <w:style w:type="character" w:customStyle="1" w:styleId="cit-issue">
    <w:name w:val="cit-issue"/>
    <w:basedOn w:val="a1"/>
    <w:rsid w:val="00653220"/>
  </w:style>
  <w:style w:type="character" w:customStyle="1" w:styleId="cit-first-page">
    <w:name w:val="cit-first-page"/>
    <w:basedOn w:val="a1"/>
    <w:rsid w:val="00653220"/>
  </w:style>
  <w:style w:type="paragraph" w:customStyle="1" w:styleId="hstyle0">
    <w:name w:val="hstyle0"/>
    <w:basedOn w:val="a"/>
    <w:rsid w:val="006532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53220"/>
  </w:style>
  <w:style w:type="character" w:customStyle="1" w:styleId="jp-sup1">
    <w:name w:val="jp-sup1"/>
    <w:rsid w:val="006532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5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84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39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17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99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2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9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91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50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10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939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147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305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887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589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620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835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nnualreviews.org/doi/abs/10.1146/annurev-micro-041020-121806" TargetMode="External"/><Relationship Id="rId117" Type="http://schemas.openxmlformats.org/officeDocument/2006/relationships/hyperlink" Target="https://www.frontiersin.org/articles/10.3389/fmicb.2022.1008536" TargetMode="External"/><Relationship Id="rId21" Type="http://schemas.openxmlformats.org/officeDocument/2006/relationships/hyperlink" Target="https://journals.asm.org/doi/abs/10.1128/aem.02135-22" TargetMode="External"/><Relationship Id="rId42" Type="http://schemas.openxmlformats.org/officeDocument/2006/relationships/hyperlink" Target="https://www.frontiersin.org/articles/10.3389/fmicb.2022.1017278" TargetMode="External"/><Relationship Id="rId47" Type="http://schemas.openxmlformats.org/officeDocument/2006/relationships/hyperlink" Target="https://doi.org/10.1093/femsle/fnac068" TargetMode="External"/><Relationship Id="rId63" Type="http://schemas.openxmlformats.org/officeDocument/2006/relationships/hyperlink" Target="https://journals.asm.org/doi/abs/10.1128/mbio.02535-22" TargetMode="External"/><Relationship Id="rId68" Type="http://schemas.openxmlformats.org/officeDocument/2006/relationships/hyperlink" Target="https://doi.org/10.1099/mic.0.001312" TargetMode="External"/><Relationship Id="rId84" Type="http://schemas.openxmlformats.org/officeDocument/2006/relationships/hyperlink" Target="https://www.frontiersin.org/articles/10.3389/fmicb.2022.1020932" TargetMode="External"/><Relationship Id="rId89" Type="http://schemas.openxmlformats.org/officeDocument/2006/relationships/hyperlink" Target="https://doi.org/10.1038/s41598-023-31239-x" TargetMode="External"/><Relationship Id="rId112" Type="http://schemas.openxmlformats.org/officeDocument/2006/relationships/hyperlink" Target="https://journals.asm.org/doi/abs/10.1128/aem.00433-23" TargetMode="External"/><Relationship Id="rId133" Type="http://schemas.openxmlformats.org/officeDocument/2006/relationships/hyperlink" Target="https://doi.org/10.1016/j.micres.2023.127374" TargetMode="External"/><Relationship Id="rId138" Type="http://schemas.openxmlformats.org/officeDocument/2006/relationships/hyperlink" Target="https://doi.org/10.1016/j.tim.2022.10.007" TargetMode="External"/><Relationship Id="rId16" Type="http://schemas.openxmlformats.org/officeDocument/2006/relationships/hyperlink" Target="https://journals.asm.org/doi/abs/10.1128/jb.00463-22" TargetMode="External"/><Relationship Id="rId107" Type="http://schemas.openxmlformats.org/officeDocument/2006/relationships/hyperlink" Target="https://journals.asm.org/doi/abs/10.1128/msystems.01039-22" TargetMode="External"/><Relationship Id="rId11" Type="http://schemas.openxmlformats.org/officeDocument/2006/relationships/hyperlink" Target="https://doi.org/10.1038/s41579-022-00818-6" TargetMode="External"/><Relationship Id="rId32" Type="http://schemas.openxmlformats.org/officeDocument/2006/relationships/hyperlink" Target="https://doi.org/10.1016/j.jmb.2022.167585" TargetMode="External"/><Relationship Id="rId37" Type="http://schemas.openxmlformats.org/officeDocument/2006/relationships/hyperlink" Target="https://www.annualreviews.org/doi/abs/10.1146/annurev-biochem-052621-091808" TargetMode="External"/><Relationship Id="rId53" Type="http://schemas.openxmlformats.org/officeDocument/2006/relationships/hyperlink" Target="https://journals.asm.org/doi/abs/10.1128/msystems.00816-22" TargetMode="External"/><Relationship Id="rId58" Type="http://schemas.openxmlformats.org/officeDocument/2006/relationships/hyperlink" Target="https://journals.asm.org/doi/abs/10.1128/jb.00027-23" TargetMode="External"/><Relationship Id="rId74" Type="http://schemas.openxmlformats.org/officeDocument/2006/relationships/hyperlink" Target="https://www.frontiersin.org/articles/10.3389/fmicb.2022.1059649" TargetMode="External"/><Relationship Id="rId79" Type="http://schemas.openxmlformats.org/officeDocument/2006/relationships/hyperlink" Target="https://doi.org/10.1016/j.micres.2023.127374" TargetMode="External"/><Relationship Id="rId102" Type="http://schemas.openxmlformats.org/officeDocument/2006/relationships/hyperlink" Target="https://doi.org/10.15252/msb.202110523" TargetMode="External"/><Relationship Id="rId123" Type="http://schemas.openxmlformats.org/officeDocument/2006/relationships/hyperlink" Target="https://doi.org/10.1016/j.micres.2023.127414" TargetMode="External"/><Relationship Id="rId128" Type="http://schemas.openxmlformats.org/officeDocument/2006/relationships/hyperlink" Target="https://www.frontiersin.org/articles/10.3389/fmicb.2022.1020932" TargetMode="External"/><Relationship Id="rId144" Type="http://schemas.openxmlformats.org/officeDocument/2006/relationships/hyperlink" Target="https://www.pnas.org/doi/abs/10.1073/pnas.2220785120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journals.asm.org/doi/abs/10.1128/spectrum.04411-22" TargetMode="External"/><Relationship Id="rId95" Type="http://schemas.openxmlformats.org/officeDocument/2006/relationships/hyperlink" Target="https://www.frontiersin.org/articles/10.3389/fmicb.2023.1118329" TargetMode="External"/><Relationship Id="rId22" Type="http://schemas.openxmlformats.org/officeDocument/2006/relationships/hyperlink" Target="https://journals.asm.org/doi/abs/10.1128/jb.00067-23" TargetMode="External"/><Relationship Id="rId27" Type="http://schemas.openxmlformats.org/officeDocument/2006/relationships/hyperlink" Target="https://doi.org/10.1080/10409238.2023.2181310" TargetMode="External"/><Relationship Id="rId43" Type="http://schemas.openxmlformats.org/officeDocument/2006/relationships/hyperlink" Target="https://www.pnas.org/doi/abs/10.1073/pnas.2218407120" TargetMode="External"/><Relationship Id="rId48" Type="http://schemas.openxmlformats.org/officeDocument/2006/relationships/hyperlink" Target="https://doi.org/10.1099/mic.0.001354" TargetMode="External"/><Relationship Id="rId64" Type="http://schemas.openxmlformats.org/officeDocument/2006/relationships/hyperlink" Target="https://doi.org/10.1038/s41396-022-01278-9" TargetMode="External"/><Relationship Id="rId69" Type="http://schemas.openxmlformats.org/officeDocument/2006/relationships/hyperlink" Target="https://journals.asm.org/doi/abs/10.1128/jb.00453-22" TargetMode="External"/><Relationship Id="rId113" Type="http://schemas.openxmlformats.org/officeDocument/2006/relationships/hyperlink" Target="https://doi.org/10.1038/s41598-023-31197-4" TargetMode="External"/><Relationship Id="rId118" Type="http://schemas.openxmlformats.org/officeDocument/2006/relationships/hyperlink" Target="https://doi.org/10.1007/s00284-023-03186-3" TargetMode="External"/><Relationship Id="rId134" Type="http://schemas.openxmlformats.org/officeDocument/2006/relationships/hyperlink" Target="https://journals.asm.org/doi/abs/10.1128/jb.00391-22" TargetMode="External"/><Relationship Id="rId139" Type="http://schemas.openxmlformats.org/officeDocument/2006/relationships/hyperlink" Target="https://journals.asm.org/doi/abs/10.1128/spectrum.03539-22" TargetMode="External"/><Relationship Id="rId80" Type="http://schemas.openxmlformats.org/officeDocument/2006/relationships/hyperlink" Target="https://journals.asm.org/doi/abs/10.1128/spectrum.03832-22" TargetMode="External"/><Relationship Id="rId85" Type="http://schemas.openxmlformats.org/officeDocument/2006/relationships/hyperlink" Target="https://www.frontiersin.org/articles/10.3389/fmicb.2022.1059649" TargetMode="External"/><Relationship Id="rId3" Type="http://schemas.openxmlformats.org/officeDocument/2006/relationships/styles" Target="styles.xml"/><Relationship Id="rId12" Type="http://schemas.openxmlformats.org/officeDocument/2006/relationships/hyperlink" Target="https://journals.asm.org/doi/abs/10.1128/spectrum.02944-22" TargetMode="External"/><Relationship Id="rId17" Type="http://schemas.openxmlformats.org/officeDocument/2006/relationships/hyperlink" Target="https://www.frontiersin.org/articles/10.3389/fmicb.2023.1075143" TargetMode="External"/><Relationship Id="rId25" Type="http://schemas.openxmlformats.org/officeDocument/2006/relationships/hyperlink" Target="https://www.frontiersin.org/articles/10.3389/fmicb.2022.941306" TargetMode="External"/><Relationship Id="rId33" Type="http://schemas.openxmlformats.org/officeDocument/2006/relationships/hyperlink" Target="https://journals.asm.org/doi/abs/10.1128/mmbr.00124-22" TargetMode="External"/><Relationship Id="rId38" Type="http://schemas.openxmlformats.org/officeDocument/2006/relationships/hyperlink" Target="https://journals.asm.org/doi/abs/10.1128/jb.00333-22" TargetMode="External"/><Relationship Id="rId46" Type="http://schemas.openxmlformats.org/officeDocument/2006/relationships/hyperlink" Target="https://journals.asm.org/doi/abs/10.1128/mbio.00619-23" TargetMode="External"/><Relationship Id="rId59" Type="http://schemas.openxmlformats.org/officeDocument/2006/relationships/hyperlink" Target="https://doi.org/10.1038/s41594-023-00948-2" TargetMode="External"/><Relationship Id="rId67" Type="http://schemas.openxmlformats.org/officeDocument/2006/relationships/hyperlink" Target="https://doi.org/10.1111/1462-2920.16244" TargetMode="External"/><Relationship Id="rId103" Type="http://schemas.openxmlformats.org/officeDocument/2006/relationships/hyperlink" Target="https://www.frontiersin.org/articles/10.3389/fmicb.2022.977024" TargetMode="External"/><Relationship Id="rId108" Type="http://schemas.openxmlformats.org/officeDocument/2006/relationships/hyperlink" Target="https://doi.org/10.1099/mic.0.001316" TargetMode="External"/><Relationship Id="rId116" Type="http://schemas.openxmlformats.org/officeDocument/2006/relationships/hyperlink" Target="https://doi.org/10.1099/mic.0.001321" TargetMode="External"/><Relationship Id="rId124" Type="http://schemas.openxmlformats.org/officeDocument/2006/relationships/hyperlink" Target="https://www.annualreviews.org/doi/abs/10.1146/annurev-micro-042722-091052" TargetMode="External"/><Relationship Id="rId129" Type="http://schemas.openxmlformats.org/officeDocument/2006/relationships/hyperlink" Target="https://www.frontiersin.org/articles/10.3389/fmicb.2023.1139253" TargetMode="External"/><Relationship Id="rId137" Type="http://schemas.openxmlformats.org/officeDocument/2006/relationships/hyperlink" Target="https://www.frontiersin.org/articles/10.3389/fmicb.2022.928408" TargetMode="External"/><Relationship Id="rId20" Type="http://schemas.openxmlformats.org/officeDocument/2006/relationships/hyperlink" Target="https://doi.org/10.1186/s12866-022-02700-0" TargetMode="External"/><Relationship Id="rId41" Type="http://schemas.openxmlformats.org/officeDocument/2006/relationships/hyperlink" Target="https://journals.asm.org/doi/abs/10.1128/spectrum.02938-22" TargetMode="External"/><Relationship Id="rId54" Type="http://schemas.openxmlformats.org/officeDocument/2006/relationships/hyperlink" Target="https://www.pnas.org/doi/abs/10.1073/pnas.2213771120" TargetMode="External"/><Relationship Id="rId62" Type="http://schemas.openxmlformats.org/officeDocument/2006/relationships/hyperlink" Target="https://doi.org/10.1080/10409238.2023.2181309" TargetMode="External"/><Relationship Id="rId70" Type="http://schemas.openxmlformats.org/officeDocument/2006/relationships/hyperlink" Target="https://journals.asm.org/doi/abs/10.1128/jb.00416-22" TargetMode="External"/><Relationship Id="rId75" Type="http://schemas.openxmlformats.org/officeDocument/2006/relationships/hyperlink" Target="https://www.frontiersin.org/articles/10.3389/fmicb.2023.1146496" TargetMode="External"/><Relationship Id="rId83" Type="http://schemas.openxmlformats.org/officeDocument/2006/relationships/hyperlink" Target="https://www.frontiersin.org/articles/10.3389/fmicb.2023.1155081" TargetMode="External"/><Relationship Id="rId88" Type="http://schemas.openxmlformats.org/officeDocument/2006/relationships/hyperlink" Target="https://journals.asm.org/doi/abs/10.1128/aem.01714-22" TargetMode="External"/><Relationship Id="rId91" Type="http://schemas.openxmlformats.org/officeDocument/2006/relationships/hyperlink" Target="https://doi.org/10.1007/s00253-022-12343-w" TargetMode="External"/><Relationship Id="rId96" Type="http://schemas.openxmlformats.org/officeDocument/2006/relationships/hyperlink" Target="https://journals.asm.org/doi/abs/10.1128/spectrum.02571-22" TargetMode="External"/><Relationship Id="rId111" Type="http://schemas.openxmlformats.org/officeDocument/2006/relationships/hyperlink" Target="https://doi.org/10.1016/j.watres.2023.119841" TargetMode="External"/><Relationship Id="rId132" Type="http://schemas.openxmlformats.org/officeDocument/2006/relationships/hyperlink" Target="https://journals.asm.org/doi/abs/10.1128/jb.00390-22" TargetMode="External"/><Relationship Id="rId140" Type="http://schemas.openxmlformats.org/officeDocument/2006/relationships/hyperlink" Target="https://doi.org/10.1016/j.tim.2022.12.006" TargetMode="External"/><Relationship Id="rId145" Type="http://schemas.openxmlformats.org/officeDocument/2006/relationships/hyperlink" Target="https://www.frontiersin.org/articles/10.3389/fmicb.2023.11713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journals.asm.org/doi/abs/10.1128/jb.00466-22" TargetMode="External"/><Relationship Id="rId23" Type="http://schemas.openxmlformats.org/officeDocument/2006/relationships/hyperlink" Target="https://journals.asm.org/doi/abs/10.1128/aem.01874-22" TargetMode="External"/><Relationship Id="rId28" Type="http://schemas.openxmlformats.org/officeDocument/2006/relationships/hyperlink" Target="https://www.annualreviews.org/doi/abs/10.1146/annurev-biochem-052521-035330" TargetMode="External"/><Relationship Id="rId36" Type="http://schemas.openxmlformats.org/officeDocument/2006/relationships/hyperlink" Target="https://doi.org/10.1038/s41598-022-20695-6" TargetMode="External"/><Relationship Id="rId49" Type="http://schemas.openxmlformats.org/officeDocument/2006/relationships/hyperlink" Target="https://doi.org/10.1016/j.micres.2023.127302" TargetMode="External"/><Relationship Id="rId57" Type="http://schemas.openxmlformats.org/officeDocument/2006/relationships/hyperlink" Target="https://journals.asm.org/doi/abs/10.1128/mbio.03404-22" TargetMode="External"/><Relationship Id="rId106" Type="http://schemas.openxmlformats.org/officeDocument/2006/relationships/hyperlink" Target="https://journals.asm.org/doi/abs/10.1128/spectrum.05097-22" TargetMode="External"/><Relationship Id="rId114" Type="http://schemas.openxmlformats.org/officeDocument/2006/relationships/hyperlink" Target="https://doi.org/10.1016/j.chom.2023.03.015" TargetMode="External"/><Relationship Id="rId119" Type="http://schemas.openxmlformats.org/officeDocument/2006/relationships/hyperlink" Target="https://www.microbiologyresearch.org/content/journal/micro/10.1099/mic.0.001266" TargetMode="External"/><Relationship Id="rId127" Type="http://schemas.openxmlformats.org/officeDocument/2006/relationships/hyperlink" Target="https://journals.asm.org/doi/abs/10.1128/spectrum.04633-22" TargetMode="External"/><Relationship Id="rId10" Type="http://schemas.openxmlformats.org/officeDocument/2006/relationships/hyperlink" Target="https://journals.asm.org/doi/abs/10.1128/msystems.00816-22" TargetMode="External"/><Relationship Id="rId31" Type="http://schemas.openxmlformats.org/officeDocument/2006/relationships/hyperlink" Target="https://doi.org/10.1016/j.tibs.2022.08.009" TargetMode="External"/><Relationship Id="rId44" Type="http://schemas.openxmlformats.org/officeDocument/2006/relationships/hyperlink" Target="https://journals.asm.org/doi/abs/10.1128/spectrum.04094-22" TargetMode="External"/><Relationship Id="rId52" Type="http://schemas.openxmlformats.org/officeDocument/2006/relationships/hyperlink" Target="https://doi.org/10.1111/1462-2920.16350" TargetMode="External"/><Relationship Id="rId60" Type="http://schemas.openxmlformats.org/officeDocument/2006/relationships/hyperlink" Target="https://journals.asm.org/doi/abs/10.1128/spectrum.04094-22" TargetMode="External"/><Relationship Id="rId65" Type="http://schemas.openxmlformats.org/officeDocument/2006/relationships/hyperlink" Target="https://journals.asm.org/doi/abs/10.1128/mbio.03395-22" TargetMode="External"/><Relationship Id="rId73" Type="http://schemas.openxmlformats.org/officeDocument/2006/relationships/hyperlink" Target="https://doi.org/10.1099/mic.0.001228" TargetMode="External"/><Relationship Id="rId78" Type="http://schemas.openxmlformats.org/officeDocument/2006/relationships/hyperlink" Target="https://doi.org/10.1111/1462-2920.16162" TargetMode="External"/><Relationship Id="rId81" Type="http://schemas.openxmlformats.org/officeDocument/2006/relationships/hyperlink" Target="https://doi.org/10.1080/10409238.2023.2201945" TargetMode="External"/><Relationship Id="rId86" Type="http://schemas.openxmlformats.org/officeDocument/2006/relationships/hyperlink" Target="https://www.frontiersin.org/articles/10.3389/fmicb.2022.1042675" TargetMode="External"/><Relationship Id="rId94" Type="http://schemas.openxmlformats.org/officeDocument/2006/relationships/hyperlink" Target="https://journals.asm.org/doi/abs/10.1128/msystems.01159-22" TargetMode="External"/><Relationship Id="rId99" Type="http://schemas.openxmlformats.org/officeDocument/2006/relationships/hyperlink" Target="https://journals.asm.org/doi/abs/10.1128/aem.01928-22" TargetMode="External"/><Relationship Id="rId101" Type="http://schemas.openxmlformats.org/officeDocument/2006/relationships/hyperlink" Target="https://doi.org/10.1016/j.ceb.2023.102170" TargetMode="External"/><Relationship Id="rId122" Type="http://schemas.openxmlformats.org/officeDocument/2006/relationships/hyperlink" Target="https://journals.asm.org/doi/abs/10.1128/mbio.03010-22" TargetMode="External"/><Relationship Id="rId130" Type="http://schemas.openxmlformats.org/officeDocument/2006/relationships/hyperlink" Target="https://journals.asm.org/doi/abs/10.1128/spectrum.02923-22" TargetMode="External"/><Relationship Id="rId135" Type="http://schemas.openxmlformats.org/officeDocument/2006/relationships/hyperlink" Target="https://journals.asm.org/doi/abs/10.1128/jb.00416-22" TargetMode="External"/><Relationship Id="rId143" Type="http://schemas.openxmlformats.org/officeDocument/2006/relationships/hyperlink" Target="https://www.pnas.org/doi/abs/10.1073/pnas.2214796120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urnals.asm.org/doi/abs/10.1128/mmbr.00044-22" TargetMode="External"/><Relationship Id="rId13" Type="http://schemas.openxmlformats.org/officeDocument/2006/relationships/hyperlink" Target="https://doi.org/10.1093/femsre/fuac010" TargetMode="External"/><Relationship Id="rId18" Type="http://schemas.openxmlformats.org/officeDocument/2006/relationships/hyperlink" Target="https://journals.asm.org/doi/abs/10.1128/jb.00310-22" TargetMode="External"/><Relationship Id="rId39" Type="http://schemas.openxmlformats.org/officeDocument/2006/relationships/hyperlink" Target="https://www.annualreviews.org/doi/abs/10.1146/annurev-micro-041020-113308" TargetMode="External"/><Relationship Id="rId109" Type="http://schemas.openxmlformats.org/officeDocument/2006/relationships/hyperlink" Target="https://doi.org/10.1038/s41598-022-19424-w" TargetMode="External"/><Relationship Id="rId34" Type="http://schemas.openxmlformats.org/officeDocument/2006/relationships/hyperlink" Target="https://journals.asm.org/doi/abs/10.1128/spectrum.02752-22" TargetMode="External"/><Relationship Id="rId50" Type="http://schemas.openxmlformats.org/officeDocument/2006/relationships/hyperlink" Target="https://journals.asm.org/doi/abs/10.1128/spectrum.04411-22" TargetMode="External"/><Relationship Id="rId55" Type="http://schemas.openxmlformats.org/officeDocument/2006/relationships/hyperlink" Target="https://journals.asm.org/doi/abs/10.1128/spectrum.02944-22" TargetMode="External"/><Relationship Id="rId76" Type="http://schemas.openxmlformats.org/officeDocument/2006/relationships/hyperlink" Target="https://journals.asm.org/doi/abs/10.1128/jb.00466-22" TargetMode="External"/><Relationship Id="rId97" Type="http://schemas.openxmlformats.org/officeDocument/2006/relationships/hyperlink" Target="https://journals.asm.org/doi/abs/10.1128/jb.00382-22" TargetMode="External"/><Relationship Id="rId104" Type="http://schemas.openxmlformats.org/officeDocument/2006/relationships/hyperlink" Target="https://doi.org/10.1093/femsle/fnac095" TargetMode="External"/><Relationship Id="rId120" Type="http://schemas.openxmlformats.org/officeDocument/2006/relationships/hyperlink" Target="https://www.pnas.org/doi/abs/10.1073/pnas.2217813119" TargetMode="External"/><Relationship Id="rId125" Type="http://schemas.openxmlformats.org/officeDocument/2006/relationships/hyperlink" Target="https://doi.org/10.1016/j.watres.2023.119823" TargetMode="External"/><Relationship Id="rId141" Type="http://schemas.openxmlformats.org/officeDocument/2006/relationships/hyperlink" Target="https://doi.org/10.1016/j.mib.2023.102279" TargetMode="External"/><Relationship Id="rId146" Type="http://schemas.openxmlformats.org/officeDocument/2006/relationships/hyperlink" Target="https://doi.org/10.1038/s41564-023-01329-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oi.org/10.1186/s13213-023-01718-7" TargetMode="External"/><Relationship Id="rId92" Type="http://schemas.openxmlformats.org/officeDocument/2006/relationships/hyperlink" Target="https://www.frontiersin.org/articles/10.3389/fmicb.2022.105964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oi.org/10.1016/j.tibs.2022.08.009" TargetMode="External"/><Relationship Id="rId24" Type="http://schemas.openxmlformats.org/officeDocument/2006/relationships/hyperlink" Target="https://www.frontiersin.org/articles/10.3389/fmicb.2023.1195558" TargetMode="External"/><Relationship Id="rId40" Type="http://schemas.openxmlformats.org/officeDocument/2006/relationships/hyperlink" Target="https://doi.org/10.1093/femsre/fuac017" TargetMode="External"/><Relationship Id="rId45" Type="http://schemas.openxmlformats.org/officeDocument/2006/relationships/hyperlink" Target="https://journals.asm.org/doi/abs/10.1128/spectrum.03685-22" TargetMode="External"/><Relationship Id="rId66" Type="http://schemas.openxmlformats.org/officeDocument/2006/relationships/hyperlink" Target="https://journals.asm.org/doi/abs/10.1128/mbio.00102-23" TargetMode="External"/><Relationship Id="rId87" Type="http://schemas.openxmlformats.org/officeDocument/2006/relationships/hyperlink" Target="https://doi.org/10.1186/s13213-022-01703-6" TargetMode="External"/><Relationship Id="rId110" Type="http://schemas.openxmlformats.org/officeDocument/2006/relationships/hyperlink" Target="https://journals.asm.org/doi/abs/10.1128/spectrum.03437-22" TargetMode="External"/><Relationship Id="rId115" Type="http://schemas.openxmlformats.org/officeDocument/2006/relationships/hyperlink" Target="https://journals.asm.org/doi/abs/10.1128/spectrum.02572-22" TargetMode="External"/><Relationship Id="rId131" Type="http://schemas.openxmlformats.org/officeDocument/2006/relationships/hyperlink" Target="https://doi.org/10.1111/1462-2920.16162" TargetMode="External"/><Relationship Id="rId136" Type="http://schemas.openxmlformats.org/officeDocument/2006/relationships/hyperlink" Target="https://doi.org/10.1016/j.tim.2023.02.001" TargetMode="External"/><Relationship Id="rId61" Type="http://schemas.openxmlformats.org/officeDocument/2006/relationships/hyperlink" Target="https://journals.asm.org/doi/abs/10.1128/spectrum.04953-22" TargetMode="External"/><Relationship Id="rId82" Type="http://schemas.openxmlformats.org/officeDocument/2006/relationships/hyperlink" Target="https://doi.org/10.1093/femsre/fuac037" TargetMode="External"/><Relationship Id="rId19" Type="http://schemas.openxmlformats.org/officeDocument/2006/relationships/hyperlink" Target="https://doi.org/10.1093/femsle/fnac014" TargetMode="External"/><Relationship Id="rId14" Type="http://schemas.openxmlformats.org/officeDocument/2006/relationships/hyperlink" Target="https://www.frontiersin.org/articles/10.3389/fmicb.2022.1059649" TargetMode="External"/><Relationship Id="rId30" Type="http://schemas.openxmlformats.org/officeDocument/2006/relationships/hyperlink" Target="https://www.annualreviews.org/doi/abs/10.1146/annurev-biochem-052521-035949" TargetMode="External"/><Relationship Id="rId35" Type="http://schemas.openxmlformats.org/officeDocument/2006/relationships/hyperlink" Target="https://journals.asm.org/doi/abs/10.1128/spectrum.04094-22" TargetMode="External"/><Relationship Id="rId56" Type="http://schemas.openxmlformats.org/officeDocument/2006/relationships/hyperlink" Target="https://journals.asm.org/doi/abs/10.1128/spectrum.00447-23" TargetMode="External"/><Relationship Id="rId77" Type="http://schemas.openxmlformats.org/officeDocument/2006/relationships/hyperlink" Target="https://www.frontiersin.org/articles/10.3389/fmicb.2022.1017278" TargetMode="External"/><Relationship Id="rId100" Type="http://schemas.openxmlformats.org/officeDocument/2006/relationships/hyperlink" Target="https://www.frontiersin.org/articles/10.3389/fmicb.2022.1020932" TargetMode="External"/><Relationship Id="rId105" Type="http://schemas.openxmlformats.org/officeDocument/2006/relationships/hyperlink" Target="https://www.frontiersin.org/articles/10.3389/fmicb.2022.1003692" TargetMode="External"/><Relationship Id="rId126" Type="http://schemas.openxmlformats.org/officeDocument/2006/relationships/hyperlink" Target="https://www.frontiersin.org/articles/10.3389/fmicb.2023.1155081" TargetMode="External"/><Relationship Id="rId147" Type="http://schemas.openxmlformats.org/officeDocument/2006/relationships/hyperlink" Target="https://www.pnas.org/doi/abs/10.1073/pnas.2301897120" TargetMode="External"/><Relationship Id="rId8" Type="http://schemas.openxmlformats.org/officeDocument/2006/relationships/hyperlink" Target="https://journals.asm.org/doi/abs/10.1128/spectrum.00266-23" TargetMode="External"/><Relationship Id="rId51" Type="http://schemas.openxmlformats.org/officeDocument/2006/relationships/hyperlink" Target="https://www.pnas.org/doi/abs/10.1073/pnas.2221874120" TargetMode="External"/><Relationship Id="rId72" Type="http://schemas.openxmlformats.org/officeDocument/2006/relationships/hyperlink" Target="https://www.frontiersin.org/articles/10.3389/fmicb.2022.1003586" TargetMode="External"/><Relationship Id="rId93" Type="http://schemas.openxmlformats.org/officeDocument/2006/relationships/hyperlink" Target="https://doi.org/10.1093/femsle/fnac104" TargetMode="External"/><Relationship Id="rId98" Type="http://schemas.openxmlformats.org/officeDocument/2006/relationships/hyperlink" Target="https://journals.asm.org/doi/abs/10.1128/msystems.01159-22" TargetMode="External"/><Relationship Id="rId121" Type="http://schemas.openxmlformats.org/officeDocument/2006/relationships/hyperlink" Target="https://doi.org/10.1093/femsec/fiac100" TargetMode="External"/><Relationship Id="rId142" Type="http://schemas.openxmlformats.org/officeDocument/2006/relationships/hyperlink" Target="https://doi.org/10.1038/s41586-023-05750-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A6A74-E3D6-481B-ABFD-59E0F96E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10604</TotalTime>
  <Pages>24</Pages>
  <Words>6400</Words>
  <Characters>36485</Characters>
  <Application>Microsoft Office Word</Application>
  <DocSecurity>0</DocSecurity>
  <Lines>304</Lines>
  <Paragraphs>85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81</cp:revision>
  <dcterms:created xsi:type="dcterms:W3CDTF">2020-01-08T03:00:00Z</dcterms:created>
  <dcterms:modified xsi:type="dcterms:W3CDTF">2023-07-08T05:34:00Z</dcterms:modified>
</cp:coreProperties>
</file>