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CC" w:rsidRDefault="00CD54CC" w:rsidP="00796B13">
      <w:pPr>
        <w:outlineLvl w:val="0"/>
      </w:pPr>
      <w:r>
        <w:t xml:space="preserve">Indonesia-PNG </w:t>
      </w:r>
      <w:proofErr w:type="spellStart"/>
      <w:r>
        <w:t>figcaps</w:t>
      </w:r>
      <w:proofErr w:type="spellEnd"/>
    </w:p>
    <w:p w:rsidR="0041532B" w:rsidRDefault="00BE157A">
      <w:proofErr w:type="gramStart"/>
      <w:r>
        <w:t>1-</w:t>
      </w:r>
      <w:r w:rsidR="00796B13">
        <w:t xml:space="preserve">4/11/12 strike-slip </w:t>
      </w:r>
      <w:proofErr w:type="spellStart"/>
      <w:r w:rsidR="00796B13">
        <w:t>eqs</w:t>
      </w:r>
      <w:proofErr w:type="spellEnd"/>
      <w:r w:rsidR="00796B13">
        <w:t xml:space="preserve"> off Sumatra.</w:t>
      </w:r>
      <w:proofErr w:type="gramEnd"/>
      <w:r w:rsidR="00796B13">
        <w:t xml:space="preserve">  </w:t>
      </w:r>
      <w:proofErr w:type="gramStart"/>
      <w:r w:rsidR="00CD54CC">
        <w:t>Strait Times 2012, ST-april11.</w:t>
      </w:r>
      <w:proofErr w:type="gramEnd"/>
      <w:r w:rsidR="00CD54CC">
        <w:t xml:space="preserve">  </w:t>
      </w:r>
      <w:proofErr w:type="gramStart"/>
      <w:r w:rsidR="00CD54CC">
        <w:t xml:space="preserve">Description by Kerry </w:t>
      </w:r>
      <w:proofErr w:type="spellStart"/>
      <w:r w:rsidR="00CD54CC">
        <w:t>Sieh</w:t>
      </w:r>
      <w:proofErr w:type="spellEnd"/>
      <w:r w:rsidR="00CD54CC">
        <w:t xml:space="preserve"> of two strike-slip earthquakes on 11 April 2012.</w:t>
      </w:r>
      <w:proofErr w:type="gramEnd"/>
      <w:r w:rsidR="00CD54CC">
        <w:t xml:space="preserve">  These are the largest strike-slip earthquakes ever recorded.  They occurred in the diffuse boundary between the India and Australia plates, west of the 2004 and 2005 great </w:t>
      </w:r>
      <w:proofErr w:type="spellStart"/>
      <w:r w:rsidR="00CD54CC">
        <w:t>subduction</w:t>
      </w:r>
      <w:proofErr w:type="spellEnd"/>
      <w:r w:rsidR="00CD54CC">
        <w:t xml:space="preserve"> zone earthquakes</w:t>
      </w:r>
      <w:r w:rsidR="004937EA">
        <w:t>.</w:t>
      </w:r>
      <w:r w:rsidR="007850D7">
        <w:t xml:space="preserve">  The N-S zone of shallower topography marks the Investigator Fracture Zone.</w:t>
      </w:r>
    </w:p>
    <w:p w:rsidR="00796B13" w:rsidRDefault="00BE157A">
      <w:proofErr w:type="gramStart"/>
      <w:r>
        <w:t>2-</w:t>
      </w:r>
      <w:r w:rsidR="0041532B">
        <w:t>Banda Arc.jpg.</w:t>
      </w:r>
      <w:proofErr w:type="gramEnd"/>
      <w:r w:rsidR="0041532B">
        <w:t xml:space="preserve">  West side comprises part of stable </w:t>
      </w:r>
      <w:proofErr w:type="spellStart"/>
      <w:r w:rsidR="0041532B">
        <w:t>Sunda</w:t>
      </w:r>
      <w:proofErr w:type="spellEnd"/>
      <w:r w:rsidR="0041532B">
        <w:t xml:space="preserve"> Plate in Borneo, E Sumatra, and N Java. Java Trench extends E to edge of Australia continental plate; </w:t>
      </w:r>
      <w:r w:rsidR="00356DF1">
        <w:t>trench is in deep water except one place where an offshore seamount group in Australia Plate</w:t>
      </w:r>
      <w:r w:rsidR="007850D7">
        <w:t xml:space="preserve"> (</w:t>
      </w:r>
      <w:proofErr w:type="spellStart"/>
      <w:r w:rsidR="007850D7">
        <w:t>Roo</w:t>
      </w:r>
      <w:proofErr w:type="spellEnd"/>
      <w:r w:rsidR="007850D7">
        <w:t xml:space="preserve"> Rise)</w:t>
      </w:r>
      <w:r w:rsidR="00356DF1">
        <w:t xml:space="preserve"> is colliding with arc S of E. Java.  </w:t>
      </w:r>
      <w:r w:rsidR="007850D7">
        <w:t>N</w:t>
      </w:r>
      <w:r w:rsidR="0041532B">
        <w:t xml:space="preserve">ote </w:t>
      </w:r>
      <w:proofErr w:type="spellStart"/>
      <w:r w:rsidR="0041532B">
        <w:t>forearc</w:t>
      </w:r>
      <w:proofErr w:type="spellEnd"/>
      <w:r w:rsidR="0041532B">
        <w:t xml:space="preserve"> ridge and basin. To N are active volcanoes of Java </w:t>
      </w:r>
      <w:proofErr w:type="spellStart"/>
      <w:r w:rsidR="0041532B">
        <w:t>subduction</w:t>
      </w:r>
      <w:proofErr w:type="spellEnd"/>
      <w:r w:rsidR="0041532B">
        <w:t xml:space="preserve"> zone, extending E to western </w:t>
      </w:r>
      <w:proofErr w:type="spellStart"/>
      <w:r w:rsidR="0041532B">
        <w:t>Sunda</w:t>
      </w:r>
      <w:proofErr w:type="spellEnd"/>
      <w:r w:rsidR="0041532B">
        <w:t xml:space="preserve"> Islands. Farther E, plate boundary is a collision zone, and </w:t>
      </w:r>
      <w:proofErr w:type="spellStart"/>
      <w:r w:rsidR="0041532B">
        <w:t>subduction</w:t>
      </w:r>
      <w:proofErr w:type="spellEnd"/>
      <w:r w:rsidR="0041532B">
        <w:t xml:space="preserve"> is flipping N of </w:t>
      </w:r>
      <w:proofErr w:type="spellStart"/>
      <w:r w:rsidR="0041532B">
        <w:t>Sunda</w:t>
      </w:r>
      <w:proofErr w:type="spellEnd"/>
      <w:r w:rsidR="0041532B">
        <w:t xml:space="preserve"> Islands; note great water depths N of Sumba.  Greatest water depths in Banda Arc are </w:t>
      </w:r>
      <w:r w:rsidR="007850D7">
        <w:t xml:space="preserve">W of plate boundary </w:t>
      </w:r>
      <w:r w:rsidR="0041532B">
        <w:t xml:space="preserve">in Weber Deep, which has active volcanoes to W.  On Sulawesi, note </w:t>
      </w:r>
      <w:r w:rsidR="00356DF1">
        <w:t xml:space="preserve">NNW-trending </w:t>
      </w:r>
      <w:proofErr w:type="spellStart"/>
      <w:r w:rsidR="00356DF1">
        <w:t>Palu-Koro</w:t>
      </w:r>
      <w:proofErr w:type="spellEnd"/>
      <w:r w:rsidR="00356DF1">
        <w:t xml:space="preserve"> fault cutting off N arm of Sulawesi, and S</w:t>
      </w:r>
      <w:r w:rsidR="007850D7">
        <w:t>E</w:t>
      </w:r>
      <w:r w:rsidR="00356DF1">
        <w:t xml:space="preserve"> trending </w:t>
      </w:r>
      <w:proofErr w:type="spellStart"/>
      <w:r w:rsidR="00356DF1">
        <w:t>Matano</w:t>
      </w:r>
      <w:proofErr w:type="spellEnd"/>
      <w:r w:rsidR="00356DF1">
        <w:t xml:space="preserve"> and </w:t>
      </w:r>
      <w:proofErr w:type="spellStart"/>
      <w:r w:rsidR="00356DF1">
        <w:t>Lawanopo</w:t>
      </w:r>
      <w:proofErr w:type="spellEnd"/>
      <w:r w:rsidR="00356DF1">
        <w:t xml:space="preserve"> faults across the SE arm.  </w:t>
      </w:r>
      <w:proofErr w:type="spellStart"/>
      <w:r w:rsidR="00356DF1">
        <w:t>Ayu</w:t>
      </w:r>
      <w:proofErr w:type="spellEnd"/>
      <w:r w:rsidR="00356DF1">
        <w:t xml:space="preserve"> trough is </w:t>
      </w:r>
      <w:r w:rsidR="007850D7">
        <w:t>N-</w:t>
      </w:r>
      <w:proofErr w:type="spellStart"/>
      <w:r w:rsidR="007850D7">
        <w:t>gtrending</w:t>
      </w:r>
      <w:proofErr w:type="spellEnd"/>
      <w:r w:rsidR="007850D7">
        <w:t xml:space="preserve"> </w:t>
      </w:r>
      <w:r w:rsidR="00356DF1">
        <w:t xml:space="preserve">boundary between Philippine Sea and Caroline plates.  </w:t>
      </w:r>
      <w:proofErr w:type="gramStart"/>
      <w:r w:rsidR="00356DF1">
        <w:t>Note great water depths just E of Philippines due to young Philippine Trench.</w:t>
      </w:r>
      <w:proofErr w:type="gramEnd"/>
      <w:r w:rsidR="00356DF1">
        <w:t xml:space="preserve">  This differs from </w:t>
      </w:r>
      <w:r w:rsidR="007850D7">
        <w:t xml:space="preserve">shallow depth of </w:t>
      </w:r>
      <w:r w:rsidR="00356DF1">
        <w:t xml:space="preserve">E </w:t>
      </w:r>
      <w:proofErr w:type="spellStart"/>
      <w:r w:rsidR="00356DF1">
        <w:t>Sangihe</w:t>
      </w:r>
      <w:proofErr w:type="spellEnd"/>
      <w:r w:rsidR="00356DF1">
        <w:t xml:space="preserve"> trench E of N arm of Sulawesi.</w:t>
      </w:r>
      <w:r w:rsidR="007850D7">
        <w:t xml:space="preserve">  Figure 10.6.  Reference Hamilton, W., 1979, </w:t>
      </w:r>
      <w:r w:rsidR="007850D7" w:rsidRPr="007850D7">
        <w:rPr>
          <w:i/>
        </w:rPr>
        <w:t>USGS Prof. Paper 1078</w:t>
      </w:r>
      <w:r w:rsidR="007850D7">
        <w:t>, 345 p.</w:t>
      </w:r>
    </w:p>
    <w:p w:rsidR="008B2C41" w:rsidRDefault="00BE157A">
      <w:proofErr w:type="gramStart"/>
      <w:r>
        <w:t>3-</w:t>
      </w:r>
      <w:r w:rsidR="00796B13">
        <w:t>E.Indonesia.jpg.</w:t>
      </w:r>
      <w:proofErr w:type="gramEnd"/>
      <w:r w:rsidR="00796B13">
        <w:t xml:space="preserve">  </w:t>
      </w:r>
      <w:proofErr w:type="gramStart"/>
      <w:r w:rsidR="00796B13">
        <w:t>Bathymetry</w:t>
      </w:r>
      <w:proofErr w:type="gramEnd"/>
      <w:r w:rsidR="00796B13">
        <w:t xml:space="preserve"> and earthquakes between Sulawesi and western New Guinea. Banda arc in SW quarter</w:t>
      </w:r>
      <w:r w:rsidR="00EE2DC4">
        <w:t xml:space="preserve">, but greatest depths are in Weber Deep to E, just west of </w:t>
      </w:r>
      <w:proofErr w:type="spellStart"/>
      <w:r w:rsidR="00EE2DC4">
        <w:t>Aru</w:t>
      </w:r>
      <w:proofErr w:type="spellEnd"/>
      <w:r w:rsidR="00EE2DC4">
        <w:t xml:space="preserve"> Islands, part of Australia Plate.</w:t>
      </w:r>
      <w:r w:rsidR="00796B13">
        <w:t xml:space="preserve"> </w:t>
      </w:r>
      <w:r w:rsidR="00EE2DC4">
        <w:t xml:space="preserve">Deepest earthquakes are in W-trending Banda </w:t>
      </w:r>
      <w:proofErr w:type="gramStart"/>
      <w:r w:rsidR="00EE2DC4">
        <w:t>arc  N</w:t>
      </w:r>
      <w:proofErr w:type="gramEnd"/>
      <w:r w:rsidR="00EE2DC4">
        <w:t xml:space="preserve"> of Timor and islands to W.  </w:t>
      </w:r>
      <w:proofErr w:type="spellStart"/>
      <w:r w:rsidR="00796B13">
        <w:t>Sangihe</w:t>
      </w:r>
      <w:proofErr w:type="spellEnd"/>
      <w:r w:rsidR="00796B13">
        <w:t xml:space="preserve"> trench extends N from E Sulawesi</w:t>
      </w:r>
      <w:r w:rsidR="00EE2DC4">
        <w:t xml:space="preserve">.; large number of earthquakes to E and N mark Philippine trench, which ends near </w:t>
      </w:r>
      <w:proofErr w:type="spellStart"/>
      <w:r w:rsidR="00EE2DC4">
        <w:t>Morotai</w:t>
      </w:r>
      <w:proofErr w:type="spellEnd"/>
      <w:r w:rsidR="00EE2DC4">
        <w:t>, N of Halmahera.  High area with islands E of central Sulawesi are Sula-</w:t>
      </w:r>
      <w:proofErr w:type="spellStart"/>
      <w:r w:rsidR="00EE2DC4">
        <w:t>Banggai</w:t>
      </w:r>
      <w:proofErr w:type="spellEnd"/>
      <w:r w:rsidR="00EE2DC4">
        <w:t xml:space="preserve"> block.  </w:t>
      </w:r>
      <w:proofErr w:type="spellStart"/>
      <w:r w:rsidR="00EE2DC4">
        <w:t>Eqs</w:t>
      </w:r>
      <w:proofErr w:type="spellEnd"/>
      <w:r w:rsidR="00EE2DC4">
        <w:t xml:space="preserve"> at N end of Bird’s Head are related to </w:t>
      </w:r>
      <w:proofErr w:type="spellStart"/>
      <w:r w:rsidR="00EE2DC4">
        <w:t>Sorong</w:t>
      </w:r>
      <w:proofErr w:type="spellEnd"/>
      <w:r w:rsidR="00EE2DC4">
        <w:t xml:space="preserve"> and </w:t>
      </w:r>
      <w:proofErr w:type="spellStart"/>
      <w:r w:rsidR="00EE2DC4">
        <w:t>Koor</w:t>
      </w:r>
      <w:proofErr w:type="spellEnd"/>
      <w:r w:rsidR="00EE2DC4">
        <w:t xml:space="preserve"> faults; </w:t>
      </w:r>
      <w:proofErr w:type="spellStart"/>
      <w:r w:rsidR="00EE2DC4">
        <w:t>Sorong</w:t>
      </w:r>
      <w:proofErr w:type="spellEnd"/>
      <w:r w:rsidR="00EE2DC4">
        <w:t xml:space="preserve"> fault turns SW as </w:t>
      </w:r>
      <w:proofErr w:type="spellStart"/>
      <w:r w:rsidR="00EE2DC4">
        <w:t>Ransiki</w:t>
      </w:r>
      <w:proofErr w:type="spellEnd"/>
      <w:r w:rsidR="00EE2DC4">
        <w:t xml:space="preserve"> fault and continues with east strike as </w:t>
      </w:r>
      <w:proofErr w:type="spellStart"/>
      <w:r w:rsidR="00EE2DC4">
        <w:t>Yapen</w:t>
      </w:r>
      <w:proofErr w:type="spellEnd"/>
      <w:r w:rsidR="00EE2DC4">
        <w:t xml:space="preserve"> fault.</w:t>
      </w:r>
      <w:r w:rsidR="0041532B">
        <w:t xml:space="preserve">  N-S linear features N of Bird’s Head comprise </w:t>
      </w:r>
      <w:proofErr w:type="spellStart"/>
      <w:r w:rsidR="0041532B">
        <w:t>Ayu</w:t>
      </w:r>
      <w:proofErr w:type="spellEnd"/>
      <w:r w:rsidR="0041532B">
        <w:t xml:space="preserve"> Trough, separating the Caroline Plate on E from Philippine Sea Plate on W.</w:t>
      </w:r>
      <w:r w:rsidR="007850D7">
        <w:t xml:space="preserve"> </w:t>
      </w:r>
      <w:r w:rsidR="00863818">
        <w:t xml:space="preserve">Deep-focus earthquakes characterize Java </w:t>
      </w:r>
      <w:proofErr w:type="spellStart"/>
      <w:r w:rsidR="00863818">
        <w:t>subduction</w:t>
      </w:r>
      <w:proofErr w:type="spellEnd"/>
      <w:r w:rsidR="00863818">
        <w:t xml:space="preserve"> zone (SW corner of image) but not Philippine trench, which has deeper bathymetry but not deep earthquakes because it is too young.  </w:t>
      </w:r>
      <w:proofErr w:type="gramStart"/>
      <w:r w:rsidR="007850D7">
        <w:t>Fig. 10.6.</w:t>
      </w:r>
      <w:proofErr w:type="gramEnd"/>
      <w:r w:rsidR="00863818">
        <w:t xml:space="preserve">  Reference Hamilton, W., 1979, </w:t>
      </w:r>
      <w:r w:rsidR="00863818" w:rsidRPr="007850D7">
        <w:rPr>
          <w:i/>
        </w:rPr>
        <w:t>USGS Prof. Paper 1078</w:t>
      </w:r>
      <w:r w:rsidR="00863818">
        <w:t>, 345 p.</w:t>
      </w:r>
    </w:p>
    <w:p w:rsidR="00132CC9" w:rsidRDefault="00BE157A">
      <w:proofErr w:type="gramStart"/>
      <w:r>
        <w:t>4-</w:t>
      </w:r>
      <w:r w:rsidR="008B2C41">
        <w:t>moluccasea.jpg.</w:t>
      </w:r>
      <w:proofErr w:type="gramEnd"/>
      <w:r w:rsidR="008B2C41">
        <w:t xml:space="preserve">  The </w:t>
      </w:r>
      <w:proofErr w:type="spellStart"/>
      <w:r w:rsidR="008B2C41">
        <w:t>Molucca</w:t>
      </w:r>
      <w:proofErr w:type="spellEnd"/>
      <w:r w:rsidR="008B2C41">
        <w:t xml:space="preserve"> Plate is completely in the subsurface, overlain by the active </w:t>
      </w:r>
      <w:proofErr w:type="spellStart"/>
      <w:r w:rsidR="008B2C41">
        <w:t>Sangihe</w:t>
      </w:r>
      <w:proofErr w:type="spellEnd"/>
      <w:r w:rsidR="008B2C41">
        <w:t xml:space="preserve"> Arc on W and Halmahera Arc on E, both with active volcanoes and a W-B </w:t>
      </w:r>
      <w:proofErr w:type="spellStart"/>
      <w:r w:rsidR="008B2C41">
        <w:t>subduction</w:t>
      </w:r>
      <w:proofErr w:type="spellEnd"/>
      <w:r w:rsidR="008B2C41">
        <w:t xml:space="preserve"> zone.</w:t>
      </w:r>
      <w:r w:rsidR="006F010A">
        <w:t xml:space="preserve">  </w:t>
      </w:r>
      <w:proofErr w:type="spellStart"/>
      <w:r w:rsidR="006F010A">
        <w:t>Sangihe</w:t>
      </w:r>
      <w:proofErr w:type="spellEnd"/>
      <w:r w:rsidR="006F010A">
        <w:t xml:space="preserve"> W-B zone is most extensively developed, as noted by deep earthquakes in the Sulu Sea west of the </w:t>
      </w:r>
      <w:proofErr w:type="spellStart"/>
      <w:r w:rsidR="006F010A">
        <w:t>Sangihe</w:t>
      </w:r>
      <w:proofErr w:type="spellEnd"/>
      <w:r w:rsidR="006F010A">
        <w:t xml:space="preserve"> Arc (but not as many earthquakes as the arc N of Java).  Between the two arcs are </w:t>
      </w:r>
      <w:proofErr w:type="spellStart"/>
      <w:r w:rsidR="006F010A">
        <w:t>accretionary</w:t>
      </w:r>
      <w:proofErr w:type="spellEnd"/>
      <w:r w:rsidR="006F010A">
        <w:t>-wedge sediments derived from both arcs.</w:t>
      </w:r>
      <w:r w:rsidR="007007C1">
        <w:t xml:space="preserve">  </w:t>
      </w:r>
      <w:proofErr w:type="gramStart"/>
      <w:r w:rsidR="007007C1">
        <w:t>Fig. 10.8.</w:t>
      </w:r>
      <w:proofErr w:type="gramEnd"/>
      <w:r w:rsidR="007007C1">
        <w:t xml:space="preserve"> </w:t>
      </w:r>
      <w:r w:rsidR="00C97524">
        <w:t xml:space="preserve"> </w:t>
      </w:r>
      <w:r w:rsidR="007007C1">
        <w:t xml:space="preserve">Reference Hamilton, W., 1979, </w:t>
      </w:r>
      <w:r w:rsidR="007007C1" w:rsidRPr="007850D7">
        <w:rPr>
          <w:i/>
        </w:rPr>
        <w:t>USGS Prof. Paper 1078</w:t>
      </w:r>
      <w:r w:rsidR="007007C1">
        <w:t>, 345 p.</w:t>
      </w:r>
    </w:p>
    <w:p w:rsidR="00C97524" w:rsidRDefault="00BE157A" w:rsidP="00C97524">
      <w:proofErr w:type="gramStart"/>
      <w:r>
        <w:lastRenderedPageBreak/>
        <w:t>5-</w:t>
      </w:r>
      <w:r w:rsidR="00132CC9">
        <w:t>moluccaseaplate4.jpg.</w:t>
      </w:r>
      <w:proofErr w:type="gramEnd"/>
      <w:r w:rsidR="00132CC9">
        <w:t xml:space="preserve">  Thrust</w:t>
      </w:r>
      <w:r w:rsidR="00C97524">
        <w:t xml:space="preserve"> symbol</w:t>
      </w:r>
      <w:r w:rsidR="00132CC9">
        <w:t xml:space="preserve">s show how </w:t>
      </w:r>
      <w:proofErr w:type="spellStart"/>
      <w:r w:rsidR="00132CC9">
        <w:t>accretionary</w:t>
      </w:r>
      <w:proofErr w:type="spellEnd"/>
      <w:r w:rsidR="00132CC9">
        <w:t xml:space="preserve">-wedge sediments are being thrust back against the two island arcs.  To E, Philippine Trench ends against a possible large igneous province at </w:t>
      </w:r>
      <w:proofErr w:type="spellStart"/>
      <w:r w:rsidR="00132CC9">
        <w:t>Morotai</w:t>
      </w:r>
      <w:proofErr w:type="spellEnd"/>
      <w:r w:rsidR="00132CC9">
        <w:t xml:space="preserve"> Island, which blocks the </w:t>
      </w:r>
      <w:proofErr w:type="spellStart"/>
      <w:r w:rsidR="00132CC9">
        <w:t>subduction</w:t>
      </w:r>
      <w:proofErr w:type="spellEnd"/>
      <w:r w:rsidR="00132CC9">
        <w:t xml:space="preserve"> of </w:t>
      </w:r>
      <w:proofErr w:type="spellStart"/>
      <w:r w:rsidR="00132CC9">
        <w:t>ht</w:t>
      </w:r>
      <w:proofErr w:type="spellEnd"/>
      <w:r w:rsidR="00132CC9">
        <w:t xml:space="preserve"> Philippine Sea plate farther S. The </w:t>
      </w:r>
      <w:proofErr w:type="spellStart"/>
      <w:r w:rsidR="00132CC9">
        <w:t>Molucca</w:t>
      </w:r>
      <w:proofErr w:type="spellEnd"/>
      <w:r w:rsidR="00132CC9">
        <w:t xml:space="preserve"> Plate ends S against the </w:t>
      </w:r>
      <w:proofErr w:type="spellStart"/>
      <w:r w:rsidR="00132CC9">
        <w:t>Sorong</w:t>
      </w:r>
      <w:proofErr w:type="spellEnd"/>
      <w:r w:rsidR="00132CC9">
        <w:t xml:space="preserve"> right-slip fault and, farther W, the Sula-</w:t>
      </w:r>
      <w:proofErr w:type="spellStart"/>
      <w:r w:rsidR="00132CC9">
        <w:t>Banggai</w:t>
      </w:r>
      <w:proofErr w:type="spellEnd"/>
      <w:r w:rsidR="00132CC9">
        <w:t xml:space="preserve"> spur extending E from Sulawesi.  The </w:t>
      </w:r>
      <w:proofErr w:type="spellStart"/>
      <w:r w:rsidR="00132CC9">
        <w:t>Sorong</w:t>
      </w:r>
      <w:proofErr w:type="spellEnd"/>
      <w:r w:rsidR="00132CC9">
        <w:t xml:space="preserve"> fault marks the </w:t>
      </w:r>
      <w:r w:rsidR="00C97524">
        <w:t>N</w:t>
      </w:r>
      <w:r w:rsidR="00132CC9">
        <w:t xml:space="preserve"> edge of the Sula-</w:t>
      </w:r>
      <w:proofErr w:type="spellStart"/>
      <w:r w:rsidR="00132CC9">
        <w:t>Banggai</w:t>
      </w:r>
      <w:proofErr w:type="spellEnd"/>
      <w:r w:rsidR="00132CC9">
        <w:t xml:space="preserve"> spur.</w:t>
      </w:r>
      <w:r w:rsidR="00C97524">
        <w:t xml:space="preserve">  Figure 10.8. Reference Hamilton, W., 1979, </w:t>
      </w:r>
      <w:r w:rsidR="00C97524" w:rsidRPr="007850D7">
        <w:rPr>
          <w:i/>
        </w:rPr>
        <w:t>USGS Prof. Paper 1078</w:t>
      </w:r>
      <w:r w:rsidR="00C97524">
        <w:t>, 345 p.</w:t>
      </w:r>
    </w:p>
    <w:p w:rsidR="009435C5" w:rsidRDefault="00BE157A">
      <w:r>
        <w:t>6</w:t>
      </w:r>
      <w:bookmarkStart w:id="0" w:name="_GoBack"/>
      <w:bookmarkEnd w:id="0"/>
      <w:r>
        <w:t>-</w:t>
      </w:r>
      <w:r w:rsidR="004937EA">
        <w:t xml:space="preserve">West PNG.jpg. On NW, the E-W </w:t>
      </w:r>
      <w:proofErr w:type="spellStart"/>
      <w:r w:rsidR="004937EA">
        <w:t>Sorong</w:t>
      </w:r>
      <w:proofErr w:type="spellEnd"/>
      <w:r w:rsidR="004937EA">
        <w:t xml:space="preserve"> fault crosses the northern part of the Bird’s Head, then shifts SE to </w:t>
      </w:r>
      <w:proofErr w:type="spellStart"/>
      <w:r w:rsidR="004937EA">
        <w:t>Ransiki</w:t>
      </w:r>
      <w:proofErr w:type="spellEnd"/>
      <w:r w:rsidR="004937EA">
        <w:t xml:space="preserve"> fault, then E again to </w:t>
      </w:r>
      <w:proofErr w:type="spellStart"/>
      <w:r w:rsidR="004937EA">
        <w:t>Japen</w:t>
      </w:r>
      <w:proofErr w:type="spellEnd"/>
      <w:r w:rsidR="004937EA">
        <w:t xml:space="preserve"> fault, which controls the </w:t>
      </w:r>
      <w:r w:rsidR="00C97524">
        <w:t xml:space="preserve">shape of the </w:t>
      </w:r>
      <w:r w:rsidR="004937EA">
        <w:t xml:space="preserve">narrow elongate </w:t>
      </w:r>
      <w:proofErr w:type="spellStart"/>
      <w:r w:rsidR="004937EA">
        <w:t>Japen</w:t>
      </w:r>
      <w:proofErr w:type="spellEnd"/>
      <w:r w:rsidR="004937EA">
        <w:t xml:space="preserve"> Island. </w:t>
      </w:r>
      <w:r w:rsidR="00C97524">
        <w:t xml:space="preserve"> </w:t>
      </w:r>
      <w:r w:rsidR="004937EA">
        <w:t xml:space="preserve">Straight NE-facing coastline is the New Guinea-Wewak trench.  New Guinea Highlands are a linear deformed belt in center of both the Indonesian and PNG parts of New Guinea.  In SW corner, the </w:t>
      </w:r>
      <w:proofErr w:type="spellStart"/>
      <w:r w:rsidR="004937EA">
        <w:t>Aru</w:t>
      </w:r>
      <w:proofErr w:type="spellEnd"/>
      <w:r w:rsidR="004937EA">
        <w:t xml:space="preserve"> and </w:t>
      </w:r>
      <w:proofErr w:type="spellStart"/>
      <w:r w:rsidR="004937EA">
        <w:t>Tenimbar</w:t>
      </w:r>
      <w:proofErr w:type="spellEnd"/>
      <w:r w:rsidR="004937EA">
        <w:t xml:space="preserve"> islands are part of the continental Australia Plate.</w:t>
      </w:r>
      <w:r w:rsidR="00D471B4">
        <w:t xml:space="preserve">  </w:t>
      </w:r>
      <w:r w:rsidR="00C97524">
        <w:t xml:space="preserve">Figure 10.9.  </w:t>
      </w:r>
      <w:r w:rsidR="00D471B4">
        <w:t>Source:  TTI Production.</w:t>
      </w:r>
    </w:p>
    <w:sectPr w:rsidR="009435C5" w:rsidSect="004937E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D54CC"/>
    <w:rsid w:val="000C024B"/>
    <w:rsid w:val="00132CC9"/>
    <w:rsid w:val="00255A23"/>
    <w:rsid w:val="00286666"/>
    <w:rsid w:val="00356DF1"/>
    <w:rsid w:val="00390AEC"/>
    <w:rsid w:val="0041532B"/>
    <w:rsid w:val="004937EA"/>
    <w:rsid w:val="005244B7"/>
    <w:rsid w:val="00580AB1"/>
    <w:rsid w:val="006A6BB1"/>
    <w:rsid w:val="006F010A"/>
    <w:rsid w:val="007007C1"/>
    <w:rsid w:val="007850D7"/>
    <w:rsid w:val="00796B13"/>
    <w:rsid w:val="00863818"/>
    <w:rsid w:val="008B2C41"/>
    <w:rsid w:val="009435C5"/>
    <w:rsid w:val="00A279F4"/>
    <w:rsid w:val="00BE157A"/>
    <w:rsid w:val="00C97524"/>
    <w:rsid w:val="00CD54CC"/>
    <w:rsid w:val="00D471B4"/>
    <w:rsid w:val="00E22D78"/>
    <w:rsid w:val="00ED3D57"/>
    <w:rsid w:val="00EE2D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8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796B13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6B13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622</Words>
  <Characters>3549</Characters>
  <Application>Microsoft Office Word</Application>
  <DocSecurity>0</DocSecurity>
  <Lines>29</Lines>
  <Paragraphs>8</Paragraphs>
  <ScaleCrop>false</ScaleCrop>
  <Company>Oregon State University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Yeats</dc:creator>
  <cp:keywords/>
  <cp:lastModifiedBy>Bekki Graphics</cp:lastModifiedBy>
  <cp:revision>10</cp:revision>
  <dcterms:created xsi:type="dcterms:W3CDTF">2012-04-19T20:41:00Z</dcterms:created>
  <dcterms:modified xsi:type="dcterms:W3CDTF">2012-09-20T18:27:00Z</dcterms:modified>
</cp:coreProperties>
</file>