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E09A" w14:textId="77777777" w:rsidR="00837CED" w:rsidRPr="006827B8" w:rsidRDefault="00837CED" w:rsidP="00837CED">
      <w:pPr>
        <w:rPr>
          <w:lang w:val="en-US"/>
        </w:rPr>
      </w:pPr>
      <w:r w:rsidRPr="006827B8">
        <w:rPr>
          <w:lang w:val="en-US"/>
        </w:rPr>
        <w:t>ABSTRACT VIDEO – SUMMARY </w:t>
      </w:r>
    </w:p>
    <w:p w14:paraId="155B4672" w14:textId="77777777" w:rsidR="00837CED" w:rsidRPr="006827B8" w:rsidRDefault="00837CED" w:rsidP="00837CED">
      <w:pPr>
        <w:rPr>
          <w:lang w:val="en-US"/>
        </w:rPr>
      </w:pPr>
      <w:r w:rsidRPr="006827B8">
        <w:rPr>
          <w:lang w:val="en-US"/>
        </w:rPr>
        <w:t xml:space="preserve">Hi, I am Gisela </w:t>
      </w:r>
      <w:proofErr w:type="spellStart"/>
      <w:r w:rsidRPr="006827B8">
        <w:rPr>
          <w:lang w:val="en-US"/>
        </w:rPr>
        <w:t>Zaremberg</w:t>
      </w:r>
      <w:proofErr w:type="spellEnd"/>
      <w:r w:rsidRPr="006827B8">
        <w:rPr>
          <w:lang w:val="en-US"/>
        </w:rPr>
        <w:t> </w:t>
      </w:r>
    </w:p>
    <w:p w14:paraId="69AA365D" w14:textId="77777777" w:rsidR="00837CED" w:rsidRPr="006827B8" w:rsidRDefault="00837CED" w:rsidP="00837CED">
      <w:pPr>
        <w:rPr>
          <w:lang w:val="en-US"/>
        </w:rPr>
      </w:pPr>
      <w:r w:rsidRPr="006827B8">
        <w:rPr>
          <w:lang w:val="en-US"/>
        </w:rPr>
        <w:t xml:space="preserve">And, I am Debora </w:t>
      </w:r>
      <w:proofErr w:type="spellStart"/>
      <w:r w:rsidRPr="006827B8">
        <w:rPr>
          <w:lang w:val="en-US"/>
        </w:rPr>
        <w:t>Rezende</w:t>
      </w:r>
      <w:proofErr w:type="spellEnd"/>
      <w:r w:rsidRPr="006827B8">
        <w:rPr>
          <w:lang w:val="en-US"/>
        </w:rPr>
        <w:t xml:space="preserve"> de Almeida</w:t>
      </w:r>
    </w:p>
    <w:p w14:paraId="41F47B68" w14:textId="77777777" w:rsidR="00837CED" w:rsidRPr="006827B8" w:rsidRDefault="00837CED" w:rsidP="00837CED">
      <w:pPr>
        <w:rPr>
          <w:lang w:val="en-US"/>
        </w:rPr>
      </w:pPr>
      <w:r w:rsidRPr="006827B8">
        <w:rPr>
          <w:lang w:val="en-US"/>
        </w:rPr>
        <w:t>(Gisela). We are the authors of the Element “Feminisms in Latin America: Pro-choice Nested Networks in Mexico and Brazil.”</w:t>
      </w:r>
    </w:p>
    <w:p w14:paraId="5B2F14A7" w14:textId="77777777" w:rsidR="00837CED" w:rsidRPr="006827B8" w:rsidRDefault="00837CED" w:rsidP="00837CED">
      <w:pPr>
        <w:rPr>
          <w:lang w:val="en-US"/>
        </w:rPr>
      </w:pPr>
    </w:p>
    <w:p w14:paraId="38383CA2" w14:textId="77777777" w:rsidR="00837CED" w:rsidRPr="006827B8" w:rsidRDefault="00837CED" w:rsidP="00837CED">
      <w:pPr>
        <w:rPr>
          <w:lang w:val="en-US"/>
        </w:rPr>
      </w:pPr>
      <w:r w:rsidRPr="006827B8">
        <w:rPr>
          <w:b/>
          <w:bCs/>
          <w:lang w:val="en-US"/>
        </w:rPr>
        <w:t>What’s the big issue you have addressed in this Element? </w:t>
      </w:r>
      <w:r w:rsidRPr="006827B8">
        <w:rPr>
          <w:lang w:val="en-US"/>
        </w:rPr>
        <w:t> (GISELA). In the last decade, the feminist movement is spreading worldwide and advancing women’s political rights. </w:t>
      </w:r>
      <w:hyperlink w:anchor="_msocom_1" w:tgtFrame="_blank" w:history="1">
        <w:r w:rsidRPr="006827B8">
          <w:rPr>
            <w:rStyle w:val="Hipervnculo"/>
            <w:lang w:val="en-US"/>
          </w:rPr>
          <w:t>[DRdA1]</w:t>
        </w:r>
      </w:hyperlink>
      <w:r w:rsidRPr="006827B8">
        <w:rPr>
          <w:lang w:val="en-US"/>
        </w:rPr>
        <w:t> </w:t>
      </w:r>
    </w:p>
    <w:p w14:paraId="607AF741" w14:textId="77777777" w:rsidR="00837CED" w:rsidRPr="006827B8" w:rsidRDefault="00837CED" w:rsidP="00837CED">
      <w:pPr>
        <w:rPr>
          <w:lang w:val="en-US"/>
        </w:rPr>
      </w:pPr>
      <w:r w:rsidRPr="006827B8">
        <w:rPr>
          <w:lang w:val="en-US"/>
        </w:rPr>
        <w:t xml:space="preserve">(DÉBORA) However, at the same time, a new autocratic tendency led by religious and non-religious conservative </w:t>
      </w:r>
      <w:proofErr w:type="spellStart"/>
      <w:r w:rsidRPr="006827B8">
        <w:rPr>
          <w:lang w:val="en-US"/>
        </w:rPr>
        <w:t>countermovements</w:t>
      </w:r>
      <w:proofErr w:type="spellEnd"/>
      <w:r w:rsidRPr="006827B8">
        <w:rPr>
          <w:lang w:val="en-US"/>
        </w:rPr>
        <w:t xml:space="preserve"> threatens feminist achievements. </w:t>
      </w:r>
    </w:p>
    <w:p w14:paraId="686C61BC" w14:textId="77777777" w:rsidR="00837CED" w:rsidRPr="006827B8" w:rsidRDefault="00837CED" w:rsidP="00837CED">
      <w:pPr>
        <w:rPr>
          <w:color w:val="FF0000"/>
          <w:lang w:val="en-US"/>
        </w:rPr>
      </w:pPr>
      <w:r w:rsidRPr="006827B8">
        <w:rPr>
          <w:lang w:val="en-US"/>
        </w:rPr>
        <w:t>How do Latin-American feminist responds to these attacks? </w:t>
      </w:r>
      <w:r w:rsidRPr="006827B8">
        <w:rPr>
          <w:color w:val="FF0000"/>
          <w:lang w:val="en-US"/>
        </w:rPr>
        <w:t xml:space="preserve">CORTÉ </w:t>
      </w:r>
      <w:proofErr w:type="spellStart"/>
      <w:r w:rsidRPr="006827B8">
        <w:rPr>
          <w:color w:val="FF0000"/>
          <w:lang w:val="en-US"/>
        </w:rPr>
        <w:t>Aquí</w:t>
      </w:r>
      <w:proofErr w:type="spellEnd"/>
      <w:r w:rsidRPr="006827B8">
        <w:rPr>
          <w:color w:val="FF0000"/>
          <w:lang w:val="en-US"/>
        </w:rPr>
        <w:t xml:space="preserve"> la </w:t>
      </w:r>
      <w:proofErr w:type="spellStart"/>
      <w:r w:rsidRPr="006827B8">
        <w:rPr>
          <w:color w:val="FF0000"/>
          <w:lang w:val="en-US"/>
        </w:rPr>
        <w:t>frase</w:t>
      </w:r>
      <w:proofErr w:type="spellEnd"/>
    </w:p>
    <w:p w14:paraId="20EE636F" w14:textId="77777777" w:rsidR="00837CED" w:rsidRPr="006827B8" w:rsidRDefault="00837CED" w:rsidP="00837CED">
      <w:pPr>
        <w:rPr>
          <w:lang w:val="en-US"/>
        </w:rPr>
      </w:pPr>
      <w:r w:rsidRPr="006827B8">
        <w:rPr>
          <w:lang w:val="en-US"/>
        </w:rPr>
        <w:t>(GISELA). </w:t>
      </w:r>
    </w:p>
    <w:p w14:paraId="74694FA5" w14:textId="77777777" w:rsidR="00837CED" w:rsidRPr="006827B8" w:rsidRDefault="00837CED" w:rsidP="00837CED">
      <w:pPr>
        <w:rPr>
          <w:lang w:val="en-US"/>
        </w:rPr>
      </w:pPr>
      <w:r w:rsidRPr="006827B8">
        <w:rPr>
          <w:lang w:val="en-US"/>
        </w:rPr>
        <w:t>To answer these questions, we propose the concept of nested networks, arguing that network analysis helps us to present a more nuanced and analytical description of the plurality of feminist movements in the region.</w:t>
      </w:r>
    </w:p>
    <w:p w14:paraId="0721613C" w14:textId="77777777" w:rsidR="00837CED" w:rsidRPr="006827B8" w:rsidRDefault="00837CED" w:rsidP="00837CED">
      <w:pPr>
        <w:rPr>
          <w:lang w:val="en-US"/>
        </w:rPr>
      </w:pPr>
      <w:r w:rsidRPr="006827B8">
        <w:rPr>
          <w:lang w:val="en-US"/>
        </w:rPr>
        <w:t>When analyzing nested networks, we should pay attention in three dimensions. F</w:t>
      </w:r>
      <w:r w:rsidRPr="006827B8">
        <w:rPr>
          <w:b/>
          <w:bCs/>
          <w:lang w:val="en-US"/>
        </w:rPr>
        <w:t>irst, </w:t>
      </w:r>
      <w:r w:rsidRPr="006827B8">
        <w:rPr>
          <w:lang w:val="en-US"/>
        </w:rPr>
        <w:t>the horizontal dimension refers to the relationship between actors and social movements organized around intersectional and sexual identity issues.</w:t>
      </w:r>
    </w:p>
    <w:p w14:paraId="269BEAAE" w14:textId="77777777" w:rsidR="00837CED" w:rsidRPr="006827B8" w:rsidRDefault="00837CED" w:rsidP="00837CED">
      <w:pPr>
        <w:rPr>
          <w:lang w:val="en-US"/>
        </w:rPr>
      </w:pPr>
      <w:r w:rsidRPr="006827B8">
        <w:rPr>
          <w:b/>
          <w:bCs/>
          <w:lang w:val="en-US"/>
        </w:rPr>
        <w:t>Second</w:t>
      </w:r>
      <w:r w:rsidRPr="006827B8">
        <w:rPr>
          <w:lang w:val="en-US"/>
        </w:rPr>
        <w:t>, the vertical dimension tells us about the relationship with the State, considering the three branches of government; the territory and the population.</w:t>
      </w:r>
    </w:p>
    <w:p w14:paraId="4686CB4F" w14:textId="77777777" w:rsidR="00837CED" w:rsidRPr="006827B8" w:rsidRDefault="00837CED" w:rsidP="00837CED">
      <w:pPr>
        <w:rPr>
          <w:lang w:val="en-US"/>
        </w:rPr>
      </w:pPr>
      <w:r w:rsidRPr="006827B8">
        <w:rPr>
          <w:b/>
          <w:bCs/>
          <w:lang w:val="en-US"/>
        </w:rPr>
        <w:t>Third</w:t>
      </w:r>
      <w:r w:rsidRPr="006827B8">
        <w:rPr>
          <w:lang w:val="en-US"/>
        </w:rPr>
        <w:t>, we propose also to consider the intermediary dimension, especially the connecting role of political parties and participatory institutions. </w:t>
      </w:r>
    </w:p>
    <w:p w14:paraId="3C327515" w14:textId="77777777" w:rsidR="00837CED" w:rsidRPr="006827B8" w:rsidRDefault="00837CED" w:rsidP="00837CED">
      <w:pPr>
        <w:rPr>
          <w:lang w:val="en-US"/>
        </w:rPr>
      </w:pPr>
      <w:r w:rsidRPr="006827B8">
        <w:rPr>
          <w:lang w:val="en-US"/>
        </w:rPr>
        <w:t>The Element explores each of these dimensions in Mexico and Brazil. </w:t>
      </w:r>
    </w:p>
    <w:p w14:paraId="76C2893B" w14:textId="77777777" w:rsidR="00837CED" w:rsidRPr="006827B8" w:rsidRDefault="00837CED" w:rsidP="00837CED">
      <w:pPr>
        <w:rPr>
          <w:lang w:val="en-US"/>
        </w:rPr>
      </w:pPr>
    </w:p>
    <w:p w14:paraId="20179E23" w14:textId="77777777" w:rsidR="00837CED" w:rsidRPr="006827B8" w:rsidRDefault="00837CED" w:rsidP="00837CED">
      <w:pPr>
        <w:rPr>
          <w:lang w:val="en-US"/>
        </w:rPr>
      </w:pPr>
      <w:r w:rsidRPr="006827B8">
        <w:rPr>
          <w:lang w:val="en-US"/>
        </w:rPr>
        <w:t> (DEBORA) We think there are at least three significant gains from reading our Element. First, to analyze the movement’s potential effects, we propose to consider that feminists act not only to enable change and create state policies, but also to block countermovement actions and reactions. </w:t>
      </w:r>
    </w:p>
    <w:p w14:paraId="451A6860" w14:textId="77777777" w:rsidR="00837CED" w:rsidRPr="006827B8" w:rsidRDefault="00837CED" w:rsidP="00837CED">
      <w:pPr>
        <w:rPr>
          <w:lang w:val="en-US"/>
        </w:rPr>
      </w:pPr>
      <w:r w:rsidRPr="006827B8">
        <w:rPr>
          <w:lang w:val="en-US"/>
        </w:rPr>
        <w:t>Second, political access to the State is essential for feminist struggles and achievements. But we also need to understand that when engaging with the State, feminist movements are not acting alone; they are, at the same time, disputing governmental institutions with their opponents. </w:t>
      </w:r>
    </w:p>
    <w:p w14:paraId="2123058A" w14:textId="77777777" w:rsidR="00837CED" w:rsidRPr="006827B8" w:rsidRDefault="00837CED" w:rsidP="00837CED">
      <w:pPr>
        <w:rPr>
          <w:lang w:val="en-US"/>
        </w:rPr>
      </w:pPr>
      <w:r w:rsidRPr="006827B8">
        <w:rPr>
          <w:lang w:val="en-US"/>
        </w:rPr>
        <w:t xml:space="preserve">Finally, our findings show the limits of the disputes created around gender </w:t>
      </w:r>
      <w:proofErr w:type="spellStart"/>
      <w:r w:rsidRPr="006827B8">
        <w:rPr>
          <w:lang w:val="en-US"/>
        </w:rPr>
        <w:t>binarism</w:t>
      </w:r>
      <w:proofErr w:type="spellEnd"/>
      <w:r w:rsidRPr="006827B8">
        <w:rPr>
          <w:lang w:val="en-US"/>
        </w:rPr>
        <w:t xml:space="preserve"> versus intersectional theories and activisms since the feminist struggle against the conservative backlash is strengthened – rather than undermined – by greater plurality and coordination.</w:t>
      </w:r>
    </w:p>
    <w:p w14:paraId="579850BB" w14:textId="77777777" w:rsidR="00837CED" w:rsidRPr="006827B8" w:rsidRDefault="00837CED" w:rsidP="00837CED">
      <w:pPr>
        <w:rPr>
          <w:lang w:val="en-US"/>
        </w:rPr>
      </w:pPr>
    </w:p>
    <w:p w14:paraId="095DE85C" w14:textId="77777777" w:rsidR="00837CED" w:rsidRPr="006827B8" w:rsidRDefault="00837CED" w:rsidP="00837CED">
      <w:pPr>
        <w:rPr>
          <w:lang w:val="en-US"/>
        </w:rPr>
      </w:pPr>
      <w:r w:rsidRPr="006827B8">
        <w:rPr>
          <w:lang w:val="en-US"/>
        </w:rPr>
        <w:t>(Gisela)</w:t>
      </w:r>
    </w:p>
    <w:p w14:paraId="72A7BD67" w14:textId="77777777" w:rsidR="00837CED" w:rsidRPr="006827B8" w:rsidRDefault="00837CED" w:rsidP="00837CED">
      <w:pPr>
        <w:rPr>
          <w:lang w:val="en-US"/>
        </w:rPr>
      </w:pPr>
      <w:r w:rsidRPr="006827B8">
        <w:rPr>
          <w:lang w:val="en-US"/>
        </w:rPr>
        <w:t>This Element can be used in teaching graduate and undergraduate courses related to Gender and Feminist Studies, Latin American Studies, Comparative Politics and Social Movements, or in correlated academic fields, such as Political Sociology, Political Theory, and Methods. In addition, it might attract the interest of social practitioners involved directly and indirectly in the feminist, LGBT+, indigenous, and black anti-racist struggles. </w:t>
      </w:r>
    </w:p>
    <w:p w14:paraId="281A0A29" w14:textId="77777777" w:rsidR="00837CED" w:rsidRPr="006827B8" w:rsidRDefault="00837CED" w:rsidP="00837CED">
      <w:pPr>
        <w:rPr>
          <w:lang w:val="en-US"/>
        </w:rPr>
      </w:pPr>
    </w:p>
    <w:p w14:paraId="0A04968C" w14:textId="5D6892F0" w:rsidR="00837CED" w:rsidRPr="006827B8" w:rsidRDefault="00837CED" w:rsidP="00837CED">
      <w:pPr>
        <w:rPr>
          <w:lang w:val="en-US"/>
        </w:rPr>
      </w:pPr>
      <w:r w:rsidRPr="006827B8">
        <w:rPr>
          <w:lang w:val="en-US"/>
        </w:rPr>
        <w:t xml:space="preserve"> </w:t>
      </w:r>
      <w:r w:rsidR="006827B8" w:rsidRPr="006827B8">
        <w:rPr>
          <w:lang w:val="en-US"/>
        </w:rPr>
        <w:t xml:space="preserve">Final phrase </w:t>
      </w:r>
      <w:r w:rsidRPr="006827B8">
        <w:rPr>
          <w:lang w:val="en-US"/>
        </w:rPr>
        <w:t>(DÉBORA)</w:t>
      </w:r>
    </w:p>
    <w:p w14:paraId="6D102F8E" w14:textId="77777777" w:rsidR="00837CED" w:rsidRPr="006827B8" w:rsidRDefault="00837CED" w:rsidP="00837CED">
      <w:pPr>
        <w:rPr>
          <w:lang w:val="en-US"/>
        </w:rPr>
      </w:pPr>
      <w:r w:rsidRPr="006827B8">
        <w:rPr>
          <w:lang w:val="en-US"/>
        </w:rPr>
        <w:t>We invite you to read this Element that explores the features and actions of these fascinating feminist movements in Latin America and how they are defending abortion rights and facing conservatives. </w:t>
      </w:r>
    </w:p>
    <w:p w14:paraId="20FD4B5B" w14:textId="77777777" w:rsidR="00837CED" w:rsidRPr="006827B8" w:rsidRDefault="00837CED" w:rsidP="00837CED">
      <w:pPr>
        <w:rPr>
          <w:lang w:val="en-US"/>
        </w:rPr>
      </w:pPr>
      <w:r w:rsidRPr="006827B8">
        <w:rPr>
          <w:lang w:val="en-US"/>
        </w:rPr>
        <w:t>If you have any comments or questions, please, contact us by e-mail or by social media platforms, and we will be happy to interact with you!</w:t>
      </w:r>
    </w:p>
    <w:p w14:paraId="3AD7A1DF" w14:textId="77777777" w:rsidR="00052056" w:rsidRPr="006827B8" w:rsidRDefault="006827B8">
      <w:pPr>
        <w:rPr>
          <w:lang w:val="en-US"/>
        </w:rPr>
      </w:pPr>
      <w:bookmarkStart w:id="0" w:name="_GoBack"/>
      <w:bookmarkEnd w:id="0"/>
    </w:p>
    <w:sectPr w:rsidR="00052056" w:rsidRPr="006827B8" w:rsidSect="00117C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D"/>
    <w:rsid w:val="00117C4F"/>
    <w:rsid w:val="006827B8"/>
    <w:rsid w:val="00837CED"/>
    <w:rsid w:val="009118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4FFF7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7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1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2695</Characters>
  <Application>Microsoft Macintosh Word</Application>
  <DocSecurity>0</DocSecurity>
  <Lines>22</Lines>
  <Paragraphs>6</Paragraphs>
  <ScaleCrop>false</ScaleCrop>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2022-08-03T23:35:00Z</dcterms:created>
  <dcterms:modified xsi:type="dcterms:W3CDTF">2022-08-03T23:35:00Z</dcterms:modified>
</cp:coreProperties>
</file>