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969BB" w14:textId="6978DD87" w:rsidR="00A66A18" w:rsidRPr="00725694" w:rsidRDefault="00725694">
      <w:pPr>
        <w:rPr>
          <w:sz w:val="20"/>
          <w:szCs w:val="20"/>
        </w:rPr>
      </w:pPr>
      <w:r>
        <w:rPr>
          <w:sz w:val="40"/>
          <w:u w:val="single"/>
        </w:rPr>
        <w:t>Errata</w:t>
      </w:r>
      <w:r w:rsidR="006B3155">
        <w:rPr>
          <w:sz w:val="20"/>
          <w:szCs w:val="20"/>
        </w:rPr>
        <w:t xml:space="preserve">   UPDATED LIST DATED 20</w:t>
      </w:r>
      <w:r w:rsidRPr="0072569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FEBRUARY 2014</w:t>
      </w:r>
      <w:bookmarkStart w:id="0" w:name="_GoBack"/>
      <w:bookmarkEnd w:id="0"/>
    </w:p>
    <w:p w14:paraId="53D26F80" w14:textId="77777777" w:rsidR="00AA19BE" w:rsidRPr="00674E1A" w:rsidRDefault="00AA19BE"/>
    <w:p w14:paraId="7813AC7A" w14:textId="7ACA37C2" w:rsidR="001B7E02" w:rsidRPr="00674E1A" w:rsidRDefault="001B7E02">
      <w:proofErr w:type="gramStart"/>
      <w:r w:rsidRPr="00725694">
        <w:rPr>
          <w:b/>
        </w:rPr>
        <w:t>p</w:t>
      </w:r>
      <w:proofErr w:type="gramEnd"/>
      <w:r w:rsidRPr="00725694">
        <w:rPr>
          <w:b/>
        </w:rPr>
        <w:t>. x</w:t>
      </w:r>
      <w:r w:rsidR="00DE27E6" w:rsidRPr="00725694">
        <w:rPr>
          <w:b/>
        </w:rPr>
        <w:t>:</w:t>
      </w:r>
      <w:r w:rsidRPr="00725694">
        <w:t xml:space="preserve"> </w:t>
      </w:r>
      <w:proofErr w:type="spellStart"/>
      <w:r w:rsidRPr="00725694">
        <w:t>S</w:t>
      </w:r>
      <w:r w:rsidR="004256D1" w:rsidRPr="00725694">
        <w:t>chertzer</w:t>
      </w:r>
      <w:proofErr w:type="spellEnd"/>
      <w:r w:rsidR="004256D1" w:rsidRPr="00725694">
        <w:t xml:space="preserve"> and </w:t>
      </w:r>
      <w:r w:rsidRPr="00725694">
        <w:t>L</w:t>
      </w:r>
      <w:r w:rsidR="004256D1" w:rsidRPr="00725694">
        <w:t>ovejoy</w:t>
      </w:r>
      <w:r w:rsidRPr="00725694">
        <w:t xml:space="preserve"> 2011 reference </w:t>
      </w:r>
      <w:r w:rsidR="004413EE" w:rsidRPr="00725694">
        <w:t xml:space="preserve">is missing. </w:t>
      </w:r>
      <w:r w:rsidR="004413EE">
        <w:t>This should be</w:t>
      </w:r>
      <w:r w:rsidR="004256D1" w:rsidRPr="00674E1A">
        <w:t>:</w:t>
      </w:r>
    </w:p>
    <w:p w14:paraId="03E8A5D2" w14:textId="77777777" w:rsidR="004256D1" w:rsidRPr="00674E1A" w:rsidRDefault="004256D1"/>
    <w:p w14:paraId="06534148" w14:textId="3F6EDB5B" w:rsidR="004256D1" w:rsidRPr="00674E1A" w:rsidRDefault="004256D1" w:rsidP="00725694">
      <w:pPr>
        <w:ind w:left="720"/>
      </w:pPr>
      <w:proofErr w:type="spellStart"/>
      <w:r w:rsidRPr="00837744">
        <w:rPr>
          <w:rFonts w:eastAsia="Times New Roman" w:cs="Times New Roman"/>
        </w:rPr>
        <w:t>Schertzer</w:t>
      </w:r>
      <w:proofErr w:type="spellEnd"/>
      <w:r w:rsidRPr="00837744">
        <w:rPr>
          <w:rFonts w:eastAsia="Times New Roman" w:cs="Times New Roman"/>
        </w:rPr>
        <w:t>, D</w:t>
      </w:r>
      <w:proofErr w:type="gramStart"/>
      <w:r w:rsidRPr="00837744">
        <w:rPr>
          <w:rFonts w:eastAsia="Times New Roman" w:cs="Times New Roman"/>
        </w:rPr>
        <w:t>. ,</w:t>
      </w:r>
      <w:proofErr w:type="gramEnd"/>
      <w:r w:rsidRPr="00837744">
        <w:rPr>
          <w:rFonts w:eastAsia="Times New Roman" w:cs="Times New Roman"/>
        </w:rPr>
        <w:t xml:space="preserve"> S. </w:t>
      </w:r>
      <w:r w:rsidR="00837744" w:rsidRPr="00837744">
        <w:rPr>
          <w:rFonts w:eastAsia="Times New Roman" w:cs="Times New Roman"/>
        </w:rPr>
        <w:t>Lovejoy (</w:t>
      </w:r>
      <w:r w:rsidRPr="00837744">
        <w:rPr>
          <w:rFonts w:eastAsia="Times New Roman" w:cs="Times New Roman"/>
        </w:rPr>
        <w:t>2011</w:t>
      </w:r>
      <w:r w:rsidR="00837744" w:rsidRPr="00837744">
        <w:rPr>
          <w:rFonts w:eastAsia="Times New Roman" w:cs="Times New Roman"/>
        </w:rPr>
        <w:t>)</w:t>
      </w:r>
      <w:r w:rsidR="00837744">
        <w:rPr>
          <w:rFonts w:eastAsia="Times New Roman" w:cs="Times New Roman"/>
        </w:rPr>
        <w:t xml:space="preserve"> </w:t>
      </w:r>
      <w:proofErr w:type="spellStart"/>
      <w:r w:rsidRPr="00674E1A">
        <w:rPr>
          <w:rFonts w:eastAsia="Times New Roman" w:cs="Times New Roman"/>
        </w:rPr>
        <w:t>Multifractals</w:t>
      </w:r>
      <w:proofErr w:type="spellEnd"/>
      <w:r w:rsidRPr="00674E1A">
        <w:rPr>
          <w:rFonts w:eastAsia="Times New Roman" w:cs="Times New Roman"/>
        </w:rPr>
        <w:t xml:space="preserve">, Generalized Scale Invariance and Complexity in </w:t>
      </w:r>
      <w:proofErr w:type="spellStart"/>
      <w:r w:rsidRPr="00837744">
        <w:rPr>
          <w:rFonts w:eastAsia="Times New Roman" w:cs="Times New Roman"/>
          <w:i/>
        </w:rPr>
        <w:t>Geophyics</w:t>
      </w:r>
      <w:proofErr w:type="spellEnd"/>
      <w:r w:rsidRPr="00837744">
        <w:rPr>
          <w:rFonts w:eastAsia="Times New Roman" w:cs="Times New Roman"/>
          <w:i/>
        </w:rPr>
        <w:t xml:space="preserve">, </w:t>
      </w:r>
      <w:r w:rsidRPr="00837744">
        <w:rPr>
          <w:rStyle w:val="Strong"/>
          <w:rFonts w:eastAsia="Times New Roman" w:cs="Times New Roman"/>
          <w:b w:val="0"/>
          <w:i/>
        </w:rPr>
        <w:t>Inter. J. of Bifurcations and Chaos</w:t>
      </w:r>
      <w:r w:rsidRPr="00674E1A">
        <w:rPr>
          <w:rFonts w:eastAsia="Times New Roman" w:cs="Times New Roman"/>
        </w:rPr>
        <w:t xml:space="preserve">, </w:t>
      </w:r>
      <w:r w:rsidRPr="00837744">
        <w:rPr>
          <w:rStyle w:val="Strong"/>
          <w:rFonts w:eastAsia="Times New Roman" w:cs="Times New Roman"/>
        </w:rPr>
        <w:t>21</w:t>
      </w:r>
      <w:r w:rsidRPr="00674E1A">
        <w:rPr>
          <w:rFonts w:eastAsia="Times New Roman" w:cs="Times New Roman"/>
        </w:rPr>
        <w:t>, 3417–3456, DOI: 10.1142/S0218127411030647.</w:t>
      </w:r>
    </w:p>
    <w:p w14:paraId="65CB3602" w14:textId="77777777" w:rsidR="004413EE" w:rsidRPr="00674E1A" w:rsidRDefault="004413EE"/>
    <w:p w14:paraId="00E2233A" w14:textId="60494DE2" w:rsidR="003A15D0" w:rsidRDefault="00837744">
      <w:proofErr w:type="spellStart"/>
      <w:r w:rsidRPr="003C4C01">
        <w:rPr>
          <w:b/>
        </w:rPr>
        <w:t>p.</w:t>
      </w:r>
      <w:r w:rsidR="003A15D0" w:rsidRPr="003C4C01">
        <w:rPr>
          <w:b/>
        </w:rPr>
        <w:t>xii</w:t>
      </w:r>
      <w:proofErr w:type="spellEnd"/>
      <w:r w:rsidR="003A15D0" w:rsidRPr="00DE27E6">
        <w:rPr>
          <w:b/>
        </w:rPr>
        <w:t>:</w:t>
      </w:r>
      <w:r w:rsidR="003A15D0" w:rsidRPr="00674E1A">
        <w:t xml:space="preserve"> </w:t>
      </w:r>
      <w:r w:rsidR="003C4C01">
        <w:t xml:space="preserve">whole final paragraph ‘DS thanks his students…’ etc. to ‘methodologies and paradigm </w:t>
      </w:r>
      <w:proofErr w:type="gramStart"/>
      <w:r w:rsidR="003C4C01">
        <w:t>changes.’,</w:t>
      </w:r>
      <w:proofErr w:type="gramEnd"/>
      <w:r w:rsidR="003C4C01">
        <w:t xml:space="preserve"> should appear in the Acknowledgments section on </w:t>
      </w:r>
      <w:proofErr w:type="spellStart"/>
      <w:r w:rsidR="003C4C01">
        <w:t>p.xiii</w:t>
      </w:r>
      <w:proofErr w:type="spellEnd"/>
      <w:r w:rsidR="003C4C01">
        <w:t xml:space="preserve">. </w:t>
      </w:r>
    </w:p>
    <w:p w14:paraId="0382721C" w14:textId="77777777" w:rsidR="000C0A28" w:rsidRDefault="000C0A28" w:rsidP="000C0A28"/>
    <w:p w14:paraId="0EF0AF96" w14:textId="25D8A279" w:rsidR="000C0A28" w:rsidRPr="00725694" w:rsidRDefault="000C0A28" w:rsidP="000C0A28">
      <w:r w:rsidRPr="00725694">
        <w:rPr>
          <w:b/>
        </w:rPr>
        <w:t>p. 2</w:t>
      </w:r>
      <w:r w:rsidRPr="00725694">
        <w:t xml:space="preserve">: “…in accord with Richardson.” </w:t>
      </w:r>
    </w:p>
    <w:p w14:paraId="428CB92D" w14:textId="1BC38F02" w:rsidR="000C0A28" w:rsidRPr="00674E1A" w:rsidRDefault="000C0A28" w:rsidP="000C0A28">
      <w:r>
        <w:t xml:space="preserve"> Authors provide the additional note: </w:t>
      </w:r>
      <w:r w:rsidRPr="00674E1A">
        <w:t>“…in accord with Richardson. In section</w:t>
      </w:r>
      <w:r>
        <w:t xml:space="preserve"> 2.6 and in appendix 6A we (re)</w:t>
      </w:r>
      <w:r w:rsidRPr="00674E1A">
        <w:t>analyse more modern diffusion data showing that it does indeed vindicate Richardson up to at least several thousand kilometres.”</w:t>
      </w:r>
    </w:p>
    <w:p w14:paraId="6F03E559" w14:textId="77777777" w:rsidR="000C0A28" w:rsidRPr="00674E1A" w:rsidRDefault="000C0A28"/>
    <w:p w14:paraId="3B4343F8" w14:textId="090B8F03" w:rsidR="00DE27E6" w:rsidRDefault="00DE27E6">
      <w:r w:rsidRPr="00DE27E6">
        <w:rPr>
          <w:b/>
        </w:rPr>
        <w:t>p.</w:t>
      </w:r>
      <w:r>
        <w:rPr>
          <w:b/>
        </w:rPr>
        <w:t>4, section title</w:t>
      </w:r>
      <w:r w:rsidR="00AA19BE" w:rsidRPr="00DE27E6">
        <w:rPr>
          <w:b/>
        </w:rPr>
        <w:t xml:space="preserve"> 1.2</w:t>
      </w:r>
      <w:r>
        <w:rPr>
          <w:b/>
        </w:rPr>
        <w:t>:</w:t>
      </w:r>
      <w:r w:rsidR="00AA19BE" w:rsidRPr="00674E1A">
        <w:t xml:space="preserve"> </w:t>
      </w:r>
      <w:r>
        <w:t>“</w:t>
      </w:r>
      <w:r w:rsidR="00AA19BE" w:rsidRPr="00674E1A">
        <w:t>resolution, revolution</w:t>
      </w:r>
      <w:r>
        <w:t>” should read “revolution resolution”.</w:t>
      </w:r>
    </w:p>
    <w:p w14:paraId="40B754FB" w14:textId="77777777" w:rsidR="001A108D" w:rsidRPr="00674E1A" w:rsidRDefault="001A108D"/>
    <w:p w14:paraId="39D3160D" w14:textId="26AC1344" w:rsidR="00C36EE6" w:rsidRDefault="00C36EE6">
      <w:r w:rsidRPr="00DE27E6">
        <w:rPr>
          <w:b/>
        </w:rPr>
        <w:t>p.15</w:t>
      </w:r>
      <w:r w:rsidR="00DE27E6" w:rsidRPr="00DE27E6">
        <w:rPr>
          <w:b/>
        </w:rPr>
        <w:t>, F</w:t>
      </w:r>
      <w:r w:rsidRPr="00DE27E6">
        <w:rPr>
          <w:b/>
        </w:rPr>
        <w:t>igure 1.9d:</w:t>
      </w:r>
      <w:r w:rsidRPr="009E52D1">
        <w:t xml:space="preserve"> “low frequency weather” </w:t>
      </w:r>
      <w:r w:rsidR="00DE27E6">
        <w:t>should read</w:t>
      </w:r>
      <w:r w:rsidRPr="009E52D1">
        <w:t xml:space="preserve"> “</w:t>
      </w:r>
      <w:proofErr w:type="spellStart"/>
      <w:r w:rsidRPr="009E52D1">
        <w:t>macroweather</w:t>
      </w:r>
      <w:proofErr w:type="spellEnd"/>
      <w:r w:rsidRPr="009E52D1">
        <w:t>”</w:t>
      </w:r>
      <w:r w:rsidR="00DE27E6">
        <w:t>.</w:t>
      </w:r>
    </w:p>
    <w:p w14:paraId="2D231FB5" w14:textId="77777777" w:rsidR="00C36EE6" w:rsidRDefault="00C36EE6"/>
    <w:p w14:paraId="5443EF68" w14:textId="3298F239" w:rsidR="001A108D" w:rsidRDefault="00DE27E6">
      <w:r w:rsidRPr="00DE27E6">
        <w:rPr>
          <w:b/>
        </w:rPr>
        <w:t>p. 25,</w:t>
      </w:r>
      <w:r w:rsidR="001A108D" w:rsidRPr="00DE27E6">
        <w:rPr>
          <w:b/>
        </w:rPr>
        <w:t xml:space="preserve"> column 1</w:t>
      </w:r>
      <w:r w:rsidRPr="00DE27E6">
        <w:rPr>
          <w:b/>
        </w:rPr>
        <w:t>, line 1</w:t>
      </w:r>
      <w:r w:rsidR="001A108D" w:rsidRPr="00DE27E6">
        <w:rPr>
          <w:b/>
        </w:rPr>
        <w:t xml:space="preserve">: </w:t>
      </w:r>
      <w:r>
        <w:t>“</w:t>
      </w:r>
      <w:r w:rsidR="001A108D" w:rsidRPr="00674E1A">
        <w:t>fig. 2.1</w:t>
      </w:r>
      <w:r>
        <w:t>” should read</w:t>
      </w:r>
      <w:r w:rsidR="001A108D" w:rsidRPr="00674E1A">
        <w:t xml:space="preserve"> </w:t>
      </w:r>
      <w:r>
        <w:t>“</w:t>
      </w:r>
      <w:r w:rsidR="001A108D" w:rsidRPr="00674E1A">
        <w:t>fig. 2.2</w:t>
      </w:r>
      <w:r>
        <w:t>”</w:t>
      </w:r>
      <w:r w:rsidR="001A108D" w:rsidRPr="00674E1A">
        <w:t>.</w:t>
      </w:r>
    </w:p>
    <w:p w14:paraId="490B43D4" w14:textId="77777777" w:rsidR="00012E45" w:rsidRPr="00674E1A" w:rsidRDefault="00012E45"/>
    <w:p w14:paraId="37296804" w14:textId="55B8F3E5" w:rsidR="00DE27E6" w:rsidRPr="00DE27E6" w:rsidRDefault="00012E45">
      <w:r w:rsidRPr="00DE27E6">
        <w:rPr>
          <w:b/>
        </w:rPr>
        <w:t>p. 26</w:t>
      </w:r>
      <w:r w:rsidR="00DE27E6" w:rsidRPr="00DE27E6">
        <w:rPr>
          <w:b/>
        </w:rPr>
        <w:t>, column 1,</w:t>
      </w:r>
      <w:r w:rsidRPr="00DE27E6">
        <w:rPr>
          <w:b/>
        </w:rPr>
        <w:t xml:space="preserve"> above </w:t>
      </w:r>
      <w:r w:rsidR="00DE27E6" w:rsidRPr="00DE27E6">
        <w:rPr>
          <w:b/>
        </w:rPr>
        <w:t>Eqn</w:t>
      </w:r>
      <w:r w:rsidRPr="00DE27E6">
        <w:rPr>
          <w:b/>
        </w:rPr>
        <w:t>. 2.5:</w:t>
      </w:r>
      <w:r w:rsidR="00DE27E6">
        <w:t xml:space="preserve"> “ </w:t>
      </w:r>
      <w:r w:rsidR="00DE27E6" w:rsidRPr="00674E1A">
        <w:rPr>
          <w:i/>
          <w:u w:val="single"/>
        </w:rPr>
        <w:t>x</w:t>
      </w:r>
      <w:r w:rsidR="00DE27E6">
        <w:t xml:space="preserve"> = </w:t>
      </w:r>
      <w:proofErr w:type="spellStart"/>
      <w:r w:rsidR="00DE27E6">
        <w:t>λ</w:t>
      </w:r>
      <w:r w:rsidR="00DE27E6" w:rsidRPr="00674E1A">
        <w:rPr>
          <w:i/>
          <w:u w:val="single"/>
        </w:rPr>
        <w:t>x</w:t>
      </w:r>
      <w:proofErr w:type="spellEnd"/>
      <w:r w:rsidR="00DE27E6">
        <w:t>’ ” should read “</w:t>
      </w:r>
      <w:r w:rsidR="00DE27E6" w:rsidRPr="00674E1A">
        <w:rPr>
          <w:i/>
          <w:u w:val="single"/>
        </w:rPr>
        <w:t>r</w:t>
      </w:r>
      <w:r w:rsidR="00DE27E6">
        <w:t xml:space="preserve"> = </w:t>
      </w:r>
      <w:proofErr w:type="spellStart"/>
      <w:r w:rsidR="00DE27E6">
        <w:t>λ</w:t>
      </w:r>
      <w:r w:rsidR="00DE27E6" w:rsidRPr="00674E1A">
        <w:rPr>
          <w:i/>
          <w:u w:val="single"/>
        </w:rPr>
        <w:t>r</w:t>
      </w:r>
      <w:proofErr w:type="spellEnd"/>
      <w:r w:rsidR="00DE27E6">
        <w:t>’ ”</w:t>
      </w:r>
    </w:p>
    <w:p w14:paraId="3C2CB549" w14:textId="0EE18972" w:rsidR="00DC4F8B" w:rsidRPr="00674E1A" w:rsidRDefault="00DC4F8B"/>
    <w:p w14:paraId="09C3A415" w14:textId="75D10C2F" w:rsidR="003A15D0" w:rsidRPr="009E52D1" w:rsidRDefault="009E52D1">
      <w:r w:rsidRPr="004413EE">
        <w:rPr>
          <w:b/>
        </w:rPr>
        <w:t>p.</w:t>
      </w:r>
      <w:r w:rsidR="004A6CE2" w:rsidRPr="004413EE">
        <w:rPr>
          <w:b/>
        </w:rPr>
        <w:t>35</w:t>
      </w:r>
      <w:r w:rsidR="004413EE" w:rsidRPr="004413EE">
        <w:rPr>
          <w:b/>
        </w:rPr>
        <w:t>,</w:t>
      </w:r>
      <w:r w:rsidR="004A6CE2" w:rsidRPr="004413EE">
        <w:rPr>
          <w:b/>
        </w:rPr>
        <w:t xml:space="preserve"> </w:t>
      </w:r>
      <w:r w:rsidR="004413EE" w:rsidRPr="004413EE">
        <w:rPr>
          <w:b/>
        </w:rPr>
        <w:t>Eqn. 2.70:</w:t>
      </w:r>
      <w:r w:rsidR="004413EE">
        <w:t xml:space="preserve"> </w:t>
      </w:r>
      <w:r w:rsidR="004A6CE2" w:rsidRPr="009E52D1">
        <w:t xml:space="preserve">This equation </w:t>
      </w:r>
      <w:r w:rsidR="004413EE">
        <w:t>should read</w:t>
      </w:r>
      <w:r w:rsidR="004A6CE2" w:rsidRPr="009E52D1">
        <w:t>:</w:t>
      </w:r>
    </w:p>
    <w:p w14:paraId="1AF5820E" w14:textId="1E22D0D9" w:rsidR="004A6CE2" w:rsidRDefault="004A6CE2">
      <w:r>
        <w:object w:dxaOrig="6660" w:dyaOrig="560" w14:anchorId="564E8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1pt;height:28.1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454395608" r:id="rId7"/>
        </w:object>
      </w:r>
    </w:p>
    <w:p w14:paraId="61A1FFE7" w14:textId="77777777" w:rsidR="004A6CE2" w:rsidRPr="00674E1A" w:rsidRDefault="004A6CE2"/>
    <w:p w14:paraId="5A8AAF4D" w14:textId="0CFF805D" w:rsidR="0014633E" w:rsidRPr="00E54A21" w:rsidRDefault="0014633E" w:rsidP="0014633E">
      <w:r w:rsidRPr="0014633E">
        <w:rPr>
          <w:b/>
        </w:rPr>
        <w:t>p.36, Eqn. 2.79:</w:t>
      </w:r>
      <w:r w:rsidRPr="00E54A21">
        <w:t xml:space="preserve"> The upper limits </w:t>
      </w:r>
      <w:r w:rsidRPr="00E54A21">
        <w:rPr>
          <w:position w:val="-12"/>
        </w:rPr>
        <w:object w:dxaOrig="680" w:dyaOrig="400" w14:anchorId="51410645">
          <v:shape id="_x0000_i1026" type="#_x0000_t75" style="width:33.8pt;height:20.05pt" o:ole="">
            <v:imagedata r:id="rId8" o:title=""/>
          </v:shape>
          <o:OLEObject Type="Embed" ProgID="Equation.3" ShapeID="_x0000_i1026" DrawAspect="Content" ObjectID="_1454395609" r:id="rId9"/>
        </w:object>
      </w:r>
      <w:r w:rsidRPr="00E54A21">
        <w:t xml:space="preserve"> should </w:t>
      </w:r>
      <w:r>
        <w:t>read</w:t>
      </w:r>
      <w:r w:rsidRPr="00E54A21">
        <w:t xml:space="preserve"> </w:t>
      </w:r>
      <w:r w:rsidRPr="00E54A21">
        <w:rPr>
          <w:position w:val="-10"/>
        </w:rPr>
        <w:object w:dxaOrig="560" w:dyaOrig="380" w14:anchorId="469A66FF">
          <v:shape id="_x0000_i1027" type="#_x0000_t75" style="width:28.15pt;height:18.8pt" o:ole="">
            <v:imagedata r:id="rId10" o:title=""/>
          </v:shape>
          <o:OLEObject Type="Embed" ProgID="Equation.3" ShapeID="_x0000_i1027" DrawAspect="Content" ObjectID="_1454395610" r:id="rId11"/>
        </w:object>
      </w:r>
      <w:r w:rsidRPr="00E54A21">
        <w:t xml:space="preserve"> </w:t>
      </w:r>
    </w:p>
    <w:p w14:paraId="4A80D31A" w14:textId="77777777" w:rsidR="0014633E" w:rsidRDefault="0014633E">
      <w:pPr>
        <w:rPr>
          <w:b/>
        </w:rPr>
      </w:pPr>
    </w:p>
    <w:p w14:paraId="317A6ADC" w14:textId="40EC36BE" w:rsidR="003A15D0" w:rsidRDefault="004413EE">
      <w:r w:rsidRPr="004413EE">
        <w:rPr>
          <w:b/>
        </w:rPr>
        <w:t>p.37, F</w:t>
      </w:r>
      <w:r w:rsidR="003A15D0" w:rsidRPr="004413EE">
        <w:rPr>
          <w:b/>
        </w:rPr>
        <w:t>ig. 2.8:</w:t>
      </w:r>
      <w:r w:rsidR="003A15D0" w:rsidRPr="00674E1A">
        <w:t xml:space="preserve"> </w:t>
      </w:r>
      <w:r>
        <w:t>figure label</w:t>
      </w:r>
      <w:r w:rsidR="00484B32">
        <w:t xml:space="preserve"> (right hand side)</w:t>
      </w:r>
      <w:r>
        <w:t xml:space="preserve"> “</w:t>
      </w:r>
      <w:r w:rsidR="003A15D0" w:rsidRPr="00674E1A">
        <w:t>k</w:t>
      </w:r>
      <w:r w:rsidR="003A15D0" w:rsidRPr="00674E1A">
        <w:rPr>
          <w:vertAlign w:val="superscript"/>
        </w:rPr>
        <w:t>3</w:t>
      </w:r>
      <w:r>
        <w:t>” should read “</w:t>
      </w:r>
      <w:r w:rsidRPr="00674E1A">
        <w:t>k</w:t>
      </w:r>
      <w:r w:rsidRPr="00674E1A">
        <w:rPr>
          <w:vertAlign w:val="superscript"/>
        </w:rPr>
        <w:t>-3</w:t>
      </w:r>
      <w:r>
        <w:t>”</w:t>
      </w:r>
    </w:p>
    <w:p w14:paraId="525FF588" w14:textId="77777777" w:rsidR="001A108D" w:rsidRPr="00674E1A" w:rsidRDefault="001A108D"/>
    <w:p w14:paraId="465B434A" w14:textId="348EBD92" w:rsidR="001A108D" w:rsidRPr="00674E1A" w:rsidRDefault="004413EE">
      <w:r w:rsidRPr="00B7584C">
        <w:rPr>
          <w:b/>
        </w:rPr>
        <w:t xml:space="preserve">p. 38, </w:t>
      </w:r>
      <w:r w:rsidR="001A108D" w:rsidRPr="00B7584C">
        <w:rPr>
          <w:b/>
        </w:rPr>
        <w:t xml:space="preserve">column 1, </w:t>
      </w:r>
      <w:r w:rsidR="00B7584C" w:rsidRPr="00B7584C">
        <w:rPr>
          <w:b/>
        </w:rPr>
        <w:t>line 23</w:t>
      </w:r>
      <w:r w:rsidR="00B7584C">
        <w:t>:</w:t>
      </w:r>
      <w:r>
        <w:t xml:space="preserve"> “</w:t>
      </w:r>
      <w:r w:rsidR="001A108D" w:rsidRPr="00674E1A">
        <w:rPr>
          <w:rFonts w:ascii="Symbol" w:hAnsi="Symbol"/>
          <w:sz w:val="32"/>
        </w:rPr>
        <w:t></w:t>
      </w:r>
      <w:proofErr w:type="gramStart"/>
      <w:r w:rsidR="001A108D" w:rsidRPr="00674E1A">
        <w:rPr>
          <w:i/>
          <w:sz w:val="32"/>
          <w:vertAlign w:val="subscript"/>
        </w:rPr>
        <w:t>P</w:t>
      </w:r>
      <w:r>
        <w:rPr>
          <w:i/>
          <w:sz w:val="32"/>
          <w:vertAlign w:val="subscript"/>
        </w:rPr>
        <w:t xml:space="preserve"> </w:t>
      </w:r>
      <w:r>
        <w:t>”</w:t>
      </w:r>
      <w:proofErr w:type="gramEnd"/>
      <w:r w:rsidR="00572B9C" w:rsidRPr="00674E1A">
        <w:rPr>
          <w:i/>
          <w:sz w:val="32"/>
          <w:vertAlign w:val="subscript"/>
        </w:rPr>
        <w:t xml:space="preserve"> </w:t>
      </w:r>
      <w:r>
        <w:t>should read “</w:t>
      </w:r>
      <w:r w:rsidR="001A108D" w:rsidRPr="00674E1A">
        <w:rPr>
          <w:rFonts w:ascii="Symbol" w:hAnsi="Symbol"/>
          <w:sz w:val="32"/>
        </w:rPr>
        <w:t></w:t>
      </w:r>
      <w:r w:rsidR="001A108D" w:rsidRPr="00674E1A">
        <w:rPr>
          <w:i/>
          <w:sz w:val="32"/>
          <w:vertAlign w:val="subscript"/>
        </w:rPr>
        <w:t>p</w:t>
      </w:r>
      <w:r w:rsidRPr="004413EE">
        <w:t>”</w:t>
      </w:r>
    </w:p>
    <w:p w14:paraId="3131F5A0" w14:textId="77777777" w:rsidR="00B7584C" w:rsidRPr="00674E1A" w:rsidRDefault="00B7584C"/>
    <w:p w14:paraId="77F88736" w14:textId="77777777" w:rsidR="000C0A28" w:rsidRDefault="00B7584C">
      <w:r w:rsidRPr="00B7584C">
        <w:rPr>
          <w:b/>
        </w:rPr>
        <w:t>p.40, fig. 2.12:</w:t>
      </w:r>
      <w:r w:rsidR="003A15D0" w:rsidRPr="00674E1A">
        <w:t xml:space="preserve"> </w:t>
      </w:r>
      <w:r w:rsidR="000C0A28">
        <w:t>two changes.</w:t>
      </w:r>
    </w:p>
    <w:p w14:paraId="2E49A8C8" w14:textId="32534512" w:rsidR="00725694" w:rsidRPr="00586963" w:rsidRDefault="003C158A" w:rsidP="00725694">
      <w:pPr>
        <w:rPr>
          <w:i/>
          <w:iCs/>
        </w:rPr>
      </w:pPr>
      <w:r>
        <w:t xml:space="preserve">1) </w:t>
      </w:r>
      <w:r w:rsidR="000C0A28">
        <w:t xml:space="preserve"> </w:t>
      </w:r>
      <w:proofErr w:type="gramStart"/>
      <w:r w:rsidR="003A15D0" w:rsidRPr="00674E1A">
        <w:t>top</w:t>
      </w:r>
      <w:proofErr w:type="gramEnd"/>
      <w:r w:rsidR="003A15D0" w:rsidRPr="00674E1A">
        <w:t xml:space="preserve"> labels, signs are wrong </w:t>
      </w:r>
      <w:r w:rsidR="00725694">
        <w:t>(</w:t>
      </w:r>
      <w:r w:rsidR="003A15D0" w:rsidRPr="00674E1A">
        <w:t>exponents of 10</w:t>
      </w:r>
      <w:r w:rsidR="00725694">
        <w:t>)</w:t>
      </w:r>
      <w:r w:rsidR="003A15D0" w:rsidRPr="00674E1A">
        <w:t>.</w:t>
      </w:r>
      <w:r w:rsidR="00427A4E" w:rsidRPr="00674E1A">
        <w:t xml:space="preserve">  </w:t>
      </w:r>
      <w:r w:rsidR="00725694" w:rsidRPr="00725694">
        <w:rPr>
          <w:iCs/>
        </w:rPr>
        <w:t xml:space="preserve">Should read </w:t>
      </w:r>
      <w:r w:rsidR="00725694">
        <w:rPr>
          <w:iCs/>
        </w:rPr>
        <w:t>“</w:t>
      </w:r>
      <w:r w:rsidR="00725694" w:rsidRPr="00725694">
        <w:rPr>
          <w:iCs/>
        </w:rPr>
        <w:t>10</w:t>
      </w:r>
      <w:r w:rsidR="00725694" w:rsidRPr="00725694">
        <w:rPr>
          <w:iCs/>
          <w:vertAlign w:val="superscript"/>
        </w:rPr>
        <w:t>4</w:t>
      </w:r>
      <w:r w:rsidR="00725694" w:rsidRPr="00725694">
        <w:rPr>
          <w:iCs/>
        </w:rPr>
        <w:t>, 10</w:t>
      </w:r>
      <w:r w:rsidR="00725694" w:rsidRPr="00725694">
        <w:rPr>
          <w:iCs/>
          <w:vertAlign w:val="superscript"/>
        </w:rPr>
        <w:t>3</w:t>
      </w:r>
      <w:r w:rsidR="00725694" w:rsidRPr="00725694">
        <w:rPr>
          <w:iCs/>
        </w:rPr>
        <w:t>, 10</w:t>
      </w:r>
      <w:r w:rsidR="00725694" w:rsidRPr="00725694">
        <w:rPr>
          <w:iCs/>
          <w:vertAlign w:val="superscript"/>
        </w:rPr>
        <w:t>2</w:t>
      </w:r>
      <w:r w:rsidR="00725694" w:rsidRPr="00725694">
        <w:rPr>
          <w:iCs/>
        </w:rPr>
        <w:t>, 10</w:t>
      </w:r>
      <w:r w:rsidR="00725694" w:rsidRPr="00725694">
        <w:rPr>
          <w:iCs/>
          <w:vertAlign w:val="superscript"/>
        </w:rPr>
        <w:t>1</w:t>
      </w:r>
      <w:r w:rsidR="00725694" w:rsidRPr="00725694">
        <w:rPr>
          <w:iCs/>
        </w:rPr>
        <w:t>, 1, 10</w:t>
      </w:r>
      <w:r w:rsidR="00725694" w:rsidRPr="00725694">
        <w:rPr>
          <w:iCs/>
          <w:vertAlign w:val="superscript"/>
        </w:rPr>
        <w:t>1</w:t>
      </w:r>
      <w:r w:rsidR="00725694">
        <w:rPr>
          <w:i/>
          <w:iCs/>
        </w:rPr>
        <w:t>”</w:t>
      </w:r>
    </w:p>
    <w:p w14:paraId="07520783" w14:textId="31A1FBE7" w:rsidR="000C0A28" w:rsidRDefault="000C0A28"/>
    <w:p w14:paraId="40061B40" w14:textId="6568227B" w:rsidR="003A15D0" w:rsidRPr="00674E1A" w:rsidRDefault="003C158A">
      <w:r>
        <w:t xml:space="preserve">2) </w:t>
      </w:r>
      <w:proofErr w:type="gramStart"/>
      <w:r>
        <w:t>internal</w:t>
      </w:r>
      <w:proofErr w:type="gramEnd"/>
      <w:r>
        <w:t xml:space="preserve"> fig labels -5/</w:t>
      </w:r>
      <w:r w:rsidR="00427A4E" w:rsidRPr="00674E1A">
        <w:t>3 and -2.4 should be interchanged.</w:t>
      </w:r>
      <w:r>
        <w:t xml:space="preserve"> Swap these labels.</w:t>
      </w:r>
    </w:p>
    <w:p w14:paraId="5A6E3DBA" w14:textId="77777777" w:rsidR="003A15D0" w:rsidRPr="00674E1A" w:rsidRDefault="003A15D0"/>
    <w:p w14:paraId="1436E7F9" w14:textId="52C6F551" w:rsidR="003C158A" w:rsidRDefault="003A15D0">
      <w:r w:rsidRPr="003C158A">
        <w:rPr>
          <w:b/>
        </w:rPr>
        <w:t xml:space="preserve">p. 50, </w:t>
      </w:r>
      <w:r w:rsidR="003C158A" w:rsidRPr="003C158A">
        <w:rPr>
          <w:b/>
        </w:rPr>
        <w:t xml:space="preserve">3 lines </w:t>
      </w:r>
      <w:r w:rsidRPr="003C158A">
        <w:rPr>
          <w:b/>
        </w:rPr>
        <w:t xml:space="preserve">above </w:t>
      </w:r>
      <w:r w:rsidR="003C158A" w:rsidRPr="003C158A">
        <w:rPr>
          <w:b/>
        </w:rPr>
        <w:t>Eqn</w:t>
      </w:r>
      <w:r w:rsidRPr="003C158A">
        <w:rPr>
          <w:b/>
        </w:rPr>
        <w:t>. 2.87:</w:t>
      </w:r>
      <w:r w:rsidRPr="00674E1A">
        <w:t xml:space="preserve"> </w:t>
      </w:r>
      <w:r w:rsidR="003C158A">
        <w:t>“vector (</w:t>
      </w:r>
      <w:r w:rsidR="003C158A" w:rsidRPr="003C158A">
        <w:rPr>
          <w:i/>
          <w:u w:val="single"/>
        </w:rPr>
        <w:t>k</w:t>
      </w:r>
      <w:r w:rsidR="003C158A">
        <w:t xml:space="preserve"> </w:t>
      </w:r>
      <w:r w:rsidR="003C158A" w:rsidRPr="003C158A">
        <w:rPr>
          <w:i/>
        </w:rPr>
        <w:t>(ũ</w:t>
      </w:r>
      <w:r w:rsidR="003C158A">
        <w:t xml:space="preserve"> </w:t>
      </w:r>
      <w:r w:rsidR="003C158A" w:rsidRPr="003C158A">
        <w:rPr>
          <w:i/>
        </w:rPr>
        <w:t>(</w:t>
      </w:r>
      <w:r w:rsidR="003C158A" w:rsidRPr="003C158A">
        <w:rPr>
          <w:i/>
          <w:u w:val="single"/>
        </w:rPr>
        <w:t>k</w:t>
      </w:r>
      <w:r w:rsidR="003C158A">
        <w:t xml:space="preserve">, </w:t>
      </w:r>
      <w:r w:rsidR="003C158A" w:rsidRPr="003C158A">
        <w:rPr>
          <w:i/>
        </w:rPr>
        <w:t>t)</w:t>
      </w:r>
      <w:r w:rsidR="003C158A">
        <w:t>” should read “vector (</w:t>
      </w:r>
      <w:r w:rsidR="003C158A" w:rsidRPr="003C158A">
        <w:rPr>
          <w:i/>
          <w:u w:val="single"/>
        </w:rPr>
        <w:t>k</w:t>
      </w:r>
      <w:r w:rsidR="003C158A">
        <w:t xml:space="preserve"> </w:t>
      </w:r>
      <w:r w:rsidR="003C158A" w:rsidRPr="003C158A">
        <w:rPr>
          <w:i/>
        </w:rPr>
        <w:t>ũ</w:t>
      </w:r>
      <w:r w:rsidR="003C158A">
        <w:t xml:space="preserve"> </w:t>
      </w:r>
      <w:r w:rsidR="003C158A" w:rsidRPr="003C158A">
        <w:rPr>
          <w:i/>
        </w:rPr>
        <w:t>(</w:t>
      </w:r>
      <w:r w:rsidR="003C158A" w:rsidRPr="003C158A">
        <w:rPr>
          <w:i/>
          <w:u w:val="single"/>
        </w:rPr>
        <w:t>k</w:t>
      </w:r>
      <w:r w:rsidR="003C158A">
        <w:t xml:space="preserve">, </w:t>
      </w:r>
      <w:r w:rsidR="003C158A" w:rsidRPr="003C158A">
        <w:rPr>
          <w:i/>
        </w:rPr>
        <w:t>t)</w:t>
      </w:r>
      <w:r w:rsidR="003C158A">
        <w:t>”</w:t>
      </w:r>
    </w:p>
    <w:p w14:paraId="65177513" w14:textId="23919820" w:rsidR="003A15D0" w:rsidRDefault="003C158A">
      <w:r w:rsidRPr="003C158A">
        <w:rPr>
          <w:b/>
        </w:rPr>
        <w:t>p.51, Eqn</w:t>
      </w:r>
      <w:r w:rsidR="003A15D0" w:rsidRPr="003C158A">
        <w:rPr>
          <w:b/>
        </w:rPr>
        <w:t>. 2.92</w:t>
      </w:r>
      <w:r w:rsidR="00EC7EFC" w:rsidRPr="003C158A">
        <w:rPr>
          <w:b/>
        </w:rPr>
        <w:t>:</w:t>
      </w:r>
      <w:r w:rsidR="003A15D0" w:rsidRPr="00674E1A">
        <w:t xml:space="preserve"> The integral </w:t>
      </w:r>
      <w:r>
        <w:t>should read</w:t>
      </w:r>
      <w:r w:rsidR="00EC7EFC" w:rsidRPr="00674E1A">
        <w:t xml:space="preserve">: </w:t>
      </w:r>
      <w:r w:rsidR="00572B9C" w:rsidRPr="00674E1A">
        <w:rPr>
          <w:position w:val="-30"/>
        </w:rPr>
        <w:object w:dxaOrig="1400" w:dyaOrig="740" w14:anchorId="2E1F30EF">
          <v:shape id="_x0000_i1028" type="#_x0000_t75" style="width:70.1pt;height:36.95pt" o:ole="">
            <v:imagedata r:id="rId12" o:title=""/>
          </v:shape>
          <o:OLEObject Type="Embed" ProgID="Equation.DSMT4" ShapeID="_x0000_i1028" DrawAspect="Content" ObjectID="_1454395611" r:id="rId13"/>
        </w:object>
      </w:r>
    </w:p>
    <w:p w14:paraId="6B9A170D" w14:textId="40FCF163" w:rsidR="003A15D0" w:rsidRDefault="003C158A">
      <w:r w:rsidRPr="003C158A">
        <w:rPr>
          <w:b/>
        </w:rPr>
        <w:lastRenderedPageBreak/>
        <w:t>p.51, Eqn</w:t>
      </w:r>
      <w:r w:rsidR="003A15D0" w:rsidRPr="003C158A">
        <w:rPr>
          <w:b/>
        </w:rPr>
        <w:t>. 2.94</w:t>
      </w:r>
      <w:r w:rsidRPr="003C158A">
        <w:rPr>
          <w:b/>
        </w:rPr>
        <w:t>:</w:t>
      </w:r>
      <w:r w:rsidR="003A15D0" w:rsidRPr="00674E1A">
        <w:t xml:space="preserve"> The integral </w:t>
      </w:r>
      <w:r w:rsidR="00EC7EFC" w:rsidRPr="00674E1A">
        <w:t xml:space="preserve">should </w:t>
      </w:r>
      <w:r>
        <w:t>read</w:t>
      </w:r>
      <w:r w:rsidR="00EC7EFC" w:rsidRPr="00674E1A">
        <w:t xml:space="preserve">: </w:t>
      </w:r>
      <w:r w:rsidR="00572B9C" w:rsidRPr="00674E1A">
        <w:rPr>
          <w:position w:val="-30"/>
        </w:rPr>
        <w:object w:dxaOrig="1880" w:dyaOrig="740" w14:anchorId="63996BA6">
          <v:shape id="_x0000_i1029" type="#_x0000_t75" style="width:93.9pt;height:36.95pt" o:ole="">
            <v:imagedata r:id="rId14" o:title=""/>
          </v:shape>
          <o:OLEObject Type="Embed" ProgID="Equation.3" ShapeID="_x0000_i1029" DrawAspect="Content" ObjectID="_1454395612" r:id="rId15"/>
        </w:object>
      </w:r>
    </w:p>
    <w:p w14:paraId="09BF421E" w14:textId="2D40CBEA" w:rsidR="0014633E" w:rsidRPr="00E54A21" w:rsidRDefault="0014633E" w:rsidP="0014633E">
      <w:r w:rsidRPr="0014633E">
        <w:rPr>
          <w:b/>
        </w:rPr>
        <w:t>p</w:t>
      </w:r>
      <w:r>
        <w:rPr>
          <w:b/>
        </w:rPr>
        <w:t>.</w:t>
      </w:r>
      <w:r w:rsidRPr="0014633E">
        <w:rPr>
          <w:b/>
        </w:rPr>
        <w:t xml:space="preserve">53, </w:t>
      </w:r>
      <w:proofErr w:type="spellStart"/>
      <w:r w:rsidRPr="0014633E">
        <w:rPr>
          <w:b/>
        </w:rPr>
        <w:t>Eqn</w:t>
      </w:r>
      <w:proofErr w:type="spellEnd"/>
      <w:r w:rsidRPr="0014633E">
        <w:rPr>
          <w:b/>
        </w:rPr>
        <w:t xml:space="preserve"> 2.98</w:t>
      </w:r>
      <w:r>
        <w:rPr>
          <w:b/>
        </w:rPr>
        <w:t xml:space="preserve">: </w:t>
      </w:r>
      <w:proofErr w:type="spellStart"/>
      <w:r w:rsidRPr="0014633E">
        <w:t>Eqn</w:t>
      </w:r>
      <w:proofErr w:type="spellEnd"/>
      <w:r w:rsidRPr="0014633E">
        <w:t xml:space="preserve"> </w:t>
      </w:r>
      <w:r w:rsidRPr="00E54A21">
        <w:t xml:space="preserve">should </w:t>
      </w:r>
      <w:r>
        <w:t>read</w:t>
      </w:r>
      <w:r w:rsidRPr="00E54A21">
        <w:t>:</w:t>
      </w:r>
    </w:p>
    <w:p w14:paraId="0958300D" w14:textId="77777777" w:rsidR="0014633E" w:rsidRPr="00E54A21" w:rsidRDefault="0014633E" w:rsidP="0014633E"/>
    <w:p w14:paraId="69A2F47F" w14:textId="17381897" w:rsidR="0014633E" w:rsidRDefault="0014633E" w:rsidP="0014633E">
      <w:r w:rsidRPr="00E54A21">
        <w:rPr>
          <w:position w:val="-24"/>
        </w:rPr>
        <w:object w:dxaOrig="2240" w:dyaOrig="620" w14:anchorId="002AEC7E">
          <v:shape id="_x0000_i1030" type="#_x0000_t75" style="width:112.05pt;height:31.3pt" o:ole="">
            <v:imagedata r:id="rId16" o:title=""/>
          </v:shape>
          <o:OLEObject Type="Embed" ProgID="Equation.3" ShapeID="_x0000_i1030" DrawAspect="Content" ObjectID="_1454395613" r:id="rId17"/>
        </w:object>
      </w:r>
    </w:p>
    <w:p w14:paraId="3B1984C0" w14:textId="77777777" w:rsidR="0014633E" w:rsidRDefault="0014633E" w:rsidP="0014633E">
      <w:pPr>
        <w:ind w:left="60"/>
      </w:pPr>
    </w:p>
    <w:p w14:paraId="41DC94B5" w14:textId="37EAEBA2" w:rsidR="0014633E" w:rsidRPr="00E54A21" w:rsidRDefault="0014633E" w:rsidP="0014633E">
      <w:r w:rsidRPr="0014633E">
        <w:rPr>
          <w:b/>
        </w:rPr>
        <w:t xml:space="preserve">p.53, 2 lines following </w:t>
      </w:r>
      <w:proofErr w:type="spellStart"/>
      <w:r w:rsidRPr="0014633E">
        <w:rPr>
          <w:b/>
        </w:rPr>
        <w:t>Eqn</w:t>
      </w:r>
      <w:proofErr w:type="spellEnd"/>
      <w:r w:rsidRPr="0014633E">
        <w:rPr>
          <w:b/>
        </w:rPr>
        <w:t xml:space="preserve"> 2.98</w:t>
      </w:r>
      <w:r w:rsidRPr="00E54A21">
        <w:t xml:space="preserve">: </w:t>
      </w:r>
      <w:r>
        <w:t xml:space="preserve">text </w:t>
      </w:r>
      <w:r w:rsidRPr="00E54A21">
        <w:t>should</w:t>
      </w:r>
      <w:r>
        <w:t xml:space="preserve"> read:</w:t>
      </w:r>
    </w:p>
    <w:p w14:paraId="4641CA68" w14:textId="73952540" w:rsidR="0014633E" w:rsidRDefault="0014633E" w:rsidP="0014633E">
      <w:r>
        <w:t>“</w:t>
      </w:r>
      <w:r w:rsidRPr="00E54A21">
        <w:t>(</w:t>
      </w:r>
      <w:proofErr w:type="gramStart"/>
      <w:r w:rsidRPr="00E54A21">
        <w:t>by</w:t>
      </w:r>
      <w:proofErr w:type="gramEnd"/>
      <w:r w:rsidRPr="00E54A21">
        <w:t xml:space="preserve"> spatial homogeneity, there is no </w:t>
      </w:r>
      <w:r w:rsidRPr="0014633E">
        <w:rPr>
          <w:i/>
          <w:u w:val="single"/>
        </w:rPr>
        <w:t>r</w:t>
      </w:r>
      <w:r w:rsidRPr="00E54A21">
        <w:t xml:space="preserve">’ dependence). Introducing the inverse </w:t>
      </w:r>
      <w:r w:rsidRPr="0014633E">
        <w:rPr>
          <w:i/>
        </w:rPr>
        <w:t>d</w:t>
      </w:r>
      <w:r w:rsidRPr="00E54A21">
        <w:t>-dimensional Fourier transform</w:t>
      </w:r>
      <w:r>
        <w:t>”</w:t>
      </w:r>
    </w:p>
    <w:p w14:paraId="261D01D8" w14:textId="77777777" w:rsidR="0014633E" w:rsidRDefault="0014633E" w:rsidP="0014633E">
      <w:pPr>
        <w:ind w:left="60"/>
      </w:pPr>
    </w:p>
    <w:p w14:paraId="7BEA77E9" w14:textId="7963C5A6" w:rsidR="0014633E" w:rsidRDefault="0014633E" w:rsidP="0014633E">
      <w:r w:rsidRPr="0014633E">
        <w:rPr>
          <w:b/>
        </w:rPr>
        <w:t>p. 53</w:t>
      </w:r>
      <w:r>
        <w:rPr>
          <w:b/>
        </w:rPr>
        <w:t>,</w:t>
      </w:r>
      <w:r w:rsidRPr="0014633E">
        <w:rPr>
          <w:b/>
        </w:rPr>
        <w:t xml:space="preserve"> </w:t>
      </w:r>
      <w:r>
        <w:rPr>
          <w:b/>
        </w:rPr>
        <w:t>line above</w:t>
      </w:r>
      <w:r w:rsidRPr="0014633E">
        <w:rPr>
          <w:b/>
        </w:rPr>
        <w:t xml:space="preserve"> Eqn</w:t>
      </w:r>
      <w:r>
        <w:rPr>
          <w:b/>
        </w:rPr>
        <w:t>. 2.103</w:t>
      </w:r>
      <w:r w:rsidRPr="0014633E">
        <w:rPr>
          <w:b/>
        </w:rPr>
        <w:t>:</w:t>
      </w:r>
      <w:r w:rsidRPr="00E54A21">
        <w:t xml:space="preserve"> </w:t>
      </w:r>
      <w:r>
        <w:t>“</w:t>
      </w:r>
      <w:r w:rsidRPr="00E54A21">
        <w:t>v(x)</w:t>
      </w:r>
      <w:r>
        <w:t>” should read “</w:t>
      </w:r>
      <w:r w:rsidRPr="00E54A21">
        <w:t>v(</w:t>
      </w:r>
      <w:r w:rsidRPr="00E54A21">
        <w:rPr>
          <w:u w:val="single"/>
        </w:rPr>
        <w:t>r</w:t>
      </w:r>
      <w:r w:rsidRPr="00E54A21">
        <w:t>)</w:t>
      </w:r>
      <w:r>
        <w:t>”</w:t>
      </w:r>
    </w:p>
    <w:p w14:paraId="19233920" w14:textId="77777777" w:rsidR="0014633E" w:rsidRDefault="0014633E" w:rsidP="0014633E"/>
    <w:p w14:paraId="4719D962" w14:textId="208FEB86" w:rsidR="0014633E" w:rsidRPr="00E54A21" w:rsidRDefault="0014633E" w:rsidP="0014633E">
      <w:r w:rsidRPr="0014633E">
        <w:rPr>
          <w:b/>
        </w:rPr>
        <w:t>p.53, Eqn. 2.103:</w:t>
      </w:r>
      <w:r w:rsidRPr="00E54A21">
        <w:t xml:space="preserve"> The equation should </w:t>
      </w:r>
      <w:r>
        <w:t>read</w:t>
      </w:r>
      <w:r w:rsidRPr="00E54A21">
        <w:t>:</w:t>
      </w:r>
    </w:p>
    <w:p w14:paraId="77533991" w14:textId="45B54EC8" w:rsidR="0014633E" w:rsidRDefault="0014633E" w:rsidP="0014633E">
      <w:r w:rsidRPr="00E54A21">
        <w:rPr>
          <w:position w:val="-14"/>
        </w:rPr>
        <w:object w:dxaOrig="5740" w:dyaOrig="560" w14:anchorId="4ED471AD">
          <v:shape id="_x0000_i1031" type="#_x0000_t75" style="width:286.75pt;height:28.15pt" o:ole="">
            <v:imagedata r:id="rId18" o:title=""/>
          </v:shape>
          <o:OLEObject Type="Embed" ProgID="Equation.3" ShapeID="_x0000_i1031" DrawAspect="Content" ObjectID="_1454395614" r:id="rId19"/>
        </w:object>
      </w:r>
    </w:p>
    <w:p w14:paraId="2C9FC3F8" w14:textId="77777777" w:rsidR="0014633E" w:rsidRDefault="0014633E" w:rsidP="0014633E">
      <w:pPr>
        <w:ind w:left="60"/>
      </w:pPr>
    </w:p>
    <w:p w14:paraId="06783207" w14:textId="75BDFDA9" w:rsidR="0014633E" w:rsidRPr="00E54A21" w:rsidRDefault="0014633E" w:rsidP="0014633E">
      <w:r w:rsidRPr="0014633E">
        <w:rPr>
          <w:b/>
        </w:rPr>
        <w:t xml:space="preserve">p.54, </w:t>
      </w:r>
      <w:proofErr w:type="spellStart"/>
      <w:r w:rsidRPr="0014633E">
        <w:rPr>
          <w:b/>
        </w:rPr>
        <w:t>Eqn</w:t>
      </w:r>
      <w:proofErr w:type="spellEnd"/>
      <w:r w:rsidRPr="0014633E">
        <w:rPr>
          <w:b/>
        </w:rPr>
        <w:t xml:space="preserve"> 2.107</w:t>
      </w:r>
      <w:r>
        <w:t>:</w:t>
      </w:r>
      <w:r w:rsidRPr="00E54A21">
        <w:t xml:space="preserve"> </w:t>
      </w:r>
      <w:r>
        <w:t>“</w:t>
      </w:r>
      <w:proofErr w:type="gramStart"/>
      <w:r w:rsidRPr="00E54A21">
        <w:t>p(</w:t>
      </w:r>
      <w:proofErr w:type="gramEnd"/>
      <w:r w:rsidRPr="00E54A21">
        <w:t>k)</w:t>
      </w:r>
      <w:r>
        <w:t>”</w:t>
      </w:r>
      <w:r w:rsidRPr="00E54A21">
        <w:t xml:space="preserve"> should </w:t>
      </w:r>
      <w:r>
        <w:t>read</w:t>
      </w:r>
      <w:r w:rsidRPr="00E54A21">
        <w:t xml:space="preserve"> </w:t>
      </w:r>
      <w:r>
        <w:t>“</w:t>
      </w:r>
      <w:r w:rsidRPr="00E54A21">
        <w:t>P(k)</w:t>
      </w:r>
      <w:r>
        <w:t>”</w:t>
      </w:r>
    </w:p>
    <w:p w14:paraId="672DA8F0" w14:textId="77777777" w:rsidR="00DC2E55" w:rsidRPr="00674E1A" w:rsidRDefault="00DC2E55"/>
    <w:p w14:paraId="2DD6C254" w14:textId="42C53F0D" w:rsidR="00816412" w:rsidRDefault="0094008F">
      <w:r w:rsidRPr="0094008F">
        <w:rPr>
          <w:b/>
        </w:rPr>
        <w:t>p.</w:t>
      </w:r>
      <w:r w:rsidR="006E66C7" w:rsidRPr="0094008F">
        <w:rPr>
          <w:b/>
        </w:rPr>
        <w:t>65</w:t>
      </w:r>
      <w:r w:rsidR="00D26667">
        <w:rPr>
          <w:b/>
        </w:rPr>
        <w:t>,</w:t>
      </w:r>
      <w:r w:rsidR="006E66C7" w:rsidRPr="0094008F">
        <w:rPr>
          <w:b/>
        </w:rPr>
        <w:t xml:space="preserve"> </w:t>
      </w:r>
      <w:r w:rsidR="00EC7EFC" w:rsidRPr="0094008F">
        <w:rPr>
          <w:b/>
        </w:rPr>
        <w:t xml:space="preserve">column 2, </w:t>
      </w:r>
      <w:r>
        <w:rPr>
          <w:b/>
        </w:rPr>
        <w:t>before</w:t>
      </w:r>
      <w:r w:rsidR="00EC7EFC" w:rsidRPr="0094008F">
        <w:rPr>
          <w:b/>
        </w:rPr>
        <w:t xml:space="preserve"> 3.2.3:</w:t>
      </w:r>
      <w:r w:rsidR="00EC7EFC" w:rsidRPr="00674E1A">
        <w:t xml:space="preserve"> </w:t>
      </w:r>
      <w:r>
        <w:t>“</w:t>
      </w:r>
      <w:r w:rsidR="00EC7EFC" w:rsidRPr="00674E1A">
        <w:t xml:space="preserve">(i.e. </w:t>
      </w:r>
      <w:proofErr w:type="spellStart"/>
      <w:r w:rsidR="006E66C7" w:rsidRPr="00674E1A">
        <w:rPr>
          <w:i/>
        </w:rPr>
        <w:t>D</w:t>
      </w:r>
      <w:r w:rsidR="006E66C7" w:rsidRPr="00674E1A">
        <w:rPr>
          <w:i/>
          <w:vertAlign w:val="subscript"/>
        </w:rPr>
        <w:t>cor</w:t>
      </w:r>
      <w:proofErr w:type="spellEnd"/>
      <w:r>
        <w:t xml:space="preserve"> ≈ </w:t>
      </w:r>
      <w:r w:rsidR="006E66C7" w:rsidRPr="00674E1A">
        <w:t>0.</w:t>
      </w:r>
      <w:r w:rsidR="00EC7EFC" w:rsidRPr="00674E1A">
        <w:t>2)</w:t>
      </w:r>
      <w:r>
        <w:t>”</w:t>
      </w:r>
      <w:r w:rsidR="00EC7EFC" w:rsidRPr="00674E1A">
        <w:t xml:space="preserve"> </w:t>
      </w:r>
      <w:r>
        <w:t>should read</w:t>
      </w:r>
      <w:r w:rsidR="006E66C7" w:rsidRPr="00674E1A">
        <w:t xml:space="preserve"> </w:t>
      </w:r>
      <w:r>
        <w:t>“</w:t>
      </w:r>
      <w:r w:rsidR="00EC7EFC" w:rsidRPr="00674E1A">
        <w:t xml:space="preserve">(i.e. </w:t>
      </w:r>
      <w:proofErr w:type="spellStart"/>
      <w:r w:rsidR="00EC7EFC" w:rsidRPr="00674E1A">
        <w:rPr>
          <w:i/>
        </w:rPr>
        <w:t>C</w:t>
      </w:r>
      <w:r w:rsidR="00EC7EFC" w:rsidRPr="00674E1A">
        <w:rPr>
          <w:i/>
          <w:vertAlign w:val="subscript"/>
        </w:rPr>
        <w:t>cor</w:t>
      </w:r>
      <w:proofErr w:type="spellEnd"/>
      <w:r>
        <w:t xml:space="preserve"> ≈ </w:t>
      </w:r>
      <w:r w:rsidR="00EC7EFC" w:rsidRPr="00674E1A">
        <w:t>0.2)</w:t>
      </w:r>
      <w:r>
        <w:t>”</w:t>
      </w:r>
    </w:p>
    <w:p w14:paraId="2410B8A1" w14:textId="77777777" w:rsidR="00484B32" w:rsidRPr="00674E1A" w:rsidRDefault="00484B32"/>
    <w:p w14:paraId="6E3913AF" w14:textId="2BB109F1" w:rsidR="00AC35E2" w:rsidRDefault="0094008F">
      <w:r w:rsidRPr="0094008F">
        <w:rPr>
          <w:b/>
        </w:rPr>
        <w:t>p.71, Eqn.</w:t>
      </w:r>
      <w:r w:rsidR="00AC35E2" w:rsidRPr="0094008F">
        <w:rPr>
          <w:b/>
        </w:rPr>
        <w:t xml:space="preserve"> 3.9</w:t>
      </w:r>
      <w:r w:rsidR="00263332" w:rsidRPr="0094008F">
        <w:rPr>
          <w:b/>
        </w:rPr>
        <w:t>:</w:t>
      </w:r>
      <w:r>
        <w:t xml:space="preserve"> </w:t>
      </w:r>
      <w:proofErr w:type="spellStart"/>
      <w:r>
        <w:t>Eqn</w:t>
      </w:r>
      <w:proofErr w:type="spellEnd"/>
      <w:r>
        <w:t xml:space="preserve"> should read:</w:t>
      </w:r>
      <w:r w:rsidR="00263332" w:rsidRPr="00674E1A">
        <w:t xml:space="preserve"> </w:t>
      </w:r>
      <w:r w:rsidR="009A3AA4">
        <w:rPr>
          <w:position w:val="-28"/>
        </w:rPr>
        <w:object w:dxaOrig="1500" w:dyaOrig="720" w14:anchorId="41D72D7B">
          <v:shape id="_x0000_i1032" type="#_x0000_t75" style="width:75.15pt;height:36.3pt" o:ole="">
            <v:imagedata r:id="rId20" o:title=""/>
          </v:shape>
          <o:OLEObject Type="Embed" ProgID="Equation.3" ShapeID="_x0000_i1032" DrawAspect="Content" ObjectID="_1454395615" r:id="rId21"/>
        </w:object>
      </w:r>
    </w:p>
    <w:p w14:paraId="10EDCED7" w14:textId="77777777" w:rsidR="00263332" w:rsidRPr="00674E1A" w:rsidRDefault="00263332"/>
    <w:p w14:paraId="725CF175" w14:textId="189126EB" w:rsidR="00A04D7B" w:rsidRDefault="0094008F" w:rsidP="00572B9C">
      <w:r w:rsidRPr="0094008F">
        <w:rPr>
          <w:b/>
        </w:rPr>
        <w:t>p.</w:t>
      </w:r>
      <w:r w:rsidR="00157BCF" w:rsidRPr="0094008F">
        <w:rPr>
          <w:b/>
        </w:rPr>
        <w:t xml:space="preserve">71, </w:t>
      </w:r>
      <w:r w:rsidR="00263332" w:rsidRPr="0094008F">
        <w:rPr>
          <w:b/>
        </w:rPr>
        <w:t>Eq</w:t>
      </w:r>
      <w:r w:rsidRPr="0094008F">
        <w:rPr>
          <w:b/>
        </w:rPr>
        <w:t>n</w:t>
      </w:r>
      <w:r w:rsidR="00263332" w:rsidRPr="0094008F">
        <w:rPr>
          <w:b/>
        </w:rPr>
        <w:t xml:space="preserve">. 3.13: </w:t>
      </w:r>
      <w:proofErr w:type="spellStart"/>
      <w:r w:rsidRPr="0094008F">
        <w:t>Eqn</w:t>
      </w:r>
      <w:proofErr w:type="spellEnd"/>
      <w:r w:rsidRPr="0094008F">
        <w:t xml:space="preserve"> </w:t>
      </w:r>
      <w:r>
        <w:t>should read</w:t>
      </w:r>
      <w:proofErr w:type="gramStart"/>
      <w:r>
        <w:t xml:space="preserve">: </w:t>
      </w:r>
      <w:proofErr w:type="gramEnd"/>
      <w:r w:rsidR="00572B9C" w:rsidRPr="00674E1A">
        <w:rPr>
          <w:position w:val="-32"/>
        </w:rPr>
        <w:object w:dxaOrig="3320" w:dyaOrig="760" w14:anchorId="741AF4ED">
          <v:shape id="_x0000_i1033" type="#_x0000_t75" style="width:165.9pt;height:38.2pt" o:ole="">
            <v:imagedata r:id="rId22" o:title=""/>
          </v:shape>
          <o:OLEObject Type="Embed" ProgID="Equation.DSMT4" ShapeID="_x0000_i1033" DrawAspect="Content" ObjectID="_1454395616" r:id="rId23"/>
        </w:object>
      </w:r>
      <w:r w:rsidR="00A04D7B" w:rsidRPr="00674E1A">
        <w:t>.</w:t>
      </w:r>
    </w:p>
    <w:p w14:paraId="114B4DA1" w14:textId="77777777" w:rsidR="00263332" w:rsidRPr="00674E1A" w:rsidRDefault="00263332" w:rsidP="00263332"/>
    <w:p w14:paraId="6A567174" w14:textId="3A320333" w:rsidR="00263332" w:rsidRDefault="0094008F" w:rsidP="00263332">
      <w:r w:rsidRPr="00D26667">
        <w:rPr>
          <w:b/>
        </w:rPr>
        <w:t>p.</w:t>
      </w:r>
      <w:r w:rsidR="00263332" w:rsidRPr="00D26667">
        <w:rPr>
          <w:b/>
        </w:rPr>
        <w:t>85</w:t>
      </w:r>
      <w:r w:rsidR="00D26667" w:rsidRPr="00D26667">
        <w:rPr>
          <w:b/>
        </w:rPr>
        <w:t>,</w:t>
      </w:r>
      <w:r w:rsidR="00263332" w:rsidRPr="00D26667">
        <w:rPr>
          <w:b/>
        </w:rPr>
        <w:t xml:space="preserve"> column 1, bottom line:</w:t>
      </w:r>
      <w:r w:rsidR="00263332" w:rsidRPr="00674E1A">
        <w:t xml:space="preserve"> </w:t>
      </w:r>
      <w:proofErr w:type="gramStart"/>
      <w:r w:rsidR="00D26667">
        <w:t xml:space="preserve">“ </w:t>
      </w:r>
      <w:r w:rsidR="00263332" w:rsidRPr="00674E1A">
        <w:rPr>
          <w:rFonts w:ascii="Symbol" w:hAnsi="Symbol"/>
        </w:rPr>
        <w:t></w:t>
      </w:r>
      <w:proofErr w:type="gramEnd"/>
      <w:r w:rsidR="00263332" w:rsidRPr="00674E1A">
        <w:rPr>
          <w:rFonts w:ascii="Symbol" w:hAnsi="Symbol"/>
        </w:rPr>
        <w:t></w:t>
      </w:r>
      <w:r w:rsidR="00263332" w:rsidRPr="00674E1A">
        <w:rPr>
          <w:rFonts w:ascii="Symbol" w:hAnsi="Symbol"/>
        </w:rPr>
        <w:t></w:t>
      </w:r>
      <w:r w:rsidR="00D26667">
        <w:rPr>
          <w:vertAlign w:val="superscript"/>
        </w:rPr>
        <w:t>1/</w:t>
      </w:r>
      <w:r w:rsidR="00D26667" w:rsidRPr="00D26667">
        <w:rPr>
          <w:vertAlign w:val="superscript"/>
        </w:rPr>
        <w:t>3</w:t>
      </w:r>
      <w:r w:rsidR="00D26667">
        <w:t xml:space="preserve"> ” </w:t>
      </w:r>
      <w:r w:rsidRPr="00D26667">
        <w:t>should</w:t>
      </w:r>
      <w:r>
        <w:t xml:space="preserve"> read “</w:t>
      </w:r>
      <w:r w:rsidR="00263332" w:rsidRPr="00674E1A">
        <w:rPr>
          <w:rFonts w:ascii="Symbol" w:hAnsi="Symbol"/>
        </w:rPr>
        <w:t></w:t>
      </w:r>
      <w:r w:rsidR="00263332" w:rsidRPr="00674E1A">
        <w:rPr>
          <w:rFonts w:ascii="Symbol" w:hAnsi="Symbol"/>
        </w:rPr>
        <w:t></w:t>
      </w:r>
      <w:r w:rsidR="00263332" w:rsidRPr="00674E1A">
        <w:rPr>
          <w:rFonts w:ascii="Symbol" w:hAnsi="Symbol"/>
        </w:rPr>
        <w:t></w:t>
      </w:r>
      <w:r w:rsidR="00263332" w:rsidRPr="00674E1A">
        <w:rPr>
          <w:rFonts w:ascii="Symbol" w:hAnsi="Symbol"/>
        </w:rPr>
        <w:t></w:t>
      </w:r>
      <w:r w:rsidR="00263332" w:rsidRPr="00674E1A">
        <w:rPr>
          <w:vertAlign w:val="superscript"/>
        </w:rPr>
        <w:t>1/2</w:t>
      </w:r>
      <w:r w:rsidR="00D26667">
        <w:rPr>
          <w:vertAlign w:val="superscript"/>
        </w:rPr>
        <w:t xml:space="preserve"> </w:t>
      </w:r>
      <w:r w:rsidR="00D26667">
        <w:t>”</w:t>
      </w:r>
    </w:p>
    <w:p w14:paraId="5CF6F2DB" w14:textId="77777777" w:rsidR="006C112B" w:rsidRPr="00674E1A" w:rsidRDefault="006C112B"/>
    <w:p w14:paraId="2AD2E5E9" w14:textId="075CED1E" w:rsidR="00577FFC" w:rsidRDefault="00D26667">
      <w:r w:rsidRPr="00D26667">
        <w:rPr>
          <w:b/>
        </w:rPr>
        <w:t>p.</w:t>
      </w:r>
      <w:r w:rsidR="00577FFC" w:rsidRPr="00D26667">
        <w:rPr>
          <w:b/>
        </w:rPr>
        <w:t>94</w:t>
      </w:r>
      <w:r w:rsidRPr="00D26667">
        <w:rPr>
          <w:b/>
        </w:rPr>
        <w:t>,</w:t>
      </w:r>
      <w:r>
        <w:rPr>
          <w:b/>
        </w:rPr>
        <w:t xml:space="preserve"> 2 lines </w:t>
      </w:r>
      <w:r w:rsidRPr="00D26667">
        <w:rPr>
          <w:b/>
        </w:rPr>
        <w:t>above Eqn</w:t>
      </w:r>
      <w:r w:rsidR="00577FFC" w:rsidRPr="00D26667">
        <w:rPr>
          <w:b/>
        </w:rPr>
        <w:t>. 4.18</w:t>
      </w:r>
      <w:r w:rsidRPr="00D26667">
        <w:rPr>
          <w:b/>
        </w:rPr>
        <w:t>:</w:t>
      </w:r>
      <w:r>
        <w:t xml:space="preserve"> “</w:t>
      </w:r>
      <w:proofErr w:type="spellStart"/>
      <w:r w:rsidR="00577FFC" w:rsidRPr="00674E1A">
        <w:t>Eqn</w:t>
      </w:r>
      <w:proofErr w:type="spellEnd"/>
      <w:r w:rsidR="00577FFC" w:rsidRPr="00674E1A">
        <w:t xml:space="preserve"> 4.2</w:t>
      </w:r>
      <w:r>
        <w:t>” should read “</w:t>
      </w:r>
      <w:proofErr w:type="spellStart"/>
      <w:r w:rsidR="00577FFC" w:rsidRPr="00674E1A">
        <w:t>Eqn</w:t>
      </w:r>
      <w:proofErr w:type="spellEnd"/>
      <w:r w:rsidR="00577FFC" w:rsidRPr="00674E1A">
        <w:t xml:space="preserve"> 4.4</w:t>
      </w:r>
      <w:r>
        <w:t>”</w:t>
      </w:r>
      <w:r w:rsidR="00577FFC" w:rsidRPr="00674E1A">
        <w:t>.</w:t>
      </w:r>
    </w:p>
    <w:p w14:paraId="3EF95613" w14:textId="77777777" w:rsidR="00577FFC" w:rsidRPr="00674E1A" w:rsidRDefault="00577FFC"/>
    <w:p w14:paraId="08CF957A" w14:textId="3A6F8CB9" w:rsidR="006C112B" w:rsidRDefault="00D26667">
      <w:r w:rsidRPr="00D26667">
        <w:rPr>
          <w:b/>
        </w:rPr>
        <w:t>p.</w:t>
      </w:r>
      <w:r w:rsidR="006C112B" w:rsidRPr="00D26667">
        <w:rPr>
          <w:b/>
        </w:rPr>
        <w:t>100,</w:t>
      </w:r>
      <w:r w:rsidRPr="00D26667">
        <w:rPr>
          <w:b/>
        </w:rPr>
        <w:t xml:space="preserve"> column 1, line 16:</w:t>
      </w:r>
      <w:r w:rsidR="006C112B" w:rsidRPr="00674E1A">
        <w:t xml:space="preserve"> </w:t>
      </w:r>
      <w:r>
        <w:t>“see T</w:t>
      </w:r>
      <w:r w:rsidR="006C112B" w:rsidRPr="00674E1A">
        <w:t>able 4.7</w:t>
      </w:r>
      <w:r>
        <w:t>, below” should read “see T</w:t>
      </w:r>
      <w:r w:rsidR="006C112B" w:rsidRPr="00674E1A">
        <w:t>able</w:t>
      </w:r>
      <w:r>
        <w:t>s</w:t>
      </w:r>
      <w:r w:rsidR="006C112B" w:rsidRPr="00674E1A">
        <w:t xml:space="preserve"> 4.5, 4.7</w:t>
      </w:r>
      <w:r>
        <w:t>”.</w:t>
      </w:r>
    </w:p>
    <w:p w14:paraId="6AB6C4C3" w14:textId="77777777" w:rsidR="00D26667" w:rsidRPr="00674E1A" w:rsidRDefault="00D26667" w:rsidP="004A138D"/>
    <w:p w14:paraId="40B785FF" w14:textId="318E1D0C" w:rsidR="00ED17FC" w:rsidRDefault="00D26667" w:rsidP="004A138D">
      <w:r w:rsidRPr="00D26667">
        <w:rPr>
          <w:b/>
        </w:rPr>
        <w:t>p.</w:t>
      </w:r>
      <w:r w:rsidR="00ED17FC" w:rsidRPr="00D26667">
        <w:rPr>
          <w:b/>
        </w:rPr>
        <w:t>119: column 2, 7</w:t>
      </w:r>
      <w:r w:rsidR="00ED17FC" w:rsidRPr="00D26667">
        <w:rPr>
          <w:b/>
          <w:vertAlign w:val="superscript"/>
        </w:rPr>
        <w:t>th</w:t>
      </w:r>
      <w:r w:rsidR="00ED17FC" w:rsidRPr="00D26667">
        <w:rPr>
          <w:b/>
        </w:rPr>
        <w:t xml:space="preserve"> line from the bottom:</w:t>
      </w:r>
      <w:r w:rsidR="00ED17FC" w:rsidRPr="00674E1A">
        <w:t xml:space="preserve"> </w:t>
      </w:r>
      <w:r>
        <w:t>“</w:t>
      </w:r>
      <w:proofErr w:type="spellStart"/>
      <w:r w:rsidR="00ED17FC" w:rsidRPr="00674E1A">
        <w:t>Pr</w:t>
      </w:r>
      <w:proofErr w:type="spellEnd"/>
      <w:r w:rsidR="00ED17FC" w:rsidRPr="00674E1A">
        <w:rPr>
          <w:rFonts w:ascii="Symbol" w:hAnsi="Symbol"/>
        </w:rPr>
        <w:t></w:t>
      </w:r>
      <w:r>
        <w:rPr>
          <w:rFonts w:cstheme="majorHAnsi"/>
        </w:rPr>
        <w:t>”</w:t>
      </w:r>
      <w:r>
        <w:t xml:space="preserve"> should read “</w:t>
      </w:r>
      <w:proofErr w:type="spellStart"/>
      <w:r w:rsidR="00ED17FC" w:rsidRPr="00674E1A">
        <w:t>Pr</w:t>
      </w:r>
      <w:proofErr w:type="spellEnd"/>
      <w:r w:rsidR="00ED17FC" w:rsidRPr="00674E1A">
        <w:rPr>
          <w:rFonts w:ascii="Symbol" w:hAnsi="Symbol"/>
          <w:sz w:val="32"/>
          <w:vertAlign w:val="subscript"/>
        </w:rPr>
        <w:t></w:t>
      </w:r>
      <w:r>
        <w:t>”</w:t>
      </w:r>
    </w:p>
    <w:p w14:paraId="7B1BDCCD" w14:textId="77777777" w:rsidR="00C62D58" w:rsidRPr="00674E1A" w:rsidRDefault="00C62D58" w:rsidP="004A138D"/>
    <w:p w14:paraId="76F2946A" w14:textId="1F97A538" w:rsidR="00C62D58" w:rsidRDefault="00D26667" w:rsidP="004A138D">
      <w:r w:rsidRPr="00DE31E1">
        <w:rPr>
          <w:b/>
        </w:rPr>
        <w:t>p.</w:t>
      </w:r>
      <w:r w:rsidR="00C62D58" w:rsidRPr="00DE31E1">
        <w:rPr>
          <w:b/>
        </w:rPr>
        <w:t>128</w:t>
      </w:r>
      <w:r w:rsidR="00DE31E1" w:rsidRPr="00DE31E1">
        <w:rPr>
          <w:b/>
        </w:rPr>
        <w:t xml:space="preserve">, </w:t>
      </w:r>
      <w:proofErr w:type="spellStart"/>
      <w:r w:rsidR="00DE31E1" w:rsidRPr="00DE31E1">
        <w:rPr>
          <w:b/>
        </w:rPr>
        <w:t>Eqn</w:t>
      </w:r>
      <w:proofErr w:type="spellEnd"/>
      <w:r w:rsidR="00DE31E1" w:rsidRPr="00DE31E1">
        <w:rPr>
          <w:b/>
        </w:rPr>
        <w:t xml:space="preserve"> 5.47</w:t>
      </w:r>
      <w:r w:rsidR="00C62D58" w:rsidRPr="00DE31E1">
        <w:rPr>
          <w:b/>
        </w:rPr>
        <w:t>:</w:t>
      </w:r>
      <w:r w:rsidR="00C62D58" w:rsidRPr="00674E1A">
        <w:t xml:space="preserve"> the subscripts should </w:t>
      </w:r>
      <w:r w:rsidR="00DE31E1">
        <w:t>read</w:t>
      </w:r>
      <w:r w:rsidR="00C62D58" w:rsidRPr="00674E1A">
        <w:t xml:space="preserve">: </w:t>
      </w:r>
      <w:r w:rsidR="00504033" w:rsidRPr="00504033">
        <w:rPr>
          <w:position w:val="-18"/>
        </w:rPr>
        <w:object w:dxaOrig="2320" w:dyaOrig="460" w14:anchorId="17AA284B">
          <v:shape id="_x0000_i1034" type="#_x0000_t75" style="width:115.85pt;height:23.15pt" o:ole="">
            <v:imagedata r:id="rId24" o:title=""/>
          </v:shape>
          <o:OLEObject Type="Embed" ProgID="Equation.3" ShapeID="_x0000_i1034" DrawAspect="Content" ObjectID="_1454395617" r:id="rId25"/>
        </w:object>
      </w:r>
    </w:p>
    <w:p w14:paraId="0BADB2DB" w14:textId="77777777" w:rsidR="004A138D" w:rsidRPr="00674E1A" w:rsidRDefault="004A138D"/>
    <w:p w14:paraId="19D692BB" w14:textId="67D319D4" w:rsidR="00096A42" w:rsidRDefault="00D26667">
      <w:r w:rsidRPr="00DE31E1">
        <w:rPr>
          <w:b/>
        </w:rPr>
        <w:t>p.</w:t>
      </w:r>
      <w:r w:rsidR="004A138D" w:rsidRPr="00DE31E1">
        <w:rPr>
          <w:b/>
        </w:rPr>
        <w:t>136</w:t>
      </w:r>
      <w:r w:rsidR="00DE31E1" w:rsidRPr="00DE31E1">
        <w:rPr>
          <w:b/>
        </w:rPr>
        <w:t>,</w:t>
      </w:r>
      <w:r w:rsidR="004A138D" w:rsidRPr="00DE31E1">
        <w:rPr>
          <w:b/>
        </w:rPr>
        <w:t xml:space="preserve"> </w:t>
      </w:r>
      <w:r w:rsidR="00096A42" w:rsidRPr="00DE31E1">
        <w:rPr>
          <w:b/>
        </w:rPr>
        <w:t>Fig. 5.22</w:t>
      </w:r>
      <w:r w:rsidR="00DE31E1">
        <w:t>: Subscript label within figure should read</w:t>
      </w:r>
      <w:r w:rsidR="00096A42" w:rsidRPr="00674E1A">
        <w:t xml:space="preserve"> </w:t>
      </w:r>
      <w:r w:rsidR="00DE31E1">
        <w:t>“</w:t>
      </w:r>
      <w:proofErr w:type="spellStart"/>
      <w:r w:rsidR="00096A42" w:rsidRPr="00674E1A">
        <w:t>q</w:t>
      </w:r>
      <w:r w:rsidR="00096A42" w:rsidRPr="00674E1A">
        <w:rPr>
          <w:vertAlign w:val="subscript"/>
        </w:rPr>
        <w:t>D</w:t>
      </w:r>
      <w:proofErr w:type="spellEnd"/>
      <w:r w:rsidR="00096A42" w:rsidRPr="00674E1A">
        <w:t xml:space="preserve"> </w:t>
      </w:r>
      <w:r w:rsidR="00DE31E1">
        <w:t>“</w:t>
      </w:r>
    </w:p>
    <w:p w14:paraId="0198CD63" w14:textId="4F9EFE2A" w:rsidR="00725694" w:rsidRPr="00725694" w:rsidRDefault="00DE31E1" w:rsidP="00725694">
      <w:r>
        <w:t xml:space="preserve"> - </w:t>
      </w:r>
      <w:proofErr w:type="spellStart"/>
      <w:r w:rsidR="00484B32">
        <w:t>ie</w:t>
      </w:r>
      <w:proofErr w:type="spellEnd"/>
      <w:r w:rsidR="00484B32">
        <w:t>,</w:t>
      </w:r>
      <w:r w:rsidRPr="00725694">
        <w:t xml:space="preserve"> </w:t>
      </w:r>
      <w:proofErr w:type="spellStart"/>
      <w:r w:rsidR="00725694" w:rsidRPr="00725694">
        <w:t>q</w:t>
      </w:r>
      <w:r w:rsidR="00725694" w:rsidRPr="00725694">
        <w:rPr>
          <w:vertAlign w:val="subscript"/>
        </w:rPr>
        <w:t>D,V</w:t>
      </w:r>
      <w:proofErr w:type="spellEnd"/>
      <w:r w:rsidR="00725694" w:rsidRPr="00725694">
        <w:rPr>
          <w:vertAlign w:val="subscript"/>
        </w:rPr>
        <w:t xml:space="preserve">  </w:t>
      </w:r>
      <w:r w:rsidR="00725694" w:rsidRPr="00725694">
        <w:t xml:space="preserve">=7.7 </w:t>
      </w:r>
      <w:r w:rsidR="00484B32">
        <w:t>should read</w:t>
      </w:r>
      <w:r w:rsidR="00725694" w:rsidRPr="00725694">
        <w:t xml:space="preserve"> </w:t>
      </w:r>
      <w:proofErr w:type="spellStart"/>
      <w:r w:rsidR="00725694" w:rsidRPr="00725694">
        <w:t>q</w:t>
      </w:r>
      <w:r w:rsidR="00725694" w:rsidRPr="00725694">
        <w:rPr>
          <w:vertAlign w:val="subscript"/>
        </w:rPr>
        <w:t>D,IR</w:t>
      </w:r>
      <w:proofErr w:type="spellEnd"/>
      <w:r w:rsidR="00725694" w:rsidRPr="00725694">
        <w:rPr>
          <w:vertAlign w:val="subscript"/>
        </w:rPr>
        <w:t xml:space="preserve">  </w:t>
      </w:r>
      <w:r w:rsidR="00725694" w:rsidRPr="00725694">
        <w:t>=7.7</w:t>
      </w:r>
      <w:r w:rsidR="00484B32">
        <w:t xml:space="preserve">, </w:t>
      </w:r>
      <w:r w:rsidR="00725694">
        <w:t xml:space="preserve"> </w:t>
      </w:r>
      <w:proofErr w:type="spellStart"/>
      <w:r w:rsidR="00725694" w:rsidRPr="00725694">
        <w:t>q</w:t>
      </w:r>
      <w:r w:rsidR="00725694" w:rsidRPr="00725694">
        <w:rPr>
          <w:vertAlign w:val="subscript"/>
        </w:rPr>
        <w:t>D,V</w:t>
      </w:r>
      <w:proofErr w:type="spellEnd"/>
      <w:r w:rsidR="00725694" w:rsidRPr="00725694">
        <w:rPr>
          <w:vertAlign w:val="subscript"/>
        </w:rPr>
        <w:t xml:space="preserve">  </w:t>
      </w:r>
      <w:r w:rsidR="00725694" w:rsidRPr="00725694">
        <w:t xml:space="preserve">=5.4 </w:t>
      </w:r>
      <w:r w:rsidR="00484B32">
        <w:t>should read</w:t>
      </w:r>
      <w:r w:rsidR="00725694" w:rsidRPr="00725694">
        <w:t xml:space="preserve"> </w:t>
      </w:r>
      <w:proofErr w:type="spellStart"/>
      <w:r w:rsidR="00725694" w:rsidRPr="00725694">
        <w:t>q</w:t>
      </w:r>
      <w:r w:rsidR="00725694" w:rsidRPr="00725694">
        <w:rPr>
          <w:vertAlign w:val="subscript"/>
        </w:rPr>
        <w:t>D,DR</w:t>
      </w:r>
      <w:proofErr w:type="spellEnd"/>
      <w:r w:rsidR="00725694" w:rsidRPr="00725694">
        <w:rPr>
          <w:vertAlign w:val="subscript"/>
        </w:rPr>
        <w:t xml:space="preserve">  </w:t>
      </w:r>
      <w:r w:rsidR="00725694" w:rsidRPr="00725694">
        <w:t>=5.4</w:t>
      </w:r>
    </w:p>
    <w:p w14:paraId="2892B7E7" w14:textId="0EE238BD" w:rsidR="00DE31E1" w:rsidRPr="00674E1A" w:rsidRDefault="00DE31E1"/>
    <w:p w14:paraId="254F5512" w14:textId="612C0046" w:rsidR="00BC22D3" w:rsidRDefault="00D26667">
      <w:r w:rsidRPr="00DE31E1">
        <w:rPr>
          <w:b/>
        </w:rPr>
        <w:t>p.</w:t>
      </w:r>
      <w:r w:rsidR="00BC22D3" w:rsidRPr="00DE31E1">
        <w:rPr>
          <w:b/>
        </w:rPr>
        <w:t>1</w:t>
      </w:r>
      <w:r w:rsidR="00BD4BEF" w:rsidRPr="00DE31E1">
        <w:rPr>
          <w:b/>
        </w:rPr>
        <w:t>37</w:t>
      </w:r>
      <w:r w:rsidR="00DE31E1" w:rsidRPr="00DE31E1">
        <w:rPr>
          <w:b/>
        </w:rPr>
        <w:t>,</w:t>
      </w:r>
      <w:r w:rsidR="00BD4BEF" w:rsidRPr="00DE31E1">
        <w:rPr>
          <w:b/>
        </w:rPr>
        <w:t xml:space="preserve"> bel</w:t>
      </w:r>
      <w:r w:rsidR="00BC22D3" w:rsidRPr="00DE31E1">
        <w:rPr>
          <w:b/>
        </w:rPr>
        <w:t>o</w:t>
      </w:r>
      <w:r w:rsidR="00BD4BEF" w:rsidRPr="00DE31E1">
        <w:rPr>
          <w:b/>
        </w:rPr>
        <w:t>w</w:t>
      </w:r>
      <w:r w:rsidR="00425428" w:rsidRPr="00DE31E1">
        <w:rPr>
          <w:b/>
        </w:rPr>
        <w:t xml:space="preserve"> </w:t>
      </w:r>
      <w:r w:rsidR="00DE31E1" w:rsidRPr="00DE31E1">
        <w:rPr>
          <w:b/>
        </w:rPr>
        <w:t>Eqn.</w:t>
      </w:r>
      <w:r w:rsidR="00425428" w:rsidRPr="00DE31E1">
        <w:rPr>
          <w:b/>
        </w:rPr>
        <w:t xml:space="preserve"> 5.5</w:t>
      </w:r>
      <w:r w:rsidR="00BC22D3" w:rsidRPr="00DE31E1">
        <w:rPr>
          <w:b/>
        </w:rPr>
        <w:t>8:</w:t>
      </w:r>
      <w:r w:rsidR="00BC22D3" w:rsidRPr="00674E1A">
        <w:t xml:space="preserve"> </w:t>
      </w:r>
      <w:r w:rsidR="00DE31E1">
        <w:t>“</w:t>
      </w:r>
      <w:r w:rsidR="00BC22D3" w:rsidRPr="00674E1A">
        <w:rPr>
          <w:rFonts w:ascii="Symbol" w:hAnsi="Symbol"/>
        </w:rPr>
        <w:t></w:t>
      </w:r>
      <w:r w:rsidR="00BC22D3" w:rsidRPr="00DE31E1">
        <w:rPr>
          <w:i/>
        </w:rPr>
        <w:t>x</w:t>
      </w:r>
      <w:r w:rsidR="00DE31E1">
        <w:t>” should read “</w:t>
      </w:r>
      <w:r w:rsidR="00425428" w:rsidRPr="00674E1A">
        <w:rPr>
          <w:rFonts w:ascii="Symbol" w:hAnsi="Symbol"/>
        </w:rPr>
        <w:t></w:t>
      </w:r>
      <w:r w:rsidR="00425428" w:rsidRPr="00DE31E1">
        <w:rPr>
          <w:i/>
        </w:rPr>
        <w:t>r</w:t>
      </w:r>
      <w:r w:rsidR="00DE31E1">
        <w:t>”</w:t>
      </w:r>
      <w:r w:rsidR="00BC22D3" w:rsidRPr="00674E1A">
        <w:t>.</w:t>
      </w:r>
    </w:p>
    <w:p w14:paraId="05047F77" w14:textId="77777777" w:rsidR="001D6CC3" w:rsidRPr="00674E1A" w:rsidRDefault="001D6CC3"/>
    <w:p w14:paraId="564F8B50" w14:textId="30236CA7" w:rsidR="00DE31E1" w:rsidRPr="00674E1A" w:rsidRDefault="00D26667">
      <w:r w:rsidRPr="00DE31E1">
        <w:rPr>
          <w:b/>
        </w:rPr>
        <w:t>p.</w:t>
      </w:r>
      <w:r w:rsidR="00D50C0C" w:rsidRPr="00DE31E1">
        <w:rPr>
          <w:b/>
        </w:rPr>
        <w:t>139</w:t>
      </w:r>
      <w:r w:rsidR="00DE31E1" w:rsidRPr="00DE31E1">
        <w:rPr>
          <w:b/>
        </w:rPr>
        <w:t>,</w:t>
      </w:r>
      <w:r w:rsidR="00D50C0C" w:rsidRPr="00DE31E1">
        <w:rPr>
          <w:b/>
        </w:rPr>
        <w:t xml:space="preserve"> 3</w:t>
      </w:r>
      <w:r w:rsidR="00D50C0C" w:rsidRPr="00DE31E1">
        <w:rPr>
          <w:b/>
          <w:vertAlign w:val="superscript"/>
        </w:rPr>
        <w:t>rd</w:t>
      </w:r>
      <w:r w:rsidR="00D50C0C" w:rsidRPr="00DE31E1">
        <w:rPr>
          <w:b/>
        </w:rPr>
        <w:t xml:space="preserve"> line from bottom:</w:t>
      </w:r>
      <w:r w:rsidR="00D50C0C" w:rsidRPr="00674E1A">
        <w:t xml:space="preserve"> </w:t>
      </w:r>
      <w:r w:rsidR="00DE31E1">
        <w:t>“</w:t>
      </w:r>
      <w:proofErr w:type="gramStart"/>
      <w:r w:rsidR="00552417" w:rsidRPr="00674E1A">
        <w:rPr>
          <w:rFonts w:ascii="Symbol" w:hAnsi="Symbol"/>
        </w:rPr>
        <w:t></w:t>
      </w:r>
      <w:r w:rsidR="00552417" w:rsidRPr="00674E1A">
        <w:t>(</w:t>
      </w:r>
      <w:proofErr w:type="gramEnd"/>
      <w:r w:rsidR="00552417" w:rsidRPr="00DE31E1">
        <w:rPr>
          <w:i/>
        </w:rPr>
        <w:t>q</w:t>
      </w:r>
      <w:r w:rsidR="00552417" w:rsidRPr="00674E1A">
        <w:t>)=</w:t>
      </w:r>
      <w:r w:rsidR="00552417" w:rsidRPr="00DE31E1">
        <w:rPr>
          <w:i/>
        </w:rPr>
        <w:t>D</w:t>
      </w:r>
      <w:r w:rsidR="00552417" w:rsidRPr="00674E1A">
        <w:t>(</w:t>
      </w:r>
      <w:r w:rsidR="00552417" w:rsidRPr="00DE31E1">
        <w:rPr>
          <w:i/>
        </w:rPr>
        <w:t>q</w:t>
      </w:r>
      <w:r w:rsidR="00552417" w:rsidRPr="00674E1A">
        <w:t>-1)-</w:t>
      </w:r>
      <w:r w:rsidR="00552417" w:rsidRPr="00DE31E1">
        <w:rPr>
          <w:i/>
        </w:rPr>
        <w:t>K</w:t>
      </w:r>
      <w:r w:rsidR="00552417" w:rsidRPr="00674E1A">
        <w:t>(</w:t>
      </w:r>
      <w:r w:rsidR="00552417" w:rsidRPr="00DE31E1">
        <w:rPr>
          <w:i/>
        </w:rPr>
        <w:t>q</w:t>
      </w:r>
      <w:r w:rsidR="00552417" w:rsidRPr="00674E1A">
        <w:t>)</w:t>
      </w:r>
      <w:r w:rsidR="00DE31E1">
        <w:t>”</w:t>
      </w:r>
      <w:r w:rsidR="00552417" w:rsidRPr="00674E1A">
        <w:t xml:space="preserve"> </w:t>
      </w:r>
      <w:r w:rsidR="00DE31E1">
        <w:t>should read “</w:t>
      </w:r>
      <w:r w:rsidR="00D50C0C" w:rsidRPr="00674E1A">
        <w:rPr>
          <w:rFonts w:ascii="Symbol" w:hAnsi="Symbol"/>
        </w:rPr>
        <w:t></w:t>
      </w:r>
      <w:r w:rsidR="00D50C0C" w:rsidRPr="00674E1A">
        <w:t>(q)=</w:t>
      </w:r>
      <w:r w:rsidR="00D50C0C" w:rsidRPr="00DE31E1">
        <w:rPr>
          <w:i/>
        </w:rPr>
        <w:t>d</w:t>
      </w:r>
      <w:r w:rsidR="00D50C0C" w:rsidRPr="00674E1A">
        <w:t>(</w:t>
      </w:r>
      <w:r w:rsidR="00D50C0C" w:rsidRPr="00DE31E1">
        <w:rPr>
          <w:i/>
        </w:rPr>
        <w:t>q</w:t>
      </w:r>
      <w:r w:rsidR="00D50C0C" w:rsidRPr="00674E1A">
        <w:t>-1)-</w:t>
      </w:r>
      <w:r w:rsidR="00D50C0C" w:rsidRPr="00DE31E1">
        <w:rPr>
          <w:i/>
        </w:rPr>
        <w:t>K</w:t>
      </w:r>
      <w:r w:rsidR="00D50C0C" w:rsidRPr="00674E1A">
        <w:t>(</w:t>
      </w:r>
      <w:r w:rsidR="00D50C0C" w:rsidRPr="00DE31E1">
        <w:rPr>
          <w:i/>
        </w:rPr>
        <w:t>q</w:t>
      </w:r>
      <w:r w:rsidR="00D50C0C" w:rsidRPr="00674E1A">
        <w:t>)</w:t>
      </w:r>
      <w:r w:rsidR="00DE31E1">
        <w:t>”</w:t>
      </w:r>
      <w:r w:rsidR="00D50C0C" w:rsidRPr="00674E1A">
        <w:t>.</w:t>
      </w:r>
    </w:p>
    <w:p w14:paraId="5F816DE8" w14:textId="77777777" w:rsidR="00D50C0C" w:rsidRPr="00674E1A" w:rsidRDefault="00D50C0C"/>
    <w:p w14:paraId="06FBED1C" w14:textId="6D3172E9" w:rsidR="009E12CD" w:rsidRDefault="00D26667">
      <w:r w:rsidRPr="00DE31E1">
        <w:rPr>
          <w:b/>
        </w:rPr>
        <w:t>p.</w:t>
      </w:r>
      <w:r w:rsidR="009E12CD" w:rsidRPr="00DE31E1">
        <w:rPr>
          <w:b/>
        </w:rPr>
        <w:t>142: 2</w:t>
      </w:r>
      <w:r w:rsidR="009E12CD" w:rsidRPr="00DE31E1">
        <w:rPr>
          <w:b/>
          <w:vertAlign w:val="superscript"/>
        </w:rPr>
        <w:t>nd</w:t>
      </w:r>
      <w:r w:rsidR="009E12CD" w:rsidRPr="00DE31E1">
        <w:rPr>
          <w:b/>
        </w:rPr>
        <w:t xml:space="preserve"> column, 3</w:t>
      </w:r>
      <w:r w:rsidR="009E12CD" w:rsidRPr="00DE31E1">
        <w:rPr>
          <w:b/>
          <w:vertAlign w:val="superscript"/>
        </w:rPr>
        <w:t>rd</w:t>
      </w:r>
      <w:r w:rsidR="00DE31E1" w:rsidRPr="00DE31E1">
        <w:rPr>
          <w:b/>
        </w:rPr>
        <w:t xml:space="preserve"> line:</w:t>
      </w:r>
      <w:r w:rsidR="009E12CD" w:rsidRPr="00674E1A">
        <w:t xml:space="preserve"> </w:t>
      </w:r>
      <w:proofErr w:type="gramStart"/>
      <w:r w:rsidR="00DE31E1">
        <w:t xml:space="preserve">“ </w:t>
      </w:r>
      <w:r w:rsidR="00504033">
        <w:t>&lt;</w:t>
      </w:r>
      <w:proofErr w:type="spellStart"/>
      <w:proofErr w:type="gramEnd"/>
      <w:r w:rsidR="00DE31E1" w:rsidRPr="009C7828">
        <w:rPr>
          <w:i/>
        </w:rPr>
        <w:t>e</w:t>
      </w:r>
      <w:r w:rsidR="00DE31E1" w:rsidRPr="009C7828">
        <w:rPr>
          <w:i/>
          <w:vertAlign w:val="superscript"/>
        </w:rPr>
        <w:t>qγ</w:t>
      </w:r>
      <w:proofErr w:type="spellEnd"/>
      <w:r w:rsidR="009C7828" w:rsidRPr="009C7828">
        <w:rPr>
          <w:i/>
          <w:vertAlign w:val="superscript"/>
        </w:rPr>
        <w:t>α</w:t>
      </w:r>
      <w:r w:rsidR="00DE31E1">
        <w:t xml:space="preserve"> </w:t>
      </w:r>
      <w:r w:rsidR="00504033">
        <w:t>&gt;</w:t>
      </w:r>
      <w:r w:rsidR="009C7828">
        <w:t xml:space="preserve">”, </w:t>
      </w:r>
      <w:r w:rsidR="009E12CD" w:rsidRPr="00674E1A">
        <w:t xml:space="preserve">the </w:t>
      </w:r>
      <w:r w:rsidR="009E12CD" w:rsidRPr="00674E1A">
        <w:rPr>
          <w:rFonts w:ascii="Symbol" w:hAnsi="Symbol"/>
        </w:rPr>
        <w:t></w:t>
      </w:r>
      <w:r w:rsidR="009E12CD" w:rsidRPr="00674E1A">
        <w:t xml:space="preserve"> </w:t>
      </w:r>
      <w:r w:rsidR="009C7828">
        <w:t>should be su</w:t>
      </w:r>
      <w:r w:rsidR="00504033">
        <w:t>bscript</w:t>
      </w:r>
      <w:r w:rsidR="009C7828">
        <w:t xml:space="preserve"> to ‘</w:t>
      </w:r>
      <w:r w:rsidR="00504033" w:rsidRPr="00504033">
        <w:rPr>
          <w:rFonts w:ascii="Symbol" w:hAnsi="Symbol"/>
        </w:rPr>
        <w:t></w:t>
      </w:r>
      <w:r w:rsidR="009C7828">
        <w:t>’</w:t>
      </w:r>
      <w:r w:rsidR="00504033">
        <w:t xml:space="preserve">: </w:t>
      </w:r>
      <w:r w:rsidR="00504033" w:rsidRPr="00504033">
        <w:rPr>
          <w:position w:val="-16"/>
        </w:rPr>
        <w:object w:dxaOrig="620" w:dyaOrig="440" w14:anchorId="1D12535A">
          <v:shape id="_x0000_i1035" type="#_x0000_t75" style="width:31.3pt;height:21.9pt" o:ole="">
            <v:imagedata r:id="rId26" o:title=""/>
          </v:shape>
          <o:OLEObject Type="Embed" ProgID="Equation.3" ShapeID="_x0000_i1035" DrawAspect="Content" ObjectID="_1454395618" r:id="rId27"/>
        </w:object>
      </w:r>
    </w:p>
    <w:p w14:paraId="20CCFF64" w14:textId="77777777" w:rsidR="009E12CD" w:rsidRPr="00674E1A" w:rsidRDefault="009E12CD"/>
    <w:p w14:paraId="24448694" w14:textId="3E9E8C42" w:rsidR="009C7828" w:rsidRDefault="00012E45">
      <w:r w:rsidRPr="009C7828">
        <w:rPr>
          <w:b/>
        </w:rPr>
        <w:t>p. 149</w:t>
      </w:r>
      <w:r w:rsidR="009C7828" w:rsidRPr="009C7828">
        <w:rPr>
          <w:b/>
        </w:rPr>
        <w:t>,</w:t>
      </w:r>
      <w:r w:rsidRPr="009C7828">
        <w:rPr>
          <w:b/>
        </w:rPr>
        <w:t xml:space="preserve"> 4</w:t>
      </w:r>
      <w:r w:rsidRPr="009C7828">
        <w:rPr>
          <w:b/>
          <w:vertAlign w:val="superscript"/>
        </w:rPr>
        <w:t>th</w:t>
      </w:r>
      <w:r w:rsidRPr="009C7828">
        <w:rPr>
          <w:b/>
        </w:rPr>
        <w:t xml:space="preserve"> paragraph</w:t>
      </w:r>
      <w:r w:rsidR="009C7828">
        <w:t xml:space="preserve"> (unnumbered </w:t>
      </w:r>
      <w:proofErr w:type="spellStart"/>
      <w:r w:rsidR="009C7828">
        <w:t>Eqn</w:t>
      </w:r>
      <w:proofErr w:type="spellEnd"/>
      <w:r w:rsidR="009C7828">
        <w:t xml:space="preserve"> set apart)</w:t>
      </w:r>
      <w:r w:rsidRPr="00674E1A">
        <w:t xml:space="preserve">: </w:t>
      </w:r>
      <w:r w:rsidR="009C7828">
        <w:t xml:space="preserve">should read </w:t>
      </w:r>
      <w:proofErr w:type="gramStart"/>
      <w:r w:rsidR="009C7828">
        <w:t>“</w:t>
      </w:r>
      <w:r w:rsidRPr="00674E1A">
        <w:t xml:space="preserve"> </w:t>
      </w:r>
      <w:proofErr w:type="gramEnd"/>
      <w:r w:rsidR="00572B9C" w:rsidRPr="00674E1A">
        <w:rPr>
          <w:position w:val="-12"/>
        </w:rPr>
        <w:object w:dxaOrig="960" w:dyaOrig="380" w14:anchorId="66EF41C7">
          <v:shape id="_x0000_i1036" type="#_x0000_t75" style="width:48.2pt;height:18.8pt" o:ole="">
            <v:imagedata r:id="rId28" o:title=""/>
          </v:shape>
          <o:OLEObject Type="Embed" ProgID="Equation.DSMT4" ShapeID="_x0000_i1036" DrawAspect="Content" ObjectID="_1454395619" r:id="rId29"/>
        </w:object>
      </w:r>
      <w:r w:rsidR="009C7828">
        <w:t>”</w:t>
      </w:r>
    </w:p>
    <w:p w14:paraId="474059E4" w14:textId="77777777" w:rsidR="00012E45" w:rsidRPr="00674E1A" w:rsidRDefault="00012E45"/>
    <w:p w14:paraId="25883235" w14:textId="7D91C879" w:rsidR="006B3155" w:rsidRDefault="006B3155" w:rsidP="006B3155">
      <w:r w:rsidRPr="006B3155">
        <w:rPr>
          <w:b/>
        </w:rPr>
        <w:t>p. 154</w:t>
      </w:r>
      <w:r w:rsidRPr="006B3155">
        <w:rPr>
          <w:b/>
        </w:rPr>
        <w:t xml:space="preserve">, </w:t>
      </w:r>
      <w:proofErr w:type="spellStart"/>
      <w:r w:rsidRPr="006B3155">
        <w:rPr>
          <w:b/>
        </w:rPr>
        <w:t>Eqn</w:t>
      </w:r>
      <w:proofErr w:type="spellEnd"/>
      <w:r w:rsidRPr="006B3155">
        <w:rPr>
          <w:b/>
        </w:rPr>
        <w:t xml:space="preserve"> 5.103</w:t>
      </w:r>
      <w:r>
        <w:rPr>
          <w:b/>
        </w:rPr>
        <w:t xml:space="preserve">: </w:t>
      </w:r>
      <w:r>
        <w:t>The Equation</w:t>
      </w:r>
      <w:r>
        <w:t xml:space="preserve"> should </w:t>
      </w:r>
      <w:r>
        <w:t>read</w:t>
      </w:r>
      <w:r>
        <w:t xml:space="preserve">:  </w:t>
      </w:r>
      <w:r>
        <w:rPr>
          <w:noProof/>
          <w:lang w:eastAsia="en-GB"/>
        </w:rPr>
        <w:drawing>
          <wp:inline distT="0" distB="0" distL="0" distR="0" wp14:anchorId="4CBFB5F6" wp14:editId="06A8C055">
            <wp:extent cx="3021495" cy="579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90" cy="5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4FAF2EB" w14:textId="77777777" w:rsidR="006B3155" w:rsidRDefault="006B3155" w:rsidP="006B3155"/>
    <w:p w14:paraId="5A460F24" w14:textId="0731802B" w:rsidR="006B3155" w:rsidRDefault="006B3155" w:rsidP="006B3155">
      <w:r w:rsidRPr="006B3155">
        <w:rPr>
          <w:b/>
        </w:rPr>
        <w:t>p.154, 2</w:t>
      </w:r>
      <w:r w:rsidRPr="006B3155">
        <w:rPr>
          <w:b/>
        </w:rPr>
        <w:t xml:space="preserve"> lines below</w:t>
      </w:r>
      <w:r w:rsidRPr="006B3155">
        <w:rPr>
          <w:b/>
        </w:rPr>
        <w:t xml:space="preserve"> </w:t>
      </w:r>
      <w:proofErr w:type="spellStart"/>
      <w:r w:rsidRPr="006B3155">
        <w:rPr>
          <w:b/>
        </w:rPr>
        <w:t>Eqn</w:t>
      </w:r>
      <w:proofErr w:type="spellEnd"/>
      <w:r w:rsidRPr="006B3155">
        <w:rPr>
          <w:b/>
        </w:rPr>
        <w:t xml:space="preserve"> 5.103</w:t>
      </w:r>
      <w:r w:rsidRPr="006B3155">
        <w:rPr>
          <w:b/>
        </w:rPr>
        <w:t>:</w:t>
      </w:r>
      <w:r>
        <w:t xml:space="preserve"> </w:t>
      </w:r>
      <w:r>
        <w:t>“</w:t>
      </w:r>
      <w:r>
        <w:t xml:space="preserve">(technically, </w:t>
      </w:r>
      <w:r w:rsidRPr="00820CC9">
        <w:rPr>
          <w:rFonts w:ascii="Symbol" w:hAnsi="Symbol"/>
        </w:rPr>
        <w:t></w:t>
      </w:r>
      <w:r>
        <w:t>v</w:t>
      </w:r>
      <w:r>
        <w:t>”</w:t>
      </w:r>
      <w:r>
        <w:t xml:space="preserve"> </w:t>
      </w:r>
      <w:r>
        <w:t>should read</w:t>
      </w:r>
      <w:r>
        <w:t xml:space="preserve"> </w:t>
      </w:r>
      <w:r>
        <w:t>“</w:t>
      </w:r>
      <w:r>
        <w:t xml:space="preserve">(technically, </w:t>
      </w:r>
      <w:r w:rsidRPr="00820CC9">
        <w:rPr>
          <w:rFonts w:ascii="Symbol" w:hAnsi="Symbol"/>
        </w:rPr>
        <w:t></w:t>
      </w:r>
      <w:proofErr w:type="spellStart"/>
      <w:r>
        <w:t>x</w:t>
      </w:r>
      <w:r w:rsidRPr="00820CC9">
        <w:rPr>
          <w:rFonts w:ascii="Symbol" w:hAnsi="Symbol"/>
        </w:rPr>
        <w:t></w:t>
      </w:r>
      <w:r>
        <w:t>v</w:t>
      </w:r>
      <w:proofErr w:type="spellEnd"/>
      <w:r>
        <w:t>”</w:t>
      </w:r>
    </w:p>
    <w:p w14:paraId="52B70F01" w14:textId="77777777" w:rsidR="006B3155" w:rsidRDefault="006B3155">
      <w:pPr>
        <w:rPr>
          <w:b/>
        </w:rPr>
      </w:pPr>
    </w:p>
    <w:p w14:paraId="189AA26B" w14:textId="24FE6D11" w:rsidR="001D6CC3" w:rsidRDefault="00D26667">
      <w:r w:rsidRPr="009C7828">
        <w:rPr>
          <w:b/>
        </w:rPr>
        <w:t>p.</w:t>
      </w:r>
      <w:r w:rsidR="001D6CC3" w:rsidRPr="009C7828">
        <w:rPr>
          <w:b/>
        </w:rPr>
        <w:t>158</w:t>
      </w:r>
      <w:r w:rsidR="009C7828" w:rsidRPr="009C7828">
        <w:rPr>
          <w:b/>
        </w:rPr>
        <w:t xml:space="preserve">, </w:t>
      </w:r>
      <w:r w:rsidR="009C7828">
        <w:rPr>
          <w:b/>
        </w:rPr>
        <w:t xml:space="preserve">column 1, </w:t>
      </w:r>
      <w:r w:rsidR="009C7828" w:rsidRPr="009C7828">
        <w:rPr>
          <w:b/>
        </w:rPr>
        <w:t>14</w:t>
      </w:r>
      <w:r w:rsidR="009C7828" w:rsidRPr="009C7828">
        <w:rPr>
          <w:b/>
          <w:vertAlign w:val="superscript"/>
        </w:rPr>
        <w:t>th</w:t>
      </w:r>
      <w:r w:rsidR="009C7828" w:rsidRPr="009C7828">
        <w:rPr>
          <w:b/>
        </w:rPr>
        <w:t xml:space="preserve"> line from bottom</w:t>
      </w:r>
      <w:r w:rsidR="001D6CC3" w:rsidRPr="009C7828">
        <w:rPr>
          <w:b/>
        </w:rPr>
        <w:t>:</w:t>
      </w:r>
      <w:r w:rsidR="001D6CC3" w:rsidRPr="00674E1A">
        <w:t xml:space="preserve">  definition of quadratic </w:t>
      </w:r>
      <w:proofErr w:type="spellStart"/>
      <w:r w:rsidR="001D6CC3" w:rsidRPr="00674E1A">
        <w:t>Haar</w:t>
      </w:r>
      <w:proofErr w:type="spellEnd"/>
      <w:r w:rsidR="009C7828">
        <w:t>,</w:t>
      </w:r>
      <w:r w:rsidR="001D6CC3" w:rsidRPr="00674E1A">
        <w:t xml:space="preserve"> third term: </w:t>
      </w:r>
      <w:r w:rsidR="009C7828">
        <w:t>“</w:t>
      </w:r>
      <w:r w:rsidR="001D6CC3" w:rsidRPr="00674E1A">
        <w:t>3s(x</w:t>
      </w:r>
      <w:r w:rsidR="00552417" w:rsidRPr="00674E1A">
        <w:t>-</w:t>
      </w:r>
      <w:r w:rsidR="001D6CC3" w:rsidRPr="00674E1A">
        <w:rPr>
          <w:rFonts w:ascii="Symbol" w:hAnsi="Symbol"/>
        </w:rPr>
        <w:t></w:t>
      </w:r>
      <w:r w:rsidR="001D6CC3" w:rsidRPr="00674E1A">
        <w:t>x/3)</w:t>
      </w:r>
      <w:r w:rsidR="009C7828">
        <w:t>”</w:t>
      </w:r>
      <w:r w:rsidR="001D6CC3" w:rsidRPr="00674E1A">
        <w:t xml:space="preserve"> </w:t>
      </w:r>
      <w:r w:rsidR="009C7828">
        <w:t>should read “</w:t>
      </w:r>
      <w:r w:rsidR="00552417" w:rsidRPr="00674E1A">
        <w:t>3s(x+</w:t>
      </w:r>
      <w:r w:rsidR="00552417" w:rsidRPr="00674E1A">
        <w:rPr>
          <w:rFonts w:ascii="Symbol" w:hAnsi="Symbol"/>
        </w:rPr>
        <w:t></w:t>
      </w:r>
      <w:r w:rsidR="00552417" w:rsidRPr="00674E1A">
        <w:t>x/3)</w:t>
      </w:r>
      <w:r w:rsidR="009C7828">
        <w:t>”</w:t>
      </w:r>
    </w:p>
    <w:p w14:paraId="022577A7" w14:textId="77777777" w:rsidR="003A15D0" w:rsidRPr="00674E1A" w:rsidRDefault="003A15D0"/>
    <w:p w14:paraId="33567771" w14:textId="395A2A84" w:rsidR="0020665C" w:rsidRPr="00674E1A" w:rsidRDefault="00D26667">
      <w:r w:rsidRPr="009C7828">
        <w:rPr>
          <w:b/>
        </w:rPr>
        <w:t>p.</w:t>
      </w:r>
      <w:r w:rsidR="0020665C" w:rsidRPr="009C7828">
        <w:rPr>
          <w:b/>
        </w:rPr>
        <w:t>161, c</w:t>
      </w:r>
      <w:r w:rsidR="009C7828" w:rsidRPr="009C7828">
        <w:rPr>
          <w:b/>
        </w:rPr>
        <w:t>olumn 1</w:t>
      </w:r>
      <w:r w:rsidR="0020665C" w:rsidRPr="009C7828">
        <w:rPr>
          <w:b/>
        </w:rPr>
        <w:t xml:space="preserve">, </w:t>
      </w:r>
      <w:r w:rsidR="009C7828">
        <w:rPr>
          <w:b/>
        </w:rPr>
        <w:t>line 12:</w:t>
      </w:r>
      <w:r w:rsidR="0020665C" w:rsidRPr="00674E1A">
        <w:t xml:space="preserve"> </w:t>
      </w:r>
      <w:r w:rsidR="009C7828">
        <w:t>“</w:t>
      </w:r>
      <w:r w:rsidR="0020665C" w:rsidRPr="00674E1A">
        <w:t xml:space="preserve">Eqn. </w:t>
      </w:r>
      <w:r w:rsidR="009C7828">
        <w:t>(</w:t>
      </w:r>
      <w:r w:rsidR="0020665C" w:rsidRPr="00674E1A">
        <w:t>5.106</w:t>
      </w:r>
      <w:r w:rsidR="009C7828">
        <w:t>)” should read “</w:t>
      </w:r>
      <w:r w:rsidR="0020665C" w:rsidRPr="00674E1A">
        <w:t xml:space="preserve">Eqn. </w:t>
      </w:r>
      <w:r w:rsidR="009C7828">
        <w:t>(</w:t>
      </w:r>
      <w:r w:rsidR="0020665C" w:rsidRPr="00674E1A">
        <w:t>5.112</w:t>
      </w:r>
      <w:r w:rsidR="009C7828">
        <w:t>)”</w:t>
      </w:r>
    </w:p>
    <w:p w14:paraId="1730FC40" w14:textId="77777777" w:rsidR="0020665C" w:rsidRPr="00674E1A" w:rsidRDefault="0020665C"/>
    <w:p w14:paraId="726BFB6F" w14:textId="337DEFC1" w:rsidR="003A15D0" w:rsidRPr="00674E1A" w:rsidRDefault="00D26667">
      <w:r w:rsidRPr="00FD25E0">
        <w:rPr>
          <w:b/>
        </w:rPr>
        <w:t>p.</w:t>
      </w:r>
      <w:r w:rsidR="003A15D0" w:rsidRPr="00FD25E0">
        <w:rPr>
          <w:b/>
        </w:rPr>
        <w:t xml:space="preserve">161, </w:t>
      </w:r>
      <w:r w:rsidR="009C7828" w:rsidRPr="00FD25E0">
        <w:rPr>
          <w:b/>
        </w:rPr>
        <w:t>column 2</w:t>
      </w:r>
      <w:r w:rsidR="003A15D0" w:rsidRPr="00FD25E0">
        <w:rPr>
          <w:b/>
        </w:rPr>
        <w:t xml:space="preserve">, </w:t>
      </w:r>
      <w:r w:rsidR="00552417" w:rsidRPr="00FD25E0">
        <w:rPr>
          <w:b/>
        </w:rPr>
        <w:t xml:space="preserve">10 </w:t>
      </w:r>
      <w:r w:rsidR="003A15D0" w:rsidRPr="00FD25E0">
        <w:rPr>
          <w:b/>
        </w:rPr>
        <w:t>line</w:t>
      </w:r>
      <w:r w:rsidR="00552417" w:rsidRPr="00FD25E0">
        <w:rPr>
          <w:b/>
        </w:rPr>
        <w:t>s below eq. 5.114</w:t>
      </w:r>
      <w:r w:rsidR="003A15D0" w:rsidRPr="00674E1A">
        <w:t xml:space="preserve">:  </w:t>
      </w:r>
      <w:r w:rsidR="009C7828">
        <w:t>“</w:t>
      </w:r>
      <w:proofErr w:type="gramStart"/>
      <w:r w:rsidR="003A15D0" w:rsidRPr="009C7828">
        <w:rPr>
          <w:i/>
        </w:rPr>
        <w:t>h(</w:t>
      </w:r>
      <w:proofErr w:type="gramEnd"/>
      <w:r w:rsidR="003A15D0" w:rsidRPr="009C7828">
        <w:rPr>
          <w:i/>
        </w:rPr>
        <w:t>q)</w:t>
      </w:r>
      <w:r w:rsidR="003A15D0" w:rsidRPr="00674E1A">
        <w:t>=</w:t>
      </w:r>
      <w:r w:rsidR="003A15D0" w:rsidRPr="009C7828">
        <w:rPr>
          <w:i/>
        </w:rPr>
        <w:t>H</w:t>
      </w:r>
      <w:r w:rsidR="009C7828">
        <w:t>” should read</w:t>
      </w:r>
      <w:r w:rsidR="003A15D0" w:rsidRPr="00674E1A">
        <w:t xml:space="preserve"> </w:t>
      </w:r>
      <w:r w:rsidR="009C7828">
        <w:t>“</w:t>
      </w:r>
      <w:r w:rsidR="003A15D0" w:rsidRPr="009C7828">
        <w:rPr>
          <w:i/>
        </w:rPr>
        <w:t>h(q)</w:t>
      </w:r>
      <w:r w:rsidR="003A15D0" w:rsidRPr="00674E1A">
        <w:t>=1+</w:t>
      </w:r>
      <w:r w:rsidR="003A15D0" w:rsidRPr="009C7828">
        <w:rPr>
          <w:i/>
        </w:rPr>
        <w:t>H</w:t>
      </w:r>
      <w:r w:rsidR="009C7828">
        <w:t>”</w:t>
      </w:r>
    </w:p>
    <w:p w14:paraId="7FFC5AA4" w14:textId="77777777" w:rsidR="003C7804" w:rsidRDefault="003C7804">
      <w:pPr>
        <w:rPr>
          <w:b/>
        </w:rPr>
      </w:pPr>
    </w:p>
    <w:p w14:paraId="0F24FC95" w14:textId="77777777" w:rsidR="0069338C" w:rsidRPr="0069338C" w:rsidRDefault="0069338C" w:rsidP="0069338C">
      <w:pPr>
        <w:rPr>
          <w:b/>
        </w:rPr>
      </w:pPr>
      <w:r w:rsidRPr="0069338C">
        <w:rPr>
          <w:b/>
        </w:rPr>
        <w:t xml:space="preserve">p.169, column 2, 19 lines from end: </w:t>
      </w:r>
      <w:r w:rsidRPr="0069338C">
        <w:rPr>
          <w:b/>
          <w:position w:val="-12"/>
        </w:rPr>
        <w:object w:dxaOrig="600" w:dyaOrig="420" w14:anchorId="281B9884">
          <v:shape id="_x0000_i1037" type="#_x0000_t75" style="width:30.05pt;height:21.3pt" o:ole="">
            <v:imagedata r:id="rId31" o:title=""/>
          </v:shape>
          <o:OLEObject Type="Embed" ProgID="Equation.3" ShapeID="_x0000_i1037" DrawAspect="Content" ObjectID="_1454395620" r:id="rId32"/>
        </w:object>
      </w:r>
      <w:r w:rsidRPr="0069338C">
        <w:rPr>
          <w:b/>
        </w:rPr>
        <w:t xml:space="preserve"> </w:t>
      </w:r>
      <w:r w:rsidRPr="0069338C">
        <w:t>should read</w:t>
      </w:r>
      <w:r w:rsidRPr="0069338C">
        <w:rPr>
          <w:b/>
        </w:rPr>
        <w:t xml:space="preserve"> </w:t>
      </w:r>
      <w:r w:rsidRPr="0069338C">
        <w:rPr>
          <w:b/>
          <w:position w:val="-12"/>
        </w:rPr>
        <w:object w:dxaOrig="560" w:dyaOrig="420" w14:anchorId="45B6C15E">
          <v:shape id="_x0000_i1038" type="#_x0000_t75" style="width:28.15pt;height:21.3pt" o:ole="">
            <v:imagedata r:id="rId33" o:title=""/>
          </v:shape>
          <o:OLEObject Type="Embed" ProgID="Equation.DSMT4" ShapeID="_x0000_i1038" DrawAspect="Content" ObjectID="_1454395621" r:id="rId34"/>
        </w:object>
      </w:r>
    </w:p>
    <w:p w14:paraId="6CEBAB68" w14:textId="77777777" w:rsidR="0069338C" w:rsidRDefault="0069338C">
      <w:pPr>
        <w:rPr>
          <w:b/>
        </w:rPr>
      </w:pPr>
    </w:p>
    <w:p w14:paraId="5AD190D2" w14:textId="5B026E5B" w:rsidR="00B2652C" w:rsidRDefault="00B2652C">
      <w:r w:rsidRPr="00FD25E0">
        <w:rPr>
          <w:b/>
        </w:rPr>
        <w:t>p.169, c</w:t>
      </w:r>
      <w:r w:rsidR="00FD25E0" w:rsidRPr="00FD25E0">
        <w:rPr>
          <w:b/>
        </w:rPr>
        <w:t>olumn 2</w:t>
      </w:r>
      <w:r w:rsidRPr="00FD25E0">
        <w:rPr>
          <w:b/>
        </w:rPr>
        <w:t xml:space="preserve">, 9 lines </w:t>
      </w:r>
      <w:r w:rsidR="00FD25E0" w:rsidRPr="00FD25E0">
        <w:rPr>
          <w:b/>
        </w:rPr>
        <w:t>from end</w:t>
      </w:r>
      <w:r w:rsidR="00FD25E0">
        <w:t>:</w:t>
      </w:r>
      <w:r w:rsidRPr="00674E1A">
        <w:t xml:space="preserve"> </w:t>
      </w:r>
      <w:r w:rsidR="00FD25E0">
        <w:t>In-line e</w:t>
      </w:r>
      <w:r w:rsidRPr="00674E1A">
        <w:t xml:space="preserve">quation should </w:t>
      </w:r>
      <w:r w:rsidR="00FD25E0">
        <w:t>read</w:t>
      </w:r>
      <w:r w:rsidRPr="00674E1A">
        <w:t xml:space="preserve">: </w:t>
      </w:r>
      <w:r w:rsidR="00FD25E0">
        <w:t>“</w:t>
      </w:r>
      <w:r w:rsidRPr="00674E1A">
        <w:rPr>
          <w:rFonts w:ascii="Symbol" w:hAnsi="Symbol"/>
        </w:rPr>
        <w:t></w:t>
      </w:r>
      <w:r w:rsidRPr="00674E1A">
        <w:rPr>
          <w:rFonts w:ascii="Symbol" w:hAnsi="Symbol"/>
        </w:rPr>
        <w:t></w:t>
      </w:r>
      <w:r w:rsidRPr="00674E1A">
        <w:t xml:space="preserve">= g </w:t>
      </w:r>
      <w:r w:rsidRPr="00674E1A">
        <w:rPr>
          <w:position w:val="-6"/>
          <w:sz w:val="32"/>
          <w:szCs w:val="32"/>
          <w:vertAlign w:val="subscript"/>
        </w:rPr>
        <w:t>*</w:t>
      </w:r>
      <w:r w:rsidRPr="00674E1A">
        <w:rPr>
          <w:vertAlign w:val="subscript"/>
        </w:rPr>
        <w:t xml:space="preserve"> </w:t>
      </w:r>
      <w:r w:rsidRPr="00674E1A">
        <w:rPr>
          <w:rFonts w:ascii="Symbol" w:hAnsi="Symbol"/>
        </w:rPr>
        <w:t></w:t>
      </w:r>
      <w:r w:rsidR="00FD25E0">
        <w:t>.”</w:t>
      </w:r>
    </w:p>
    <w:p w14:paraId="338D916A" w14:textId="77777777" w:rsidR="0069338C" w:rsidRDefault="0069338C" w:rsidP="0069338C"/>
    <w:p w14:paraId="52F3D147" w14:textId="51AF7B20" w:rsidR="0069338C" w:rsidRPr="0069338C" w:rsidRDefault="0069338C">
      <w:pPr>
        <w:rPr>
          <w:b/>
        </w:rPr>
      </w:pPr>
      <w:r>
        <w:rPr>
          <w:b/>
        </w:rPr>
        <w:t>p.169,</w:t>
      </w:r>
      <w:r w:rsidRPr="0069338C">
        <w:rPr>
          <w:b/>
        </w:rPr>
        <w:t xml:space="preserve"> 8 lines from the end:</w:t>
      </w:r>
      <w:r>
        <w:rPr>
          <w:b/>
        </w:rPr>
        <w:t xml:space="preserve"> </w:t>
      </w:r>
      <w:r w:rsidRPr="0069338C">
        <w:rPr>
          <w:b/>
          <w:position w:val="-12"/>
        </w:rPr>
        <w:object w:dxaOrig="1500" w:dyaOrig="420" w14:anchorId="4F6438C3">
          <v:shape id="_x0000_i1039" type="#_x0000_t75" style="width:75.15pt;height:21.3pt" o:ole="">
            <v:imagedata r:id="rId35" o:title=""/>
          </v:shape>
          <o:OLEObject Type="Embed" ProgID="Equation.3" ShapeID="_x0000_i1039" DrawAspect="Content" ObjectID="_1454395622" r:id="rId36"/>
        </w:object>
      </w:r>
      <w:r w:rsidRPr="0069338C">
        <w:rPr>
          <w:b/>
        </w:rPr>
        <w:t xml:space="preserve"> </w:t>
      </w:r>
      <w:r w:rsidRPr="0069338C">
        <w:t>should read</w:t>
      </w:r>
      <w:r w:rsidRPr="0069338C">
        <w:rPr>
          <w:b/>
        </w:rPr>
        <w:t xml:space="preserve"> </w:t>
      </w:r>
      <w:r w:rsidRPr="0069338C">
        <w:rPr>
          <w:b/>
          <w:position w:val="-12"/>
        </w:rPr>
        <w:object w:dxaOrig="1480" w:dyaOrig="420" w14:anchorId="52E26E6D">
          <v:shape id="_x0000_i1040" type="#_x0000_t75" style="width:73.9pt;height:21.3pt" o:ole="">
            <v:imagedata r:id="rId37" o:title=""/>
          </v:shape>
          <o:OLEObject Type="Embed" ProgID="Equation.3" ShapeID="_x0000_i1040" DrawAspect="Content" ObjectID="_1454395623" r:id="rId38"/>
        </w:object>
      </w:r>
    </w:p>
    <w:p w14:paraId="71C94F4A" w14:textId="77777777" w:rsidR="0069338C" w:rsidRPr="00674E1A" w:rsidRDefault="0069338C"/>
    <w:p w14:paraId="2D914BCD" w14:textId="1A4A5FF5" w:rsidR="00B87CBC" w:rsidRDefault="00D26667">
      <w:r w:rsidRPr="00FD25E0">
        <w:rPr>
          <w:b/>
        </w:rPr>
        <w:t>p.</w:t>
      </w:r>
      <w:r w:rsidR="00B87CBC" w:rsidRPr="00FD25E0">
        <w:rPr>
          <w:b/>
        </w:rPr>
        <w:t>176</w:t>
      </w:r>
      <w:r w:rsidR="00FD25E0" w:rsidRPr="00FD25E0">
        <w:rPr>
          <w:b/>
        </w:rPr>
        <w:t xml:space="preserve">, </w:t>
      </w:r>
      <w:proofErr w:type="spellStart"/>
      <w:r w:rsidR="00FD25E0" w:rsidRPr="00FD25E0">
        <w:rPr>
          <w:b/>
        </w:rPr>
        <w:t>Eqn</w:t>
      </w:r>
      <w:proofErr w:type="spellEnd"/>
      <w:r w:rsidR="00B87CBC" w:rsidRPr="00FD25E0">
        <w:rPr>
          <w:b/>
        </w:rPr>
        <w:t xml:space="preserve"> 5.154</w:t>
      </w:r>
      <w:r w:rsidR="00B87CBC" w:rsidRPr="00674E1A">
        <w:t xml:space="preserve"> is missing absolute value sign on both </w:t>
      </w:r>
      <w:r w:rsidR="00FD25E0">
        <w:t>right-hand</w:t>
      </w:r>
      <w:r w:rsidR="00B87CBC" w:rsidRPr="00674E1A">
        <w:t xml:space="preserve"> terms</w:t>
      </w:r>
      <w:r w:rsidR="00484B32">
        <w:t>:</w:t>
      </w:r>
    </w:p>
    <w:p w14:paraId="5327DC81" w14:textId="2D00F44F" w:rsidR="00FD25E0" w:rsidRPr="00FD25E0" w:rsidRDefault="00725694" w:rsidP="00725694">
      <w:pPr>
        <w:rPr>
          <w:color w:val="0000FF"/>
        </w:rPr>
      </w:pPr>
      <w:r w:rsidRPr="00586963">
        <w:rPr>
          <w:position w:val="-30"/>
        </w:rPr>
        <w:object w:dxaOrig="3860" w:dyaOrig="720" w14:anchorId="0A64F6A1">
          <v:shape id="_x0000_i1041" type="#_x0000_t75" style="width:192.85pt;height:36.3pt" o:ole="">
            <v:imagedata r:id="rId39" o:title=""/>
          </v:shape>
          <o:OLEObject Type="Embed" ProgID="Equation.3" ShapeID="_x0000_i1041" DrawAspect="Content" ObjectID="_1454395624" r:id="rId40"/>
        </w:object>
      </w:r>
    </w:p>
    <w:p w14:paraId="0622A7D7" w14:textId="77777777" w:rsidR="00150B59" w:rsidRPr="00674E1A" w:rsidRDefault="00150B59"/>
    <w:p w14:paraId="7A8DA3B1" w14:textId="41CEBCE7" w:rsidR="00150B59" w:rsidRPr="00484B32" w:rsidRDefault="00D26667">
      <w:r w:rsidRPr="00FD25E0">
        <w:rPr>
          <w:b/>
        </w:rPr>
        <w:t>p.</w:t>
      </w:r>
      <w:r w:rsidR="00FD25E0">
        <w:rPr>
          <w:b/>
        </w:rPr>
        <w:t>176</w:t>
      </w:r>
      <w:r w:rsidR="00FD25E0" w:rsidRPr="00FD25E0">
        <w:rPr>
          <w:b/>
        </w:rPr>
        <w:t xml:space="preserve">, </w:t>
      </w:r>
      <w:proofErr w:type="spellStart"/>
      <w:r w:rsidR="00FD25E0" w:rsidRPr="00FD25E0">
        <w:rPr>
          <w:b/>
        </w:rPr>
        <w:t>Eqn</w:t>
      </w:r>
      <w:proofErr w:type="spellEnd"/>
      <w:r w:rsidR="00150B59" w:rsidRPr="00FD25E0">
        <w:rPr>
          <w:b/>
        </w:rPr>
        <w:t xml:space="preserve"> </w:t>
      </w:r>
      <w:r w:rsidR="001A42B4" w:rsidRPr="00FD25E0">
        <w:rPr>
          <w:b/>
        </w:rPr>
        <w:t>5</w:t>
      </w:r>
      <w:r w:rsidR="00150B59" w:rsidRPr="00FD25E0">
        <w:rPr>
          <w:b/>
        </w:rPr>
        <w:t>.159</w:t>
      </w:r>
      <w:r w:rsidR="00150B59" w:rsidRPr="00674E1A">
        <w:t xml:space="preserve"> </w:t>
      </w:r>
      <w:r w:rsidR="00725694">
        <w:t>delete extra spacing</w:t>
      </w:r>
      <w:r w:rsidR="001A42B4" w:rsidRPr="00674E1A">
        <w:t>:</w:t>
      </w:r>
      <w:r w:rsidR="00484B32">
        <w:t xml:space="preserve"> </w:t>
      </w:r>
      <w:proofErr w:type="gramStart"/>
      <w:r w:rsidR="00FD25E0">
        <w:t>“</w:t>
      </w:r>
      <w:r w:rsidR="001A42B4" w:rsidRPr="00674E1A">
        <w:t xml:space="preserve"> -</w:t>
      </w:r>
      <w:proofErr w:type="gramEnd"/>
      <w:r w:rsidR="001A42B4" w:rsidRPr="00674E1A">
        <w:t>3</w:t>
      </w:r>
      <w:r w:rsidR="001A42B4" w:rsidRPr="00725694">
        <w:rPr>
          <w:i/>
        </w:rPr>
        <w:t>s</w:t>
      </w:r>
      <w:r w:rsidR="001A42B4" w:rsidRPr="00674E1A">
        <w:t>(</w:t>
      </w:r>
      <w:r w:rsidR="001A42B4" w:rsidRPr="00725694">
        <w:rPr>
          <w:i/>
        </w:rPr>
        <w:t>x</w:t>
      </w:r>
      <w:r w:rsidR="001A42B4" w:rsidRPr="00674E1A">
        <w:t>+2</w:t>
      </w:r>
      <w:r w:rsidR="00FD25E0">
        <w:t xml:space="preserve">  </w:t>
      </w:r>
      <w:r w:rsidR="001A42B4" w:rsidRPr="00674E1A">
        <w:rPr>
          <w:rFonts w:ascii="Symbol" w:hAnsi="Symbol"/>
        </w:rPr>
        <w:t></w:t>
      </w:r>
      <w:r w:rsidR="001A42B4" w:rsidRPr="00725694">
        <w:rPr>
          <w:i/>
        </w:rPr>
        <w:t>x</w:t>
      </w:r>
      <w:r w:rsidR="001A42B4" w:rsidRPr="00674E1A">
        <w:t>/3)</w:t>
      </w:r>
      <w:r w:rsidR="00FD25E0">
        <w:t>”</w:t>
      </w:r>
      <w:r w:rsidR="001A42B4" w:rsidRPr="00674E1A">
        <w:t xml:space="preserve"> </w:t>
      </w:r>
      <w:r w:rsidR="00FD25E0">
        <w:t>should read</w:t>
      </w:r>
      <w:r w:rsidR="001A42B4" w:rsidRPr="00674E1A">
        <w:t xml:space="preserve"> </w:t>
      </w:r>
      <w:r w:rsidR="00FD25E0" w:rsidRPr="00725694">
        <w:t>“</w:t>
      </w:r>
      <w:r w:rsidR="001A42B4" w:rsidRPr="00725694">
        <w:t>-3</w:t>
      </w:r>
      <w:r w:rsidR="001A42B4" w:rsidRPr="00725694">
        <w:rPr>
          <w:i/>
        </w:rPr>
        <w:t>s</w:t>
      </w:r>
      <w:r w:rsidR="001A42B4" w:rsidRPr="00725694">
        <w:t>(</w:t>
      </w:r>
      <w:r w:rsidR="001A42B4" w:rsidRPr="00725694">
        <w:rPr>
          <w:i/>
        </w:rPr>
        <w:t>x</w:t>
      </w:r>
      <w:r w:rsidR="001A42B4" w:rsidRPr="00725694">
        <w:t>+2</w:t>
      </w:r>
      <w:r w:rsidR="001A42B4" w:rsidRPr="00725694">
        <w:rPr>
          <w:rFonts w:ascii="Symbol" w:hAnsi="Symbol"/>
        </w:rPr>
        <w:t></w:t>
      </w:r>
      <w:r w:rsidR="00FD25E0" w:rsidRPr="00725694">
        <w:rPr>
          <w:i/>
        </w:rPr>
        <w:t>x</w:t>
      </w:r>
      <w:r w:rsidR="00FD25E0" w:rsidRPr="00725694">
        <w:t>/3)”</w:t>
      </w:r>
    </w:p>
    <w:p w14:paraId="4E95B787" w14:textId="77777777" w:rsidR="005F09DD" w:rsidRPr="00674E1A" w:rsidRDefault="005F09DD"/>
    <w:p w14:paraId="12C2CB42" w14:textId="3331D165" w:rsidR="00321592" w:rsidRPr="00674E1A" w:rsidRDefault="00D26667">
      <w:r w:rsidRPr="00FD25E0">
        <w:rPr>
          <w:b/>
        </w:rPr>
        <w:t>p.</w:t>
      </w:r>
      <w:r w:rsidR="00321592" w:rsidRPr="00FD25E0">
        <w:rPr>
          <w:b/>
        </w:rPr>
        <w:t>186</w:t>
      </w:r>
      <w:r w:rsidR="00FD25E0" w:rsidRPr="00FD25E0">
        <w:rPr>
          <w:b/>
        </w:rPr>
        <w:t>,</w:t>
      </w:r>
      <w:r w:rsidR="00321592" w:rsidRPr="00FD25E0">
        <w:rPr>
          <w:b/>
        </w:rPr>
        <w:t xml:space="preserve"> </w:t>
      </w:r>
      <w:r w:rsidR="00FD25E0">
        <w:rPr>
          <w:b/>
        </w:rPr>
        <w:t xml:space="preserve">column 2 </w:t>
      </w:r>
      <w:r w:rsidR="00321592" w:rsidRPr="00FD25E0">
        <w:rPr>
          <w:b/>
        </w:rPr>
        <w:t xml:space="preserve">above </w:t>
      </w:r>
      <w:r w:rsidR="00FD25E0" w:rsidRPr="00FD25E0">
        <w:rPr>
          <w:b/>
        </w:rPr>
        <w:t>Eqn</w:t>
      </w:r>
      <w:r w:rsidR="00321592" w:rsidRPr="00FD25E0">
        <w:rPr>
          <w:b/>
        </w:rPr>
        <w:t>. 6.11</w:t>
      </w:r>
      <w:r w:rsidR="00FD25E0" w:rsidRPr="00FD25E0">
        <w:rPr>
          <w:b/>
        </w:rPr>
        <w:t>:</w:t>
      </w:r>
      <w:r w:rsidR="00FD25E0">
        <w:rPr>
          <w:b/>
        </w:rPr>
        <w:t xml:space="preserve"> </w:t>
      </w:r>
      <w:r w:rsidR="00FD25E0" w:rsidRPr="00FD25E0">
        <w:t>should read</w:t>
      </w:r>
      <w:r w:rsidR="00321592" w:rsidRPr="00674E1A">
        <w:t xml:space="preserve"> </w:t>
      </w:r>
      <w:r w:rsidR="00FD25E0">
        <w:t>“</w:t>
      </w:r>
      <w:r w:rsidR="00321592" w:rsidRPr="00FD25E0">
        <w:rPr>
          <w:i/>
        </w:rPr>
        <w:t xml:space="preserve">f </w:t>
      </w:r>
      <w:r w:rsidR="00321592" w:rsidRPr="00674E1A">
        <w:t>obeys a scalar advection equation</w:t>
      </w:r>
      <w:r w:rsidR="00FD25E0">
        <w:t>”</w:t>
      </w:r>
      <w:r w:rsidR="00321592" w:rsidRPr="00674E1A">
        <w:t xml:space="preserve"> </w:t>
      </w:r>
      <w:r w:rsidR="00FD25E0">
        <w:t xml:space="preserve"> </w:t>
      </w:r>
    </w:p>
    <w:p w14:paraId="00E088B0" w14:textId="77777777" w:rsidR="002A637B" w:rsidRPr="00674E1A" w:rsidRDefault="002A637B"/>
    <w:p w14:paraId="15C93FC5" w14:textId="31514B3E" w:rsidR="005F55C1" w:rsidRPr="00674E1A" w:rsidRDefault="00D26667">
      <w:r w:rsidRPr="005F55C1">
        <w:rPr>
          <w:b/>
        </w:rPr>
        <w:t>p.</w:t>
      </w:r>
      <w:r w:rsidR="005F55C1" w:rsidRPr="005F55C1">
        <w:rPr>
          <w:b/>
        </w:rPr>
        <w:t>209, Fig. 6.17:</w:t>
      </w:r>
      <w:r w:rsidR="003053E8" w:rsidRPr="00674E1A">
        <w:t xml:space="preserve">  </w:t>
      </w:r>
      <w:r w:rsidR="005F55C1">
        <w:t xml:space="preserve">vertical axes and labels appear within graph area (figure fault). </w:t>
      </w:r>
    </w:p>
    <w:p w14:paraId="4D61155F" w14:textId="77777777" w:rsidR="0028016E" w:rsidRPr="00674E1A" w:rsidRDefault="0028016E"/>
    <w:p w14:paraId="346FF6BF" w14:textId="0AB0DFEB" w:rsidR="00816412" w:rsidRPr="00674E1A" w:rsidRDefault="00D26667">
      <w:r w:rsidRPr="005F55C1">
        <w:rPr>
          <w:b/>
        </w:rPr>
        <w:t>p.</w:t>
      </w:r>
      <w:r w:rsidR="00816412" w:rsidRPr="005F55C1">
        <w:rPr>
          <w:b/>
        </w:rPr>
        <w:t>216</w:t>
      </w:r>
      <w:r w:rsidR="005F55C1" w:rsidRPr="005F55C1">
        <w:rPr>
          <w:b/>
        </w:rPr>
        <w:t>,</w:t>
      </w:r>
      <w:r w:rsidR="00816412" w:rsidRPr="005F55C1">
        <w:rPr>
          <w:b/>
        </w:rPr>
        <w:t xml:space="preserve"> bottom line in box:</w:t>
      </w:r>
      <w:r w:rsidR="00816412" w:rsidRPr="00674E1A">
        <w:t xml:space="preserve"> </w:t>
      </w:r>
      <w:r w:rsidR="005F55C1">
        <w:t>“</w:t>
      </w:r>
      <w:proofErr w:type="gramStart"/>
      <w:r w:rsidR="0028016E" w:rsidRPr="00674E1A">
        <w:t>H</w:t>
      </w:r>
      <w:r w:rsidR="0028016E" w:rsidRPr="00674E1A">
        <w:rPr>
          <w:vertAlign w:val="subscript"/>
        </w:rPr>
        <w:t>z</w:t>
      </w:r>
      <w:r w:rsidR="0028016E" w:rsidRPr="00674E1A">
        <w:t xml:space="preserve">  2</w:t>
      </w:r>
      <w:proofErr w:type="gramEnd"/>
      <w:r w:rsidR="0028016E" w:rsidRPr="00674E1A">
        <w:t>, 3</w:t>
      </w:r>
      <w:r w:rsidR="005F55C1">
        <w:t>”</w:t>
      </w:r>
      <w:r w:rsidR="0028016E" w:rsidRPr="00674E1A">
        <w:t xml:space="preserve"> </w:t>
      </w:r>
      <w:r w:rsidR="005F55C1">
        <w:t>should read</w:t>
      </w:r>
      <w:r w:rsidR="0028016E" w:rsidRPr="00674E1A">
        <w:t xml:space="preserve"> </w:t>
      </w:r>
      <w:r w:rsidR="005F55C1">
        <w:t>“</w:t>
      </w:r>
      <w:r w:rsidR="00816412" w:rsidRPr="00674E1A">
        <w:t>H</w:t>
      </w:r>
      <w:r w:rsidR="00816412" w:rsidRPr="00674E1A">
        <w:rPr>
          <w:vertAlign w:val="subscript"/>
        </w:rPr>
        <w:t>z</w:t>
      </w:r>
      <w:r w:rsidR="00816412" w:rsidRPr="00674E1A">
        <w:t xml:space="preserve"> =2, 3</w:t>
      </w:r>
      <w:r w:rsidR="005F55C1">
        <w:t>”</w:t>
      </w:r>
      <w:r w:rsidR="0028016E" w:rsidRPr="00674E1A">
        <w:t>.</w:t>
      </w:r>
    </w:p>
    <w:p w14:paraId="6C71D5FB" w14:textId="77777777" w:rsidR="003A15D0" w:rsidRPr="00674E1A" w:rsidRDefault="003A15D0"/>
    <w:p w14:paraId="5A7179A4" w14:textId="00D46E2D" w:rsidR="005F55C1" w:rsidRDefault="00D26667" w:rsidP="005F55C1">
      <w:r w:rsidRPr="005F55C1">
        <w:rPr>
          <w:b/>
        </w:rPr>
        <w:t>p.</w:t>
      </w:r>
      <w:r w:rsidR="003A341F" w:rsidRPr="005F55C1">
        <w:rPr>
          <w:b/>
        </w:rPr>
        <w:t>217</w:t>
      </w:r>
      <w:r w:rsidR="005F55C1" w:rsidRPr="005F55C1">
        <w:rPr>
          <w:b/>
        </w:rPr>
        <w:t xml:space="preserve">, </w:t>
      </w:r>
      <w:r w:rsidR="003A341F" w:rsidRPr="005F55C1">
        <w:rPr>
          <w:b/>
        </w:rPr>
        <w:t>Eq</w:t>
      </w:r>
      <w:r w:rsidR="005F55C1" w:rsidRPr="005F55C1">
        <w:rPr>
          <w:b/>
        </w:rPr>
        <w:t>n</w:t>
      </w:r>
      <w:r w:rsidR="003A341F" w:rsidRPr="005F55C1">
        <w:rPr>
          <w:b/>
        </w:rPr>
        <w:t>. 6.55:</w:t>
      </w:r>
      <w:r w:rsidR="005F55C1">
        <w:rPr>
          <w:b/>
        </w:rPr>
        <w:t xml:space="preserve"> </w:t>
      </w:r>
      <w:r w:rsidR="005F55C1" w:rsidRPr="005F55C1">
        <w:t>Equation should read:</w:t>
      </w:r>
      <w:r w:rsidR="003A341F" w:rsidRPr="00674E1A">
        <w:t xml:space="preserve"> </w:t>
      </w:r>
      <w:r w:rsidR="005F55C1" w:rsidRPr="00674E1A">
        <w:rPr>
          <w:position w:val="-18"/>
        </w:rPr>
        <w:object w:dxaOrig="2840" w:dyaOrig="500" w14:anchorId="2D30926B">
          <v:shape id="_x0000_i1042" type="#_x0000_t75" style="width:142.1pt;height:25.05pt" o:ole="">
            <v:imagedata r:id="rId41" o:title=""/>
          </v:shape>
          <o:OLEObject Type="Embed" ProgID="Equation.DSMT4" ShapeID="_x0000_i1042" DrawAspect="Content" ObjectID="_1454395625" r:id="rId42"/>
        </w:object>
      </w:r>
    </w:p>
    <w:p w14:paraId="0B94AF78" w14:textId="77777777" w:rsidR="003A341F" w:rsidRPr="00674E1A" w:rsidRDefault="003A341F" w:rsidP="003A341F"/>
    <w:p w14:paraId="3230E69E" w14:textId="6AB9A3F9" w:rsidR="005F55C1" w:rsidRPr="00674E1A" w:rsidRDefault="005F55C1" w:rsidP="003A341F">
      <w:r w:rsidRPr="005F55C1">
        <w:rPr>
          <w:b/>
        </w:rPr>
        <w:t>p.217, Eqn</w:t>
      </w:r>
      <w:r w:rsidR="003A341F" w:rsidRPr="005F55C1">
        <w:rPr>
          <w:b/>
        </w:rPr>
        <w:t>. 6.58</w:t>
      </w:r>
      <w:r w:rsidR="00353A3E" w:rsidRPr="005F55C1">
        <w:rPr>
          <w:b/>
        </w:rPr>
        <w:t>:</w:t>
      </w:r>
      <w:r>
        <w:t xml:space="preserve"> </w:t>
      </w:r>
      <w:proofErr w:type="spellStart"/>
      <w:r>
        <w:t>Eqn</w:t>
      </w:r>
      <w:proofErr w:type="spellEnd"/>
      <w:r>
        <w:t xml:space="preserve"> should read</w:t>
      </w:r>
      <w:proofErr w:type="gramStart"/>
      <w:r>
        <w:t>:</w:t>
      </w:r>
      <w:r w:rsidR="003A341F" w:rsidRPr="00674E1A">
        <w:t xml:space="preserve"> </w:t>
      </w:r>
      <w:proofErr w:type="gramEnd"/>
      <w:r w:rsidR="00572B9C" w:rsidRPr="00674E1A">
        <w:rPr>
          <w:position w:val="-34"/>
        </w:rPr>
        <w:object w:dxaOrig="2020" w:dyaOrig="700" w14:anchorId="436B9417">
          <v:shape id="_x0000_i1043" type="#_x0000_t75" style="width:100.8pt;height:35.05pt" o:ole="">
            <v:imagedata r:id="rId43" o:title=""/>
          </v:shape>
          <o:OLEObject Type="Embed" ProgID="Equation.DSMT4" ShapeID="_x0000_i1043" DrawAspect="Content" ObjectID="_1454395626" r:id="rId44"/>
        </w:object>
      </w:r>
      <w:r w:rsidR="003A341F" w:rsidRPr="00674E1A">
        <w:t>.</w:t>
      </w:r>
    </w:p>
    <w:p w14:paraId="746118B4" w14:textId="77777777" w:rsidR="003A341F" w:rsidRPr="00674E1A" w:rsidRDefault="003A341F" w:rsidP="003A341F"/>
    <w:p w14:paraId="662AE475" w14:textId="03913C40" w:rsidR="003A15D0" w:rsidRPr="00674E1A" w:rsidRDefault="00D26667">
      <w:r w:rsidRPr="005F55C1">
        <w:rPr>
          <w:b/>
        </w:rPr>
        <w:t>p.</w:t>
      </w:r>
      <w:r w:rsidR="003A15D0" w:rsidRPr="005F55C1">
        <w:rPr>
          <w:b/>
        </w:rPr>
        <w:t xml:space="preserve">225, above </w:t>
      </w:r>
      <w:r w:rsidR="005F55C1" w:rsidRPr="005F55C1">
        <w:rPr>
          <w:b/>
        </w:rPr>
        <w:t>Eqn</w:t>
      </w:r>
      <w:r w:rsidR="003A15D0" w:rsidRPr="005F55C1">
        <w:rPr>
          <w:b/>
        </w:rPr>
        <w:t>. 6.83:</w:t>
      </w:r>
      <w:r w:rsidR="00D55079">
        <w:rPr>
          <w:b/>
        </w:rPr>
        <w:t xml:space="preserve"> </w:t>
      </w:r>
      <w:proofErr w:type="gramStart"/>
      <w:r w:rsidR="00D55079">
        <w:rPr>
          <w:b/>
        </w:rPr>
        <w:t>“</w:t>
      </w:r>
      <w:r w:rsidR="003A15D0" w:rsidRPr="00674E1A">
        <w:t xml:space="preserve"> </w:t>
      </w:r>
      <w:r w:rsidR="00D55079" w:rsidRPr="00D55079">
        <w:rPr>
          <w:i/>
          <w:u w:val="single"/>
        </w:rPr>
        <w:t>V</w:t>
      </w:r>
      <w:proofErr w:type="gramEnd"/>
      <w:r w:rsidR="00D55079" w:rsidRPr="00D55079">
        <w:t xml:space="preserve"> = </w:t>
      </w:r>
      <w:r w:rsidR="00D55079" w:rsidRPr="00D55079">
        <w:rPr>
          <w:i/>
          <w:u w:val="single"/>
        </w:rPr>
        <w:t>X</w:t>
      </w:r>
      <w:r w:rsidR="00D55079">
        <w:t>” should read “</w:t>
      </w:r>
      <w:r w:rsidR="00572B9C" w:rsidRPr="00674E1A">
        <w:rPr>
          <w:position w:val="-10"/>
        </w:rPr>
        <w:object w:dxaOrig="660" w:dyaOrig="360" w14:anchorId="78D836B6">
          <v:shape id="_x0000_i1044" type="#_x0000_t75" style="width:33.2pt;height:18.15pt" o:ole="">
            <v:imagedata r:id="rId45" o:title=""/>
          </v:shape>
          <o:OLEObject Type="Embed" ProgID="Equation.DSMT4" ShapeID="_x0000_i1044" DrawAspect="Content" ObjectID="_1454395627" r:id="rId46"/>
        </w:object>
      </w:r>
      <w:r w:rsidR="00D55079">
        <w:t>”</w:t>
      </w:r>
    </w:p>
    <w:p w14:paraId="6EC903EF" w14:textId="77777777" w:rsidR="005F55C1" w:rsidRPr="00674E1A" w:rsidRDefault="005F55C1"/>
    <w:p w14:paraId="3ECC3744" w14:textId="7762B114" w:rsidR="003A15D0" w:rsidRDefault="00D26667">
      <w:r w:rsidRPr="005F55C1">
        <w:rPr>
          <w:b/>
        </w:rPr>
        <w:t>p.</w:t>
      </w:r>
      <w:r w:rsidR="003A15D0" w:rsidRPr="005F55C1">
        <w:rPr>
          <w:b/>
        </w:rPr>
        <w:t xml:space="preserve">235, </w:t>
      </w:r>
      <w:r w:rsidR="005F55C1" w:rsidRPr="005F55C1">
        <w:rPr>
          <w:b/>
        </w:rPr>
        <w:t>Eqn</w:t>
      </w:r>
      <w:r w:rsidR="003A15D0" w:rsidRPr="005F55C1">
        <w:rPr>
          <w:b/>
        </w:rPr>
        <w:t>. 7.43:</w:t>
      </w:r>
      <w:r w:rsidR="003A15D0" w:rsidRPr="00674E1A">
        <w:t xml:space="preserve"> </w:t>
      </w:r>
      <w:proofErr w:type="gramStart"/>
      <w:r w:rsidR="00D55079">
        <w:t>“</w:t>
      </w:r>
      <w:r w:rsidR="003A15D0" w:rsidRPr="00674E1A">
        <w:t xml:space="preserve"> a</w:t>
      </w:r>
      <w:r w:rsidR="003A15D0" w:rsidRPr="00674E1A">
        <w:rPr>
          <w:vertAlign w:val="superscript"/>
        </w:rPr>
        <w:t>2</w:t>
      </w:r>
      <w:proofErr w:type="gramEnd"/>
      <w:r w:rsidR="00D55079">
        <w:t>” should read “</w:t>
      </w:r>
      <w:r w:rsidR="003A15D0" w:rsidRPr="00674E1A">
        <w:t>a</w:t>
      </w:r>
      <w:r w:rsidR="003A15D0" w:rsidRPr="00674E1A">
        <w:rPr>
          <w:vertAlign w:val="superscript"/>
        </w:rPr>
        <w:t>2</w:t>
      </w:r>
      <w:r w:rsidR="003A15D0" w:rsidRPr="00674E1A">
        <w:t xml:space="preserve"> </w:t>
      </w:r>
      <w:r w:rsidR="003A15D0" w:rsidRPr="00D55079">
        <w:rPr>
          <w:b/>
        </w:rPr>
        <w:t>1</w:t>
      </w:r>
      <w:r w:rsidR="00D55079">
        <w:t>”</w:t>
      </w:r>
    </w:p>
    <w:p w14:paraId="203039D0" w14:textId="33515B78" w:rsidR="00D55079" w:rsidRDefault="00D55079">
      <w:r>
        <w:t xml:space="preserve"> - </w:t>
      </w:r>
      <w:proofErr w:type="spellStart"/>
      <w:r w:rsidR="00484B32">
        <w:t>Eqn</w:t>
      </w:r>
      <w:proofErr w:type="spellEnd"/>
      <w:r w:rsidR="00484B32">
        <w:t xml:space="preserve"> should</w:t>
      </w:r>
      <w:r>
        <w:t xml:space="preserve"> show as follows: </w:t>
      </w:r>
      <w:r w:rsidRPr="00EA1009">
        <w:rPr>
          <w:rFonts w:ascii="Times" w:hAnsi="Times"/>
          <w:i/>
          <w:iCs/>
          <w:color w:val="000000" w:themeColor="text1"/>
          <w:position w:val="-12"/>
        </w:rPr>
        <w:object w:dxaOrig="1620" w:dyaOrig="420" w14:anchorId="27AF339A">
          <v:shape id="_x0000_i1045" type="#_x0000_t75" style="width:80.75pt;height:21.3pt" o:ole="">
            <v:imagedata r:id="rId47" o:title=""/>
          </v:shape>
          <o:OLEObject Type="Embed" ProgID="Equation.3" ShapeID="_x0000_i1045" DrawAspect="Content" ObjectID="_1454395628" r:id="rId48"/>
        </w:object>
      </w:r>
    </w:p>
    <w:p w14:paraId="474536EE" w14:textId="77777777" w:rsidR="003A15D0" w:rsidRPr="00674E1A" w:rsidRDefault="003A15D0"/>
    <w:p w14:paraId="45591F3A" w14:textId="65AB88E6" w:rsidR="003A15D0" w:rsidRPr="00674E1A" w:rsidRDefault="00D26667">
      <w:r w:rsidRPr="005F55C1">
        <w:rPr>
          <w:b/>
        </w:rPr>
        <w:t>p.</w:t>
      </w:r>
      <w:r w:rsidR="003A15D0" w:rsidRPr="005F55C1">
        <w:rPr>
          <w:b/>
        </w:rPr>
        <w:t>238</w:t>
      </w:r>
      <w:r w:rsidR="005F55C1" w:rsidRPr="005F55C1">
        <w:rPr>
          <w:b/>
        </w:rPr>
        <w:t>, Fig</w:t>
      </w:r>
      <w:r w:rsidR="003A15D0" w:rsidRPr="005F55C1">
        <w:rPr>
          <w:b/>
        </w:rPr>
        <w:t xml:space="preserve"> 7.5</w:t>
      </w:r>
      <w:r w:rsidR="005F55C1">
        <w:rPr>
          <w:b/>
        </w:rPr>
        <w:t xml:space="preserve"> </w:t>
      </w:r>
      <w:r w:rsidR="00DD0078">
        <w:rPr>
          <w:b/>
        </w:rPr>
        <w:t xml:space="preserve">end of </w:t>
      </w:r>
      <w:r w:rsidR="005F55C1">
        <w:rPr>
          <w:b/>
        </w:rPr>
        <w:t>caption:</w:t>
      </w:r>
      <w:r w:rsidR="005F55C1">
        <w:t xml:space="preserve"> “a</w:t>
      </w:r>
      <w:r w:rsidR="00DD0078">
        <w:t xml:space="preserve"> = 1.6</w:t>
      </w:r>
      <w:r w:rsidR="005F55C1">
        <w:t>” should read</w:t>
      </w:r>
      <w:r w:rsidR="003A15D0" w:rsidRPr="00674E1A">
        <w:t xml:space="preserve"> </w:t>
      </w:r>
      <w:r w:rsidR="00DD0078">
        <w:t>“</w:t>
      </w:r>
      <w:r w:rsidR="003A15D0" w:rsidRPr="00674E1A">
        <w:rPr>
          <w:rFonts w:ascii="Symbol" w:hAnsi="Symbol"/>
        </w:rPr>
        <w:t></w:t>
      </w:r>
      <w:r w:rsidR="00DD0078">
        <w:rPr>
          <w:rFonts w:ascii="Symbol" w:hAnsi="Symbol"/>
        </w:rPr>
        <w:t></w:t>
      </w:r>
      <w:r w:rsidR="003A15D0" w:rsidRPr="00674E1A">
        <w:t>=</w:t>
      </w:r>
      <w:r w:rsidR="00DD0078">
        <w:t xml:space="preserve"> </w:t>
      </w:r>
      <w:r w:rsidR="003A15D0" w:rsidRPr="00674E1A">
        <w:t>1.6</w:t>
      </w:r>
      <w:r w:rsidR="00DD0078">
        <w:t>”</w:t>
      </w:r>
      <w:r w:rsidR="003A15D0" w:rsidRPr="00674E1A">
        <w:t xml:space="preserve"> </w:t>
      </w:r>
    </w:p>
    <w:p w14:paraId="4659CD09" w14:textId="77777777" w:rsidR="00816412" w:rsidRPr="00674E1A" w:rsidRDefault="00816412"/>
    <w:p w14:paraId="53533E35" w14:textId="72C1CA8A" w:rsidR="00353A3E" w:rsidRDefault="00353A3E" w:rsidP="00353A3E">
      <w:r w:rsidRPr="00DD0078">
        <w:rPr>
          <w:b/>
        </w:rPr>
        <w:t>p</w:t>
      </w:r>
      <w:r w:rsidR="00DD0078" w:rsidRPr="00DD0078">
        <w:rPr>
          <w:b/>
        </w:rPr>
        <w:t>. 256, Eqn</w:t>
      </w:r>
      <w:r w:rsidR="00DD0078">
        <w:rPr>
          <w:b/>
        </w:rPr>
        <w:t xml:space="preserve">. </w:t>
      </w:r>
      <w:r w:rsidR="00DD0078" w:rsidRPr="00DD0078">
        <w:rPr>
          <w:b/>
        </w:rPr>
        <w:t>7.82:</w:t>
      </w:r>
      <w:r w:rsidR="00DD0078">
        <w:t xml:space="preserve">  The integral</w:t>
      </w:r>
      <w:r w:rsidRPr="00674E1A">
        <w:t xml:space="preserve"> should </w:t>
      </w:r>
      <w:r w:rsidR="00DD0078">
        <w:t>read</w:t>
      </w:r>
      <w:r w:rsidRPr="00674E1A">
        <w:t xml:space="preserve">: </w:t>
      </w:r>
      <w:r w:rsidR="00572B9C" w:rsidRPr="00674E1A">
        <w:rPr>
          <w:position w:val="-18"/>
        </w:rPr>
        <w:object w:dxaOrig="2440" w:dyaOrig="480" w14:anchorId="0E3F06D3">
          <v:shape id="_x0000_i1046" type="#_x0000_t75" style="width:122.1pt;height:23.8pt" o:ole="">
            <v:imagedata r:id="rId49" o:title=""/>
          </v:shape>
          <o:OLEObject Type="Embed" ProgID="Equation.DSMT4" ShapeID="_x0000_i1046" DrawAspect="Content" ObjectID="_1454395629" r:id="rId50"/>
        </w:object>
      </w:r>
    </w:p>
    <w:p w14:paraId="4BDC6706" w14:textId="77777777" w:rsidR="00EA17A1" w:rsidRPr="00674E1A" w:rsidRDefault="00EA17A1"/>
    <w:p w14:paraId="3632B4BE" w14:textId="46F57234" w:rsidR="00EA17A1" w:rsidRPr="00674E1A" w:rsidRDefault="00D26667">
      <w:r w:rsidRPr="00DD0078">
        <w:rPr>
          <w:b/>
        </w:rPr>
        <w:t>p.</w:t>
      </w:r>
      <w:r w:rsidR="00EA17A1" w:rsidRPr="00DD0078">
        <w:rPr>
          <w:b/>
        </w:rPr>
        <w:t>316</w:t>
      </w:r>
      <w:r w:rsidR="00DD0078" w:rsidRPr="00DD0078">
        <w:rPr>
          <w:b/>
        </w:rPr>
        <w:t>,</w:t>
      </w:r>
      <w:r w:rsidR="00EA17A1" w:rsidRPr="00DD0078">
        <w:rPr>
          <w:b/>
        </w:rPr>
        <w:t xml:space="preserve"> 6 lines below </w:t>
      </w:r>
      <w:r w:rsidR="00DD0078" w:rsidRPr="00DD0078">
        <w:rPr>
          <w:b/>
        </w:rPr>
        <w:t>Eqn</w:t>
      </w:r>
      <w:r w:rsidR="00A413DE" w:rsidRPr="00DD0078">
        <w:rPr>
          <w:b/>
        </w:rPr>
        <w:t>. 9.17:</w:t>
      </w:r>
      <w:r w:rsidR="00A413DE" w:rsidRPr="00674E1A">
        <w:t xml:space="preserve"> </w:t>
      </w:r>
      <w:r w:rsidR="00DD0078">
        <w:t>“</w:t>
      </w:r>
      <w:proofErr w:type="spellStart"/>
      <w:r w:rsidR="00A413DE" w:rsidRPr="00674E1A">
        <w:t>E</w:t>
      </w:r>
      <w:r w:rsidR="00EA17A1" w:rsidRPr="00674E1A">
        <w:t>qn</w:t>
      </w:r>
      <w:proofErr w:type="spellEnd"/>
      <w:r w:rsidR="00EA17A1" w:rsidRPr="00674E1A">
        <w:t xml:space="preserve"> 9.14</w:t>
      </w:r>
      <w:r w:rsidR="00DD0078">
        <w:t>”</w:t>
      </w:r>
      <w:r w:rsidR="00EA17A1" w:rsidRPr="00674E1A">
        <w:t xml:space="preserve"> </w:t>
      </w:r>
      <w:r w:rsidR="00DD0078">
        <w:t>should read</w:t>
      </w:r>
      <w:r w:rsidR="00A413DE" w:rsidRPr="00674E1A">
        <w:t xml:space="preserve"> </w:t>
      </w:r>
      <w:r w:rsidR="00DD0078">
        <w:t>“</w:t>
      </w:r>
      <w:r w:rsidR="00A413DE" w:rsidRPr="00674E1A">
        <w:t>Eqn.</w:t>
      </w:r>
      <w:r w:rsidR="00EA17A1" w:rsidRPr="00674E1A">
        <w:t xml:space="preserve"> 9.17</w:t>
      </w:r>
      <w:r w:rsidR="00DD0078">
        <w:t>”</w:t>
      </w:r>
      <w:r w:rsidR="00EA17A1" w:rsidRPr="00674E1A">
        <w:t>.</w:t>
      </w:r>
    </w:p>
    <w:p w14:paraId="2D44310B" w14:textId="77777777" w:rsidR="001A108D" w:rsidRDefault="001A108D"/>
    <w:p w14:paraId="7B42D4B7" w14:textId="112B8C46" w:rsidR="00DD0078" w:rsidRPr="00DD0078" w:rsidRDefault="00DD0078">
      <w:pPr>
        <w:rPr>
          <w:b/>
        </w:rPr>
      </w:pPr>
      <w:r>
        <w:rPr>
          <w:b/>
        </w:rPr>
        <w:t>Same n</w:t>
      </w:r>
      <w:r w:rsidRPr="00DD0078">
        <w:rPr>
          <w:b/>
        </w:rPr>
        <w:t>otation corrections:</w:t>
      </w:r>
    </w:p>
    <w:p w14:paraId="2C1A3C21" w14:textId="2BA72408" w:rsidR="001A108D" w:rsidRPr="00674E1A" w:rsidRDefault="00D26667">
      <w:pPr>
        <w:rPr>
          <w:rFonts w:ascii="Symbol" w:hAnsi="Symbol"/>
        </w:rPr>
      </w:pPr>
      <w:r>
        <w:t>p.</w:t>
      </w:r>
      <w:r w:rsidR="001A108D" w:rsidRPr="00674E1A">
        <w:t>317</w:t>
      </w:r>
      <w:r w:rsidR="00DD0078">
        <w:t xml:space="preserve">, </w:t>
      </w:r>
      <w:proofErr w:type="spellStart"/>
      <w:r w:rsidR="00DD0078">
        <w:t>Eqn</w:t>
      </w:r>
      <w:proofErr w:type="spellEnd"/>
      <w:r w:rsidR="00DD0078">
        <w:t xml:space="preserve"> </w:t>
      </w:r>
      <w:r w:rsidR="001A108D" w:rsidRPr="00674E1A">
        <w:t xml:space="preserve">9.23:  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  <w:r w:rsidR="00DD0078">
        <w:t xml:space="preserve"> should read</w:t>
      </w:r>
      <w:r w:rsidR="001A108D" w:rsidRPr="00674E1A">
        <w:t xml:space="preserve"> -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</w:p>
    <w:p w14:paraId="42E38599" w14:textId="612E1880" w:rsidR="001A108D" w:rsidRPr="00674E1A" w:rsidRDefault="00D26667">
      <w:pPr>
        <w:rPr>
          <w:rFonts w:ascii="Symbol" w:hAnsi="Symbol"/>
        </w:rPr>
      </w:pPr>
      <w:r>
        <w:t>p.</w:t>
      </w:r>
      <w:r w:rsidR="001A108D" w:rsidRPr="00674E1A">
        <w:rPr>
          <w:rFonts w:ascii="Symbol" w:hAnsi="Symbol"/>
        </w:rPr>
        <w:t></w:t>
      </w:r>
      <w:r w:rsidR="001A108D" w:rsidRPr="00674E1A">
        <w:rPr>
          <w:rFonts w:ascii="Symbol" w:hAnsi="Symbol"/>
        </w:rPr>
        <w:t></w:t>
      </w:r>
      <w:r w:rsidR="001A108D" w:rsidRPr="00674E1A">
        <w:rPr>
          <w:rFonts w:ascii="Symbol" w:hAnsi="Symbol"/>
        </w:rPr>
        <w:t></w:t>
      </w:r>
      <w:r w:rsidR="00DD0078">
        <w:rPr>
          <w:rFonts w:ascii="Symbol" w:hAnsi="Symbol"/>
        </w:rPr>
        <w:t></w:t>
      </w:r>
      <w:r w:rsidR="00DD0078">
        <w:rPr>
          <w:rFonts w:ascii="Symbol" w:hAnsi="Symbol"/>
        </w:rPr>
        <w:t></w:t>
      </w:r>
      <w:proofErr w:type="spellStart"/>
      <w:r w:rsidR="00DD0078">
        <w:t>Eqn</w:t>
      </w:r>
      <w:proofErr w:type="spellEnd"/>
      <w:r w:rsidR="00DD0078">
        <w:t xml:space="preserve"> </w:t>
      </w:r>
      <w:r w:rsidR="001A108D" w:rsidRPr="00674E1A">
        <w:rPr>
          <w:rFonts w:ascii="Symbol" w:hAnsi="Symbol"/>
        </w:rPr>
        <w:t></w:t>
      </w:r>
      <w:r w:rsidR="001A108D" w:rsidRPr="00674E1A">
        <w:rPr>
          <w:rFonts w:ascii="Symbol" w:hAnsi="Symbol"/>
        </w:rPr>
        <w:t></w:t>
      </w:r>
      <w:r w:rsidR="001A108D" w:rsidRPr="00674E1A">
        <w:rPr>
          <w:rFonts w:ascii="Symbol" w:hAnsi="Symbol"/>
        </w:rPr>
        <w:t></w:t>
      </w:r>
      <w:r w:rsidR="001A108D" w:rsidRPr="00674E1A">
        <w:rPr>
          <w:rFonts w:ascii="Symbol" w:hAnsi="Symbol"/>
        </w:rPr>
        <w:t></w:t>
      </w:r>
      <w:r w:rsidR="001A108D" w:rsidRPr="00674E1A">
        <w:rPr>
          <w:rFonts w:ascii="Symbol" w:hAnsi="Symbol"/>
        </w:rPr>
        <w:t></w:t>
      </w:r>
      <w:r w:rsidR="001A108D" w:rsidRPr="00674E1A">
        <w:rPr>
          <w:rFonts w:ascii="Symbol" w:hAnsi="Symbol"/>
        </w:rPr>
        <w:t></w:t>
      </w:r>
      <w:r w:rsidR="001A108D" w:rsidRPr="00674E1A">
        <w:rPr>
          <w:rFonts w:ascii="Symbol" w:hAnsi="Symbol"/>
        </w:rPr>
        <w:t></w:t>
      </w:r>
      <w:r w:rsidR="001A108D" w:rsidRPr="00674E1A">
        <w:t xml:space="preserve"> 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  <w:proofErr w:type="gramStart"/>
      <w:r w:rsidR="001A108D" w:rsidRPr="00674E1A">
        <w:rPr>
          <w:rFonts w:ascii="Symbol" w:hAnsi="Symbol"/>
        </w:rPr>
        <w:t></w:t>
      </w:r>
      <w:r w:rsidR="00DD0078">
        <w:t xml:space="preserve">  should</w:t>
      </w:r>
      <w:proofErr w:type="gramEnd"/>
      <w:r w:rsidR="00DD0078">
        <w:t xml:space="preserve"> read</w:t>
      </w:r>
      <w:r w:rsidR="001A108D" w:rsidRPr="00674E1A">
        <w:t xml:space="preserve"> -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  <w:r w:rsidR="001A108D" w:rsidRPr="00674E1A">
        <w:rPr>
          <w:rFonts w:ascii="Symbol" w:hAnsi="Symbol"/>
        </w:rPr>
        <w:t></w:t>
      </w:r>
    </w:p>
    <w:p w14:paraId="64A357F8" w14:textId="58488DC7" w:rsidR="001A108D" w:rsidRPr="00674E1A" w:rsidRDefault="00D26667">
      <w:pPr>
        <w:rPr>
          <w:rFonts w:ascii="Symbol" w:hAnsi="Symbol"/>
        </w:rPr>
      </w:pPr>
      <w:r>
        <w:t>p.</w:t>
      </w:r>
      <w:r w:rsidR="001A108D" w:rsidRPr="00674E1A">
        <w:rPr>
          <w:rFonts w:ascii="Symbol" w:hAnsi="Symbol"/>
        </w:rPr>
        <w:t></w:t>
      </w:r>
      <w:r w:rsidR="001A108D" w:rsidRPr="00674E1A">
        <w:rPr>
          <w:rFonts w:ascii="Symbol" w:hAnsi="Symbol"/>
        </w:rPr>
        <w:t></w:t>
      </w:r>
      <w:r w:rsidR="001A108D" w:rsidRPr="00674E1A">
        <w:rPr>
          <w:rFonts w:ascii="Symbol" w:hAnsi="Symbol"/>
        </w:rPr>
        <w:t></w:t>
      </w:r>
      <w:r w:rsidR="00DD0078">
        <w:rPr>
          <w:rFonts w:ascii="Symbol" w:hAnsi="Symbol"/>
        </w:rPr>
        <w:t></w:t>
      </w:r>
      <w:r w:rsidR="00DD0078">
        <w:rPr>
          <w:rFonts w:ascii="Symbol" w:hAnsi="Symbol"/>
        </w:rPr>
        <w:t></w:t>
      </w:r>
      <w:proofErr w:type="spellStart"/>
      <w:r w:rsidR="00DD0078">
        <w:t>Eqn</w:t>
      </w:r>
      <w:proofErr w:type="spellEnd"/>
      <w:r w:rsidR="00DD0078">
        <w:t xml:space="preserve"> 9</w:t>
      </w:r>
      <w:r w:rsidR="001A108D" w:rsidRPr="00674E1A">
        <w:t xml:space="preserve">.53:  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  <w:r w:rsidR="00DD0078">
        <w:t xml:space="preserve"> should read</w:t>
      </w:r>
      <w:r w:rsidR="001A108D" w:rsidRPr="00674E1A">
        <w:t xml:space="preserve"> -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</w:p>
    <w:p w14:paraId="0D5001DD" w14:textId="021E2FCB" w:rsidR="001A108D" w:rsidRPr="00674E1A" w:rsidRDefault="00D26667">
      <w:r>
        <w:t>p.</w:t>
      </w:r>
      <w:r w:rsidR="001A108D" w:rsidRPr="00674E1A">
        <w:rPr>
          <w:rFonts w:ascii="Symbol" w:hAnsi="Symbol"/>
        </w:rPr>
        <w:t></w:t>
      </w:r>
      <w:r w:rsidR="001A108D" w:rsidRPr="00674E1A">
        <w:rPr>
          <w:rFonts w:ascii="Symbol" w:hAnsi="Symbol"/>
        </w:rPr>
        <w:t></w:t>
      </w:r>
      <w:r w:rsidR="001A108D" w:rsidRPr="00674E1A">
        <w:rPr>
          <w:rFonts w:ascii="Symbol" w:hAnsi="Symbol"/>
        </w:rPr>
        <w:t></w:t>
      </w:r>
      <w:r w:rsidR="00DD0078">
        <w:t xml:space="preserve">, </w:t>
      </w:r>
      <w:proofErr w:type="spellStart"/>
      <w:r w:rsidR="00DD0078">
        <w:t>Eqn</w:t>
      </w:r>
      <w:proofErr w:type="spellEnd"/>
      <w:r w:rsidR="001A108D" w:rsidRPr="00674E1A">
        <w:t xml:space="preserve"> 9.55:  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  <w:proofErr w:type="gramStart"/>
      <w:r w:rsidR="00DD0078">
        <w:t>’  should</w:t>
      </w:r>
      <w:proofErr w:type="gramEnd"/>
      <w:r w:rsidR="00DD0078">
        <w:t xml:space="preserve"> read</w:t>
      </w:r>
      <w:r w:rsidR="001A108D" w:rsidRPr="00674E1A">
        <w:t xml:space="preserve"> -</w:t>
      </w:r>
      <w:proofErr w:type="spellStart"/>
      <w:r w:rsidR="001A108D" w:rsidRPr="00674E1A">
        <w:t>i</w:t>
      </w:r>
      <w:proofErr w:type="spellEnd"/>
      <w:r w:rsidR="001A108D" w:rsidRPr="00674E1A">
        <w:rPr>
          <w:rFonts w:ascii="Symbol" w:hAnsi="Symbol"/>
        </w:rPr>
        <w:t></w:t>
      </w:r>
      <w:r w:rsidR="001A108D" w:rsidRPr="00674E1A">
        <w:t>’</w:t>
      </w:r>
    </w:p>
    <w:p w14:paraId="368FB68F" w14:textId="77777777" w:rsidR="009C103D" w:rsidRPr="00674E1A" w:rsidRDefault="009C103D"/>
    <w:p w14:paraId="425B4E69" w14:textId="413D5D21" w:rsidR="009C103D" w:rsidRPr="00674E1A" w:rsidRDefault="00D26667">
      <w:r w:rsidRPr="000F4870">
        <w:rPr>
          <w:b/>
        </w:rPr>
        <w:t>p.</w:t>
      </w:r>
      <w:r w:rsidR="009C103D" w:rsidRPr="000F4870">
        <w:rPr>
          <w:b/>
        </w:rPr>
        <w:t>321</w:t>
      </w:r>
      <w:r w:rsidR="000F4870" w:rsidRPr="000F4870">
        <w:rPr>
          <w:b/>
        </w:rPr>
        <w:t>,</w:t>
      </w:r>
      <w:r w:rsidR="009C103D" w:rsidRPr="000F4870">
        <w:rPr>
          <w:b/>
        </w:rPr>
        <w:t xml:space="preserve"> </w:t>
      </w:r>
      <w:r w:rsidR="000F4870" w:rsidRPr="000F4870">
        <w:rPr>
          <w:b/>
        </w:rPr>
        <w:t>column 2, line 7</w:t>
      </w:r>
      <w:r w:rsidR="009C103D" w:rsidRPr="000F4870">
        <w:rPr>
          <w:b/>
        </w:rPr>
        <w:t>:</w:t>
      </w:r>
      <w:r w:rsidR="009C103D" w:rsidRPr="00674E1A">
        <w:t xml:space="preserve"> </w:t>
      </w:r>
      <w:r w:rsidR="000F4870">
        <w:t>“</w:t>
      </w:r>
      <w:r w:rsidR="009C103D" w:rsidRPr="00674E1A">
        <w:t>1.5/</w:t>
      </w:r>
      <w:r w:rsidR="001B43BD" w:rsidRPr="00674E1A">
        <w:t>10</w:t>
      </w:r>
      <w:r w:rsidR="001B43BD" w:rsidRPr="00674E1A">
        <w:rPr>
          <w:vertAlign w:val="superscript"/>
        </w:rPr>
        <w:t>-6</w:t>
      </w:r>
      <w:r w:rsidR="000F4870">
        <w:t xml:space="preserve">” </w:t>
      </w:r>
      <w:r w:rsidR="001B43BD" w:rsidRPr="00674E1A">
        <w:t xml:space="preserve">should be </w:t>
      </w:r>
      <w:r w:rsidR="000F4870">
        <w:t>“</w:t>
      </w:r>
      <w:r w:rsidR="001B43BD" w:rsidRPr="00674E1A">
        <w:t>0.5x10</w:t>
      </w:r>
      <w:r w:rsidR="001B43BD" w:rsidRPr="00674E1A">
        <w:rPr>
          <w:vertAlign w:val="superscript"/>
        </w:rPr>
        <w:t>-6</w:t>
      </w:r>
      <w:r w:rsidR="000F4870">
        <w:t>”.</w:t>
      </w:r>
    </w:p>
    <w:p w14:paraId="05B6E6A1" w14:textId="77777777" w:rsidR="0082563B" w:rsidRPr="00674E1A" w:rsidRDefault="0082563B"/>
    <w:p w14:paraId="139B1256" w14:textId="5C6FBA2A" w:rsidR="007524F1" w:rsidRPr="00674E1A" w:rsidRDefault="00D26667">
      <w:r w:rsidRPr="000F4870">
        <w:rPr>
          <w:b/>
        </w:rPr>
        <w:t>p.</w:t>
      </w:r>
      <w:r w:rsidR="007524F1" w:rsidRPr="000F4870">
        <w:rPr>
          <w:b/>
        </w:rPr>
        <w:t>322</w:t>
      </w:r>
      <w:r w:rsidR="000F4870" w:rsidRPr="000F4870">
        <w:rPr>
          <w:b/>
        </w:rPr>
        <w:t xml:space="preserve">, </w:t>
      </w:r>
      <w:proofErr w:type="spellStart"/>
      <w:r w:rsidR="000F4870" w:rsidRPr="000F4870">
        <w:rPr>
          <w:b/>
        </w:rPr>
        <w:t>Eqn</w:t>
      </w:r>
      <w:proofErr w:type="spellEnd"/>
      <w:r w:rsidR="007524F1" w:rsidRPr="000F4870">
        <w:rPr>
          <w:b/>
        </w:rPr>
        <w:t xml:space="preserve"> 9.41:</w:t>
      </w:r>
      <w:r w:rsidR="007524F1" w:rsidRPr="00674E1A">
        <w:t xml:space="preserve"> </w:t>
      </w:r>
      <w:r w:rsidR="000F4870">
        <w:t>“</w:t>
      </w:r>
      <w:r w:rsidR="007524F1" w:rsidRPr="00674E1A">
        <w:rPr>
          <w:i/>
        </w:rPr>
        <w:t>H</w:t>
      </w:r>
      <w:r w:rsidR="007524F1" w:rsidRPr="00674E1A">
        <w:rPr>
          <w:rFonts w:ascii="Symbol" w:hAnsi="Symbol"/>
          <w:sz w:val="28"/>
          <w:vertAlign w:val="subscript"/>
        </w:rPr>
        <w:t></w:t>
      </w:r>
      <w:r w:rsidR="000F4870">
        <w:t xml:space="preserve">” superscript </w:t>
      </w:r>
      <w:r w:rsidR="007524F1" w:rsidRPr="00674E1A">
        <w:t xml:space="preserve">should be </w:t>
      </w:r>
      <w:r w:rsidR="000F4870">
        <w:t>“</w:t>
      </w:r>
      <w:proofErr w:type="spellStart"/>
      <w:r w:rsidR="007524F1" w:rsidRPr="00674E1A">
        <w:rPr>
          <w:i/>
        </w:rPr>
        <w:t>H</w:t>
      </w:r>
      <w:r w:rsidR="007524F1" w:rsidRPr="00674E1A">
        <w:rPr>
          <w:i/>
          <w:vertAlign w:val="subscript"/>
        </w:rPr>
        <w:t>t</w:t>
      </w:r>
      <w:proofErr w:type="spellEnd"/>
      <w:r w:rsidR="000F4870">
        <w:t>”</w:t>
      </w:r>
      <w:r w:rsidR="007524F1" w:rsidRPr="00674E1A">
        <w:t>.</w:t>
      </w:r>
    </w:p>
    <w:p w14:paraId="736E7917" w14:textId="77777777" w:rsidR="007524F1" w:rsidRPr="00674E1A" w:rsidRDefault="007524F1"/>
    <w:p w14:paraId="2A378ACE" w14:textId="77777777" w:rsidR="000F4870" w:rsidRDefault="000F4870" w:rsidP="000F4870">
      <w:r w:rsidRPr="000F4870">
        <w:rPr>
          <w:b/>
        </w:rPr>
        <w:t>p.323, Table 9.1, right column, 3</w:t>
      </w:r>
      <w:r w:rsidRPr="000F4870">
        <w:rPr>
          <w:b/>
          <w:vertAlign w:val="superscript"/>
        </w:rPr>
        <w:t>rd</w:t>
      </w:r>
      <w:r w:rsidRPr="000F4870">
        <w:rPr>
          <w:b/>
        </w:rPr>
        <w:t xml:space="preserve"> </w:t>
      </w:r>
      <w:proofErr w:type="spellStart"/>
      <w:r w:rsidRPr="000F4870">
        <w:rPr>
          <w:b/>
        </w:rPr>
        <w:t>eqn</w:t>
      </w:r>
      <w:proofErr w:type="spellEnd"/>
      <w:r w:rsidRPr="000F4870">
        <w:rPr>
          <w:b/>
        </w:rPr>
        <w:t>:</w:t>
      </w:r>
      <w:r w:rsidRPr="00674E1A">
        <w:t xml:space="preserve"> the exponent </w:t>
      </w:r>
      <w:r>
        <w:t>“</w:t>
      </w:r>
      <w:r w:rsidRPr="00674E1A">
        <w:t>5/2-H</w:t>
      </w:r>
      <w:r>
        <w:t>”</w:t>
      </w:r>
      <w:r w:rsidRPr="00674E1A">
        <w:t xml:space="preserve"> </w:t>
      </w:r>
      <w:r>
        <w:t>should be</w:t>
      </w:r>
      <w:r w:rsidRPr="00674E1A">
        <w:t xml:space="preserve"> </w:t>
      </w:r>
      <w:r>
        <w:t>“</w:t>
      </w:r>
      <w:r w:rsidRPr="00674E1A">
        <w:t>5/2-H/</w:t>
      </w:r>
      <w:proofErr w:type="spellStart"/>
      <w:r w:rsidRPr="00674E1A">
        <w:t>H</w:t>
      </w:r>
      <w:r w:rsidRPr="00674E1A">
        <w:rPr>
          <w:vertAlign w:val="subscript"/>
        </w:rPr>
        <w:t>t</w:t>
      </w:r>
      <w:proofErr w:type="spellEnd"/>
      <w:r>
        <w:t xml:space="preserve">” </w:t>
      </w:r>
    </w:p>
    <w:p w14:paraId="3D2D807B" w14:textId="3FFCA190" w:rsidR="0014633E" w:rsidRPr="00E54A21" w:rsidRDefault="0014633E" w:rsidP="0014633E">
      <w:r w:rsidRPr="00071420">
        <w:rPr>
          <w:b/>
        </w:rPr>
        <w:t>Also, in right column</w:t>
      </w:r>
      <w:r w:rsidRPr="00E54A21">
        <w:t xml:space="preserve">, second line from the bottom: </w:t>
      </w:r>
    </w:p>
    <w:p w14:paraId="15A6D56A" w14:textId="77777777" w:rsidR="0014633E" w:rsidRPr="00E54A21" w:rsidRDefault="0014633E" w:rsidP="0014633E"/>
    <w:p w14:paraId="3C55F81C" w14:textId="4AF9034A" w:rsidR="0014633E" w:rsidRDefault="0014633E" w:rsidP="0014633E">
      <w:r w:rsidRPr="00E54A21">
        <w:rPr>
          <w:position w:val="-34"/>
        </w:rPr>
        <w:object w:dxaOrig="1400" w:dyaOrig="800" w14:anchorId="3B85BA4A">
          <v:shape id="_x0000_i1047" type="#_x0000_t75" style="width:70.1pt;height:40.05pt" o:ole="">
            <v:imagedata r:id="rId51" o:title=""/>
          </v:shape>
          <o:OLEObject Type="Embed" ProgID="Equation.3" ShapeID="_x0000_i1047" DrawAspect="Content" ObjectID="_1454395630" r:id="rId52"/>
        </w:object>
      </w:r>
      <w:r w:rsidRPr="00E54A21">
        <w:t xml:space="preserve"> </w:t>
      </w:r>
      <w:proofErr w:type="gramStart"/>
      <w:r w:rsidRPr="00E54A21">
        <w:t>should</w:t>
      </w:r>
      <w:proofErr w:type="gramEnd"/>
      <w:r w:rsidRPr="00E54A21">
        <w:t xml:space="preserve"> </w:t>
      </w:r>
      <w:r w:rsidR="00071420">
        <w:t>read</w:t>
      </w:r>
      <w:r w:rsidRPr="00E54A21">
        <w:t xml:space="preserve"> </w:t>
      </w:r>
      <w:r w:rsidRPr="00E54A21">
        <w:rPr>
          <w:position w:val="-36"/>
        </w:rPr>
        <w:object w:dxaOrig="1780" w:dyaOrig="880" w14:anchorId="14488546">
          <v:shape id="_x0000_i1048" type="#_x0000_t75" style="width:88.9pt;height:43.85pt" o:ole="">
            <v:imagedata r:id="rId53" o:title=""/>
          </v:shape>
          <o:OLEObject Type="Embed" ProgID="Equation.3" ShapeID="_x0000_i1048" DrawAspect="Content" ObjectID="_1454395631" r:id="rId54"/>
        </w:object>
      </w:r>
    </w:p>
    <w:p w14:paraId="0B0761B6" w14:textId="77777777" w:rsidR="00071420" w:rsidRDefault="00071420" w:rsidP="00071420">
      <w:pPr>
        <w:ind w:left="60"/>
      </w:pPr>
    </w:p>
    <w:p w14:paraId="1DA1B754" w14:textId="77777777" w:rsidR="00071420" w:rsidRDefault="00071420" w:rsidP="00071420">
      <w:r w:rsidRPr="00071420">
        <w:rPr>
          <w:b/>
        </w:rPr>
        <w:t xml:space="preserve">p.323, </w:t>
      </w:r>
      <w:proofErr w:type="spellStart"/>
      <w:r w:rsidRPr="00071420">
        <w:rPr>
          <w:b/>
        </w:rPr>
        <w:t>Eqn</w:t>
      </w:r>
      <w:proofErr w:type="spellEnd"/>
      <w:r w:rsidRPr="00071420">
        <w:rPr>
          <w:b/>
        </w:rPr>
        <w:t xml:space="preserve"> 9.46:</w:t>
      </w:r>
      <w:r>
        <w:t xml:space="preserve"> </w:t>
      </w:r>
      <w:r w:rsidRPr="00E54A21">
        <w:rPr>
          <w:position w:val="-34"/>
        </w:rPr>
        <w:object w:dxaOrig="1400" w:dyaOrig="800" w14:anchorId="062C18F5">
          <v:shape id="_x0000_i1049" type="#_x0000_t75" style="width:70.1pt;height:40.05pt" o:ole="">
            <v:imagedata r:id="rId51" o:title=""/>
          </v:shape>
          <o:OLEObject Type="Embed" ProgID="Equation.3" ShapeID="_x0000_i1049" DrawAspect="Content" ObjectID="_1454395632" r:id="rId55"/>
        </w:object>
      </w:r>
      <w:r w:rsidRPr="00E54A21">
        <w:t xml:space="preserve"> should </w:t>
      </w:r>
      <w:r>
        <w:t>read</w:t>
      </w:r>
      <w:r w:rsidRPr="00E54A21">
        <w:t xml:space="preserve"> </w:t>
      </w:r>
      <w:r w:rsidRPr="00E54A21">
        <w:rPr>
          <w:position w:val="-36"/>
        </w:rPr>
        <w:object w:dxaOrig="1780" w:dyaOrig="880" w14:anchorId="64C611B2">
          <v:shape id="_x0000_i1050" type="#_x0000_t75" style="width:88.9pt;height:43.85pt" o:ole="">
            <v:imagedata r:id="rId53" o:title=""/>
          </v:shape>
          <o:OLEObject Type="Embed" ProgID="Equation.3" ShapeID="_x0000_i1050" DrawAspect="Content" ObjectID="_1454395633" r:id="rId56"/>
        </w:object>
      </w:r>
    </w:p>
    <w:p w14:paraId="048D64C8" w14:textId="3F600993" w:rsidR="00071420" w:rsidRPr="00E54A21" w:rsidRDefault="00071420" w:rsidP="00071420">
      <w:pPr>
        <w:ind w:left="60"/>
      </w:pPr>
    </w:p>
    <w:p w14:paraId="14B92AD8" w14:textId="0A1E9663" w:rsidR="0014633E" w:rsidRPr="000F4870" w:rsidRDefault="0014633E" w:rsidP="007524F1"/>
    <w:p w14:paraId="1DE32553" w14:textId="77777777" w:rsidR="000F4870" w:rsidRDefault="000F4870" w:rsidP="007524F1">
      <w:pPr>
        <w:rPr>
          <w:b/>
        </w:rPr>
      </w:pPr>
    </w:p>
    <w:p w14:paraId="6743F3EC" w14:textId="353EF429" w:rsidR="007524F1" w:rsidRDefault="00D26667" w:rsidP="007524F1">
      <w:r w:rsidRPr="000F4870">
        <w:rPr>
          <w:b/>
        </w:rPr>
        <w:t>p.</w:t>
      </w:r>
      <w:r w:rsidR="007524F1" w:rsidRPr="000F4870">
        <w:rPr>
          <w:b/>
        </w:rPr>
        <w:t xml:space="preserve">323: </w:t>
      </w:r>
      <w:r w:rsidR="000F4870" w:rsidRPr="000F4870">
        <w:rPr>
          <w:b/>
        </w:rPr>
        <w:t>3 lines &amp;</w:t>
      </w:r>
      <w:r w:rsidR="007524F1" w:rsidRPr="000F4870">
        <w:rPr>
          <w:b/>
        </w:rPr>
        <w:t xml:space="preserve"> and </w:t>
      </w:r>
      <w:r w:rsidR="000F4870" w:rsidRPr="000F4870">
        <w:rPr>
          <w:b/>
        </w:rPr>
        <w:t>4</w:t>
      </w:r>
      <w:r w:rsidR="007524F1" w:rsidRPr="000F4870">
        <w:rPr>
          <w:b/>
        </w:rPr>
        <w:t xml:space="preserve"> lines below </w:t>
      </w:r>
      <w:r w:rsidR="000F4870" w:rsidRPr="000F4870">
        <w:rPr>
          <w:b/>
        </w:rPr>
        <w:t>Eqn</w:t>
      </w:r>
      <w:r w:rsidR="007524F1" w:rsidRPr="000F4870">
        <w:rPr>
          <w:b/>
        </w:rPr>
        <w:t>. 9.42:</w:t>
      </w:r>
      <w:r w:rsidR="007524F1" w:rsidRPr="00674E1A">
        <w:t xml:space="preserve"> </w:t>
      </w:r>
      <w:r w:rsidR="000F4870">
        <w:t>“</w:t>
      </w:r>
      <w:r w:rsidR="007524F1" w:rsidRPr="00674E1A">
        <w:rPr>
          <w:i/>
        </w:rPr>
        <w:t>H</w:t>
      </w:r>
      <w:r w:rsidR="007524F1" w:rsidRPr="00674E1A">
        <w:rPr>
          <w:rFonts w:ascii="Symbol" w:hAnsi="Symbol"/>
          <w:sz w:val="28"/>
          <w:vertAlign w:val="subscript"/>
        </w:rPr>
        <w:t></w:t>
      </w:r>
      <w:r w:rsidR="000F4870">
        <w:t>”</w:t>
      </w:r>
      <w:r w:rsidR="007524F1" w:rsidRPr="00674E1A">
        <w:t xml:space="preserve"> should be </w:t>
      </w:r>
      <w:r w:rsidR="000F4870">
        <w:t>“</w:t>
      </w:r>
      <w:proofErr w:type="spellStart"/>
      <w:r w:rsidR="007524F1" w:rsidRPr="00674E1A">
        <w:rPr>
          <w:i/>
        </w:rPr>
        <w:t>H</w:t>
      </w:r>
      <w:r w:rsidR="007524F1" w:rsidRPr="00674E1A">
        <w:rPr>
          <w:i/>
          <w:vertAlign w:val="subscript"/>
        </w:rPr>
        <w:t>t</w:t>
      </w:r>
      <w:proofErr w:type="spellEnd"/>
      <w:r w:rsidR="000F4870">
        <w:t xml:space="preserve">” </w:t>
      </w:r>
    </w:p>
    <w:p w14:paraId="0ACFF703" w14:textId="77777777" w:rsidR="007524F1" w:rsidRPr="00674E1A" w:rsidRDefault="007524F1"/>
    <w:p w14:paraId="5708C27E" w14:textId="1F40A108" w:rsidR="007524F1" w:rsidRPr="00674E1A" w:rsidRDefault="007524F1">
      <w:pPr>
        <w:rPr>
          <w:i/>
          <w:vertAlign w:val="subscript"/>
        </w:rPr>
      </w:pPr>
      <w:r w:rsidRPr="000F4870">
        <w:rPr>
          <w:b/>
        </w:rPr>
        <w:t>p.323</w:t>
      </w:r>
      <w:r w:rsidR="000F4870" w:rsidRPr="000F4870">
        <w:rPr>
          <w:b/>
        </w:rPr>
        <w:t>, Eqn.</w:t>
      </w:r>
      <w:r w:rsidRPr="000F4870">
        <w:rPr>
          <w:b/>
        </w:rPr>
        <w:t xml:space="preserve"> 9.43:</w:t>
      </w:r>
      <w:r w:rsidRPr="00674E1A">
        <w:t xml:space="preserve"> </w:t>
      </w:r>
      <w:r w:rsidR="000F4870">
        <w:t>“</w:t>
      </w:r>
      <w:r w:rsidR="000F4870" w:rsidRPr="00674E1A">
        <w:rPr>
          <w:i/>
        </w:rPr>
        <w:t>H</w:t>
      </w:r>
      <w:r w:rsidR="000F4870" w:rsidRPr="00674E1A">
        <w:rPr>
          <w:rFonts w:ascii="Symbol" w:hAnsi="Symbol"/>
          <w:sz w:val="28"/>
          <w:vertAlign w:val="subscript"/>
        </w:rPr>
        <w:t></w:t>
      </w:r>
      <w:r w:rsidR="000F4870">
        <w:t>”</w:t>
      </w:r>
      <w:r w:rsidR="000F4870" w:rsidRPr="00674E1A">
        <w:t xml:space="preserve"> </w:t>
      </w:r>
      <w:r w:rsidR="000F4870">
        <w:t xml:space="preserve">superscript </w:t>
      </w:r>
      <w:r w:rsidR="000F4870" w:rsidRPr="00674E1A">
        <w:t xml:space="preserve">should be </w:t>
      </w:r>
      <w:r w:rsidR="000F4870">
        <w:t>“</w:t>
      </w:r>
      <w:proofErr w:type="spellStart"/>
      <w:r w:rsidR="000F4870" w:rsidRPr="00674E1A">
        <w:rPr>
          <w:i/>
        </w:rPr>
        <w:t>H</w:t>
      </w:r>
      <w:r w:rsidR="000F4870" w:rsidRPr="00674E1A">
        <w:rPr>
          <w:i/>
          <w:vertAlign w:val="subscript"/>
        </w:rPr>
        <w:t>t</w:t>
      </w:r>
      <w:proofErr w:type="spellEnd"/>
      <w:r w:rsidR="000F4870">
        <w:t>”</w:t>
      </w:r>
    </w:p>
    <w:p w14:paraId="23EACFA3" w14:textId="77777777" w:rsidR="007524F1" w:rsidRPr="00674E1A" w:rsidRDefault="007524F1"/>
    <w:p w14:paraId="6814461C" w14:textId="240592DF" w:rsidR="007524F1" w:rsidRDefault="007524F1" w:rsidP="007524F1">
      <w:r w:rsidRPr="000F4870">
        <w:rPr>
          <w:b/>
        </w:rPr>
        <w:t>p.323</w:t>
      </w:r>
      <w:r w:rsidR="000F4870" w:rsidRPr="000F4870">
        <w:rPr>
          <w:b/>
        </w:rPr>
        <w:t>, Eqn</w:t>
      </w:r>
      <w:r w:rsidRPr="000F4870">
        <w:rPr>
          <w:b/>
        </w:rPr>
        <w:t>. 9.44:</w:t>
      </w:r>
      <w:r w:rsidRPr="00674E1A">
        <w:t xml:space="preserve"> </w:t>
      </w:r>
      <w:r w:rsidR="000F4870">
        <w:t>both “</w:t>
      </w:r>
      <w:r w:rsidR="000F4870" w:rsidRPr="00674E1A">
        <w:rPr>
          <w:i/>
        </w:rPr>
        <w:t>H</w:t>
      </w:r>
      <w:r w:rsidR="000F4870" w:rsidRPr="00674E1A">
        <w:rPr>
          <w:rFonts w:ascii="Symbol" w:hAnsi="Symbol"/>
          <w:sz w:val="28"/>
          <w:vertAlign w:val="subscript"/>
        </w:rPr>
        <w:t></w:t>
      </w:r>
      <w:r w:rsidR="000F4870">
        <w:t>”</w:t>
      </w:r>
      <w:r w:rsidR="000F4870" w:rsidRPr="00674E1A">
        <w:t xml:space="preserve"> </w:t>
      </w:r>
      <w:r w:rsidR="000F4870">
        <w:t xml:space="preserve">superscripts </w:t>
      </w:r>
      <w:r w:rsidR="000F4870" w:rsidRPr="00674E1A">
        <w:t xml:space="preserve">should be </w:t>
      </w:r>
      <w:r w:rsidR="000F4870">
        <w:t>“</w:t>
      </w:r>
      <w:proofErr w:type="spellStart"/>
      <w:r w:rsidR="000F4870" w:rsidRPr="00674E1A">
        <w:rPr>
          <w:i/>
        </w:rPr>
        <w:t>H</w:t>
      </w:r>
      <w:r w:rsidR="000F4870" w:rsidRPr="00674E1A">
        <w:rPr>
          <w:i/>
          <w:vertAlign w:val="subscript"/>
        </w:rPr>
        <w:t>t</w:t>
      </w:r>
      <w:proofErr w:type="spellEnd"/>
      <w:r w:rsidR="000F4870">
        <w:t>”</w:t>
      </w:r>
    </w:p>
    <w:p w14:paraId="70F93858" w14:textId="77777777" w:rsidR="007524F1" w:rsidRPr="00674E1A" w:rsidRDefault="007524F1" w:rsidP="007524F1"/>
    <w:p w14:paraId="19E7E998" w14:textId="647FFE62" w:rsidR="007524F1" w:rsidRPr="00674E1A" w:rsidRDefault="007524F1" w:rsidP="007524F1">
      <w:pPr>
        <w:rPr>
          <w:i/>
          <w:vertAlign w:val="subscript"/>
        </w:rPr>
      </w:pPr>
      <w:r w:rsidRPr="000F4870">
        <w:rPr>
          <w:b/>
        </w:rPr>
        <w:t>p.323</w:t>
      </w:r>
      <w:r w:rsidR="000F4870" w:rsidRPr="000F4870">
        <w:rPr>
          <w:b/>
        </w:rPr>
        <w:t>, 3</w:t>
      </w:r>
      <w:r w:rsidRPr="000F4870">
        <w:rPr>
          <w:b/>
        </w:rPr>
        <w:t xml:space="preserve"> lines below </w:t>
      </w:r>
      <w:proofErr w:type="spellStart"/>
      <w:r w:rsidR="000F4870" w:rsidRPr="000F4870">
        <w:rPr>
          <w:b/>
        </w:rPr>
        <w:t>Eqn</w:t>
      </w:r>
      <w:proofErr w:type="spellEnd"/>
      <w:r w:rsidRPr="000F4870">
        <w:rPr>
          <w:b/>
        </w:rPr>
        <w:t xml:space="preserve"> 9.44:</w:t>
      </w:r>
      <w:r w:rsidRPr="00674E1A">
        <w:t xml:space="preserve">  </w:t>
      </w:r>
      <w:r w:rsidR="000F4870">
        <w:t>“</w:t>
      </w:r>
      <w:r w:rsidR="000F4870" w:rsidRPr="000F4870">
        <w:rPr>
          <w:i/>
        </w:rPr>
        <w:t>H</w:t>
      </w:r>
      <w:r w:rsidR="000F4870">
        <w:t>/</w:t>
      </w:r>
      <w:r w:rsidR="000F4870" w:rsidRPr="00674E1A">
        <w:rPr>
          <w:i/>
        </w:rPr>
        <w:t>H</w:t>
      </w:r>
      <w:r w:rsidR="000F4870" w:rsidRPr="00674E1A">
        <w:rPr>
          <w:rFonts w:ascii="Symbol" w:hAnsi="Symbol"/>
          <w:sz w:val="28"/>
          <w:vertAlign w:val="subscript"/>
        </w:rPr>
        <w:t></w:t>
      </w:r>
      <w:r w:rsidR="000F4870">
        <w:t>”</w:t>
      </w:r>
      <w:r w:rsidR="000F4870" w:rsidRPr="00674E1A">
        <w:t xml:space="preserve"> should be </w:t>
      </w:r>
      <w:r w:rsidR="000F4870">
        <w:t>“</w:t>
      </w:r>
      <w:r w:rsidR="000F4870" w:rsidRPr="000F4870">
        <w:rPr>
          <w:i/>
        </w:rPr>
        <w:t>H</w:t>
      </w:r>
      <w:r w:rsidR="000F4870">
        <w:t>/</w:t>
      </w:r>
      <w:proofErr w:type="spellStart"/>
      <w:r w:rsidR="000F4870" w:rsidRPr="00674E1A">
        <w:rPr>
          <w:i/>
        </w:rPr>
        <w:t>H</w:t>
      </w:r>
      <w:r w:rsidR="000F4870" w:rsidRPr="00674E1A">
        <w:rPr>
          <w:i/>
          <w:vertAlign w:val="subscript"/>
        </w:rPr>
        <w:t>t</w:t>
      </w:r>
      <w:proofErr w:type="spellEnd"/>
      <w:r w:rsidR="000F4870">
        <w:t>”</w:t>
      </w:r>
    </w:p>
    <w:p w14:paraId="5F9373F0" w14:textId="77777777" w:rsidR="000F4870" w:rsidRPr="00674E1A" w:rsidRDefault="000F4870"/>
    <w:p w14:paraId="3068B255" w14:textId="25C30BFA" w:rsidR="0082563B" w:rsidRPr="00674E1A" w:rsidRDefault="00D26667">
      <w:r w:rsidRPr="000F4870">
        <w:rPr>
          <w:b/>
        </w:rPr>
        <w:t>p.</w:t>
      </w:r>
      <w:r w:rsidR="0082563B" w:rsidRPr="000F4870">
        <w:rPr>
          <w:b/>
        </w:rPr>
        <w:t>323</w:t>
      </w:r>
      <w:r w:rsidR="000F4870" w:rsidRPr="000F4870">
        <w:rPr>
          <w:b/>
        </w:rPr>
        <w:t>, column 2, 11</w:t>
      </w:r>
      <w:r w:rsidR="000F4870" w:rsidRPr="000F4870">
        <w:rPr>
          <w:b/>
          <w:vertAlign w:val="superscript"/>
        </w:rPr>
        <w:t>th</w:t>
      </w:r>
      <w:r w:rsidR="000F4870" w:rsidRPr="000F4870">
        <w:rPr>
          <w:b/>
        </w:rPr>
        <w:t xml:space="preserve"> line from bottom:</w:t>
      </w:r>
      <w:r w:rsidR="0082563B" w:rsidRPr="00674E1A">
        <w:t xml:space="preserve"> </w:t>
      </w:r>
      <w:r w:rsidR="000F4870">
        <w:t>“</w:t>
      </w:r>
      <w:r w:rsidR="0082563B" w:rsidRPr="00674E1A">
        <w:t>H</w:t>
      </w:r>
      <w:r w:rsidR="0082563B" w:rsidRPr="00674E1A">
        <w:rPr>
          <w:rFonts w:ascii="Symbol" w:hAnsi="Symbol"/>
          <w:vertAlign w:val="subscript"/>
        </w:rPr>
        <w:t></w:t>
      </w:r>
      <w:r w:rsidR="0082563B" w:rsidRPr="00674E1A">
        <w:t xml:space="preserve"> =2/3</w:t>
      </w:r>
      <w:r w:rsidR="000F4870">
        <w:t>”</w:t>
      </w:r>
      <w:r w:rsidR="0082563B" w:rsidRPr="00674E1A">
        <w:t xml:space="preserve"> </w:t>
      </w:r>
      <w:r w:rsidR="000F4870">
        <w:t>should be</w:t>
      </w:r>
      <w:r w:rsidR="0082563B" w:rsidRPr="00674E1A">
        <w:t xml:space="preserve"> </w:t>
      </w:r>
      <w:r w:rsidR="000F4870">
        <w:t>“</w:t>
      </w:r>
      <w:proofErr w:type="spellStart"/>
      <w:r w:rsidR="0082563B" w:rsidRPr="00674E1A">
        <w:t>H</w:t>
      </w:r>
      <w:r w:rsidR="0082563B" w:rsidRPr="00674E1A">
        <w:rPr>
          <w:vertAlign w:val="subscript"/>
        </w:rPr>
        <w:t>t</w:t>
      </w:r>
      <w:proofErr w:type="spellEnd"/>
      <w:r w:rsidR="000F4870">
        <w:t xml:space="preserve"> =2/3”.</w:t>
      </w:r>
    </w:p>
    <w:p w14:paraId="279ED696" w14:textId="77777777" w:rsidR="007524F1" w:rsidRPr="00674E1A" w:rsidRDefault="007524F1"/>
    <w:p w14:paraId="1531ED68" w14:textId="565E2BF3" w:rsidR="005F09DD" w:rsidRPr="00674E1A" w:rsidRDefault="00D26667">
      <w:r w:rsidRPr="000F4870">
        <w:rPr>
          <w:b/>
        </w:rPr>
        <w:t>p.</w:t>
      </w:r>
      <w:r w:rsidR="000F4870" w:rsidRPr="000F4870">
        <w:rPr>
          <w:b/>
        </w:rPr>
        <w:t xml:space="preserve">336, </w:t>
      </w:r>
      <w:proofErr w:type="spellStart"/>
      <w:r w:rsidR="000F4870" w:rsidRPr="000F4870">
        <w:rPr>
          <w:b/>
        </w:rPr>
        <w:t>Eqn</w:t>
      </w:r>
      <w:proofErr w:type="spellEnd"/>
      <w:r w:rsidR="000F4870" w:rsidRPr="000F4870">
        <w:rPr>
          <w:b/>
        </w:rPr>
        <w:t xml:space="preserve"> </w:t>
      </w:r>
      <w:r w:rsidR="005F09DD" w:rsidRPr="000F4870">
        <w:rPr>
          <w:b/>
        </w:rPr>
        <w:t>9.72:</w:t>
      </w:r>
      <w:r w:rsidR="005F09DD" w:rsidRPr="00674E1A">
        <w:t xml:space="preserve"> </w:t>
      </w:r>
      <w:r w:rsidR="000F4870">
        <w:t>all</w:t>
      </w:r>
      <w:r w:rsidR="005F09DD" w:rsidRPr="00674E1A">
        <w:t xml:space="preserve"> H’s should be italic</w:t>
      </w:r>
      <w:r w:rsidR="000F4870">
        <w:t>i</w:t>
      </w:r>
      <w:r w:rsidR="005F09DD" w:rsidRPr="00674E1A">
        <w:t>s</w:t>
      </w:r>
      <w:r w:rsidR="000F4870">
        <w:t>ed</w:t>
      </w:r>
      <w:r w:rsidR="00572B9C" w:rsidRPr="00674E1A">
        <w:t>.</w:t>
      </w:r>
    </w:p>
    <w:p w14:paraId="150286BC" w14:textId="77777777" w:rsidR="00EA6C7F" w:rsidRPr="00674E1A" w:rsidRDefault="00EA6C7F"/>
    <w:p w14:paraId="0EED79D6" w14:textId="77777777" w:rsidR="000F4870" w:rsidRDefault="00D26667" w:rsidP="00A413DE">
      <w:r w:rsidRPr="000F4870">
        <w:rPr>
          <w:b/>
        </w:rPr>
        <w:t>p.</w:t>
      </w:r>
      <w:r w:rsidR="00A413DE" w:rsidRPr="000F4870">
        <w:rPr>
          <w:b/>
        </w:rPr>
        <w:t>337</w:t>
      </w:r>
      <w:r w:rsidR="000F4870" w:rsidRPr="000F4870">
        <w:rPr>
          <w:b/>
        </w:rPr>
        <w:t>,</w:t>
      </w:r>
      <w:r w:rsidR="00A413DE" w:rsidRPr="000F4870">
        <w:rPr>
          <w:b/>
        </w:rPr>
        <w:t xml:space="preserve"> </w:t>
      </w:r>
      <w:r w:rsidR="000F4870" w:rsidRPr="000F4870">
        <w:rPr>
          <w:b/>
        </w:rPr>
        <w:t xml:space="preserve">section </w:t>
      </w:r>
      <w:r w:rsidR="00A413DE" w:rsidRPr="000F4870">
        <w:rPr>
          <w:b/>
        </w:rPr>
        <w:t>title 10.1.1</w:t>
      </w:r>
      <w:r w:rsidR="000F4870" w:rsidRPr="000F4870">
        <w:rPr>
          <w:b/>
        </w:rPr>
        <w:t>:</w:t>
      </w:r>
      <w:r w:rsidR="00A413DE" w:rsidRPr="00674E1A">
        <w:t xml:space="preserve"> </w:t>
      </w:r>
      <w:r w:rsidR="000F4870">
        <w:t>should read “</w:t>
      </w:r>
      <w:r w:rsidR="00A413DE" w:rsidRPr="00674E1A">
        <w:t>climate as an emergent scaling process</w:t>
      </w:r>
      <w:r w:rsidR="000F4870">
        <w:t>”</w:t>
      </w:r>
      <w:r w:rsidR="00A413DE" w:rsidRPr="00674E1A">
        <w:t xml:space="preserve"> </w:t>
      </w:r>
      <w:r w:rsidR="000F4870">
        <w:t xml:space="preserve"> </w:t>
      </w:r>
    </w:p>
    <w:p w14:paraId="198B2DCA" w14:textId="77777777" w:rsidR="002A28E6" w:rsidRPr="00674E1A" w:rsidRDefault="002A28E6"/>
    <w:p w14:paraId="3A331F35" w14:textId="3C6EF4E1" w:rsidR="003A341F" w:rsidRDefault="00D26667" w:rsidP="003A341F">
      <w:r w:rsidRPr="00883E21">
        <w:rPr>
          <w:b/>
        </w:rPr>
        <w:t>p.</w:t>
      </w:r>
      <w:r w:rsidR="003A341F" w:rsidRPr="00883E21">
        <w:rPr>
          <w:b/>
        </w:rPr>
        <w:t>373</w:t>
      </w:r>
      <w:r w:rsidR="00883E21" w:rsidRPr="00883E21">
        <w:rPr>
          <w:b/>
        </w:rPr>
        <w:t xml:space="preserve">, </w:t>
      </w:r>
      <w:proofErr w:type="spellStart"/>
      <w:r w:rsidR="00883E21" w:rsidRPr="00883E21">
        <w:rPr>
          <w:b/>
        </w:rPr>
        <w:t>Eqn</w:t>
      </w:r>
      <w:proofErr w:type="spellEnd"/>
      <w:r w:rsidR="003A341F" w:rsidRPr="00883E21">
        <w:rPr>
          <w:b/>
        </w:rPr>
        <w:t xml:space="preserve"> 10.55</w:t>
      </w:r>
      <w:r w:rsidR="00883E21" w:rsidRPr="00883E21">
        <w:rPr>
          <w:b/>
        </w:rPr>
        <w:t>:</w:t>
      </w:r>
      <w:r w:rsidR="00883E21">
        <w:t xml:space="preserve"> </w:t>
      </w:r>
      <w:r w:rsidR="003A341F" w:rsidRPr="00674E1A">
        <w:t xml:space="preserve"> should </w:t>
      </w:r>
      <w:r w:rsidR="00883E21">
        <w:t>read</w:t>
      </w:r>
      <w:r w:rsidR="003A341F" w:rsidRPr="00674E1A">
        <w:t xml:space="preserve">: </w:t>
      </w:r>
      <w:r w:rsidR="003A341F" w:rsidRPr="00674E1A">
        <w:rPr>
          <w:position w:val="-24"/>
        </w:rPr>
        <w:t xml:space="preserve"> </w:t>
      </w:r>
      <w:r w:rsidR="00572B9C" w:rsidRPr="00674E1A">
        <w:rPr>
          <w:position w:val="-24"/>
        </w:rPr>
        <w:object w:dxaOrig="1420" w:dyaOrig="620" w14:anchorId="0473E264">
          <v:shape id="_x0000_i1051" type="#_x0000_t75" style="width:70.75pt;height:31.3pt" o:ole="">
            <v:imagedata r:id="rId57" o:title=""/>
          </v:shape>
          <o:OLEObject Type="Embed" ProgID="Equation.DSMT4" ShapeID="_x0000_i1051" DrawAspect="Content" ObjectID="_1454395634" r:id="rId58"/>
        </w:object>
      </w:r>
    </w:p>
    <w:p w14:paraId="4F61EE97" w14:textId="77777777" w:rsidR="00883E21" w:rsidRDefault="00883E21" w:rsidP="003A341F"/>
    <w:p w14:paraId="059DA7CD" w14:textId="532ED2AD" w:rsidR="00071420" w:rsidRPr="00674E1A" w:rsidRDefault="00071420" w:rsidP="00484B32">
      <w:pPr>
        <w:jc w:val="both"/>
      </w:pPr>
      <w:r w:rsidRPr="00071420">
        <w:rPr>
          <w:b/>
        </w:rPr>
        <w:t>p. 399, Table 11.4:</w:t>
      </w:r>
      <w:r w:rsidRPr="00E54A21">
        <w:t xml:space="preserve"> “</w:t>
      </w:r>
      <w:r w:rsidRPr="00E54A21">
        <w:rPr>
          <w:rFonts w:ascii="Symbol" w:hAnsi="Symbol"/>
        </w:rPr>
        <w:t></w:t>
      </w:r>
      <w:r w:rsidRPr="00E54A21">
        <w:rPr>
          <w:vertAlign w:val="superscript"/>
        </w:rPr>
        <w:t>18</w:t>
      </w:r>
      <w:r w:rsidRPr="00E54A21">
        <w:t xml:space="preserve">O from </w:t>
      </w:r>
      <w:proofErr w:type="spellStart"/>
      <w:r w:rsidRPr="00E54A21">
        <w:t>Vostok</w:t>
      </w:r>
      <w:proofErr w:type="spellEnd"/>
      <w:r w:rsidRPr="00E54A21">
        <w:t xml:space="preserve">” should </w:t>
      </w:r>
      <w:r>
        <w:t>read</w:t>
      </w:r>
      <w:r w:rsidRPr="00E54A21">
        <w:t xml:space="preserve"> “</w:t>
      </w:r>
      <w:r w:rsidRPr="00E54A21">
        <w:rPr>
          <w:rFonts w:ascii="Symbol" w:hAnsi="Symbol"/>
        </w:rPr>
        <w:t></w:t>
      </w:r>
      <w:r w:rsidRPr="00E54A21">
        <w:t xml:space="preserve">D from </w:t>
      </w:r>
      <w:proofErr w:type="spellStart"/>
      <w:r w:rsidRPr="00E54A21">
        <w:t>Vostok</w:t>
      </w:r>
      <w:proofErr w:type="spellEnd"/>
      <w:r w:rsidRPr="00E54A21">
        <w:t xml:space="preserve">” </w:t>
      </w:r>
      <w:r>
        <w:t xml:space="preserve">in two rows. </w:t>
      </w:r>
    </w:p>
    <w:p w14:paraId="43C3EBD0" w14:textId="77777777" w:rsidR="00883E21" w:rsidRDefault="00D26667" w:rsidP="0069185F">
      <w:pPr>
        <w:jc w:val="both"/>
      </w:pPr>
      <w:r w:rsidRPr="00883E21">
        <w:rPr>
          <w:b/>
        </w:rPr>
        <w:t>p.</w:t>
      </w:r>
      <w:r w:rsidR="0021696B" w:rsidRPr="00883E21">
        <w:rPr>
          <w:b/>
        </w:rPr>
        <w:t xml:space="preserve"> </w:t>
      </w:r>
      <w:r w:rsidR="00883E21" w:rsidRPr="00883E21">
        <w:rPr>
          <w:b/>
        </w:rPr>
        <w:t>410, T</w:t>
      </w:r>
      <w:r w:rsidR="002A28E6" w:rsidRPr="00883E21">
        <w:rPr>
          <w:b/>
        </w:rPr>
        <w:t>able 11.7</w:t>
      </w:r>
      <w:r w:rsidR="00883E21" w:rsidRPr="00883E21">
        <w:rPr>
          <w:b/>
        </w:rPr>
        <w:t>, O</w:t>
      </w:r>
      <w:r w:rsidR="002A28E6" w:rsidRPr="00883E21">
        <w:rPr>
          <w:b/>
        </w:rPr>
        <w:t>uter scale</w:t>
      </w:r>
      <w:r w:rsidR="00883E21" w:rsidRPr="00883E21">
        <w:rPr>
          <w:b/>
        </w:rPr>
        <w:t xml:space="preserve"> column</w:t>
      </w:r>
      <w:r w:rsidR="00883E21">
        <w:t>:</w:t>
      </w:r>
      <w:r w:rsidR="002A28E6" w:rsidRPr="00674E1A">
        <w:t xml:space="preserve"> second row should </w:t>
      </w:r>
      <w:r w:rsidR="00883E21">
        <w:t>read</w:t>
      </w:r>
      <w:r w:rsidR="002A28E6" w:rsidRPr="00674E1A">
        <w:t xml:space="preserve"> </w:t>
      </w:r>
      <w:r w:rsidR="00883E21">
        <w:t>“</w:t>
      </w:r>
      <w:r w:rsidR="002A28E6" w:rsidRPr="00674E1A">
        <w:t>20 – 40 years</w:t>
      </w:r>
      <w:r w:rsidR="00883E21">
        <w:t>”</w:t>
      </w:r>
      <w:r w:rsidR="002A28E6" w:rsidRPr="00674E1A">
        <w:t xml:space="preserve"> </w:t>
      </w:r>
      <w:r w:rsidR="00883E21">
        <w:t xml:space="preserve"> </w:t>
      </w:r>
    </w:p>
    <w:p w14:paraId="3592DD80" w14:textId="066529B7" w:rsidR="004556F1" w:rsidRPr="006E4616" w:rsidRDefault="00883E21" w:rsidP="0069185F">
      <w:pPr>
        <w:jc w:val="both"/>
        <w:rPr>
          <w:rFonts w:cstheme="majorHAnsi"/>
        </w:rPr>
      </w:pPr>
      <w:r w:rsidRPr="006E4616">
        <w:t xml:space="preserve">- </w:t>
      </w:r>
      <w:r w:rsidR="006E4616" w:rsidRPr="006E4616">
        <w:t>For columns</w:t>
      </w:r>
      <w:r w:rsidR="0021696B" w:rsidRPr="006E4616">
        <w:t xml:space="preserve"> H, C</w:t>
      </w:r>
      <w:r w:rsidR="0021696B" w:rsidRPr="006E4616">
        <w:rPr>
          <w:vertAlign w:val="subscript"/>
        </w:rPr>
        <w:t>1</w:t>
      </w:r>
      <w:r w:rsidR="0021696B" w:rsidRPr="006E4616">
        <w:t xml:space="preserve">, </w:t>
      </w:r>
      <w:proofErr w:type="gramStart"/>
      <w:r w:rsidR="0021696B" w:rsidRPr="006E4616">
        <w:rPr>
          <w:rFonts w:ascii="Symbol" w:hAnsi="Symbol"/>
        </w:rPr>
        <w:t></w:t>
      </w:r>
      <w:r w:rsidR="0021696B" w:rsidRPr="006E4616">
        <w:t xml:space="preserve"> </w:t>
      </w:r>
      <w:r w:rsidR="006E4616" w:rsidRPr="006E4616">
        <w:t>,</w:t>
      </w:r>
      <w:proofErr w:type="gramEnd"/>
      <w:r w:rsidR="006E4616" w:rsidRPr="006E4616">
        <w:t xml:space="preserve"> values of </w:t>
      </w:r>
      <w:proofErr w:type="spellStart"/>
      <w:r w:rsidR="006E4616" w:rsidRPr="006E4616">
        <w:t>Macroweather</w:t>
      </w:r>
      <w:proofErr w:type="spellEnd"/>
      <w:r w:rsidR="0021696B" w:rsidRPr="006E4616">
        <w:t xml:space="preserve"> </w:t>
      </w:r>
      <w:r w:rsidR="00484B32">
        <w:t xml:space="preserve">should appear as same </w:t>
      </w:r>
      <w:r w:rsidR="006E4616" w:rsidRPr="006E4616">
        <w:t>for weather and</w:t>
      </w:r>
      <w:r w:rsidR="0021696B" w:rsidRPr="006E4616">
        <w:t xml:space="preserve"> climate</w:t>
      </w:r>
      <w:r w:rsidR="006E4616" w:rsidRPr="006E4616">
        <w:t xml:space="preserve"> rows</w:t>
      </w:r>
      <w:r w:rsidR="00A413DE" w:rsidRPr="006E4616">
        <w:t>.</w:t>
      </w:r>
      <w:r w:rsidRPr="006E4616">
        <w:t xml:space="preserve"> </w:t>
      </w:r>
      <w:proofErr w:type="spellStart"/>
      <w:r w:rsidR="006E4616" w:rsidRPr="006E4616">
        <w:t>Ie</w:t>
      </w:r>
      <w:proofErr w:type="spellEnd"/>
      <w:r w:rsidR="006E4616" w:rsidRPr="006E4616">
        <w:t>, repeat values 0.7 (H), 0.1 (C</w:t>
      </w:r>
      <w:r w:rsidR="006E4616" w:rsidRPr="006E4616">
        <w:rPr>
          <w:vertAlign w:val="subscript"/>
        </w:rPr>
        <w:t>1</w:t>
      </w:r>
      <w:r w:rsidR="006E4616" w:rsidRPr="006E4616">
        <w:t>), 1.4 (</w:t>
      </w:r>
      <w:r w:rsidR="006E4616" w:rsidRPr="006E4616">
        <w:rPr>
          <w:rFonts w:ascii="Symbol" w:hAnsi="Symbol"/>
        </w:rPr>
        <w:t></w:t>
      </w:r>
      <w:r w:rsidR="006E4616" w:rsidRPr="006E4616">
        <w:rPr>
          <w:rFonts w:cstheme="majorHAnsi"/>
        </w:rPr>
        <w:t>) in blank rows above and below current values.</w:t>
      </w:r>
    </w:p>
    <w:p w14:paraId="0F2C218D" w14:textId="77777777" w:rsidR="00646B0D" w:rsidRPr="00674E1A" w:rsidRDefault="00646B0D" w:rsidP="0069185F">
      <w:pPr>
        <w:jc w:val="both"/>
      </w:pPr>
    </w:p>
    <w:p w14:paraId="5A9A04DD" w14:textId="704EB5EF" w:rsidR="00947637" w:rsidRDefault="00D26667" w:rsidP="00883E21">
      <w:pPr>
        <w:jc w:val="both"/>
      </w:pPr>
      <w:r w:rsidRPr="00883E21">
        <w:rPr>
          <w:b/>
        </w:rPr>
        <w:t>p.</w:t>
      </w:r>
      <w:r w:rsidR="00646B0D" w:rsidRPr="00883E21">
        <w:rPr>
          <w:b/>
        </w:rPr>
        <w:t>416</w:t>
      </w:r>
      <w:r w:rsidR="00883E21" w:rsidRPr="00883E21">
        <w:rPr>
          <w:b/>
        </w:rPr>
        <w:t>,</w:t>
      </w:r>
      <w:r w:rsidR="00646B0D" w:rsidRPr="00883E21">
        <w:rPr>
          <w:b/>
        </w:rPr>
        <w:t xml:space="preserve"> column 2, 10 lines below </w:t>
      </w:r>
      <w:proofErr w:type="spellStart"/>
      <w:r w:rsidR="00883E21" w:rsidRPr="00883E21">
        <w:rPr>
          <w:b/>
        </w:rPr>
        <w:t>Eqn</w:t>
      </w:r>
      <w:proofErr w:type="spellEnd"/>
      <w:r w:rsidR="00646B0D" w:rsidRPr="00883E21">
        <w:rPr>
          <w:b/>
        </w:rPr>
        <w:t xml:space="preserve"> 11.12: </w:t>
      </w:r>
      <w:r w:rsidR="00883E21">
        <w:rPr>
          <w:b/>
        </w:rPr>
        <w:t>“</w:t>
      </w:r>
      <w:r w:rsidR="00646B0D" w:rsidRPr="00674E1A">
        <w:t>Eqn. (11.11)</w:t>
      </w:r>
      <w:r w:rsidR="00883E21">
        <w:t>”</w:t>
      </w:r>
      <w:r w:rsidR="00646B0D" w:rsidRPr="00674E1A">
        <w:t xml:space="preserve"> should be </w:t>
      </w:r>
      <w:r w:rsidR="00883E21">
        <w:t>“</w:t>
      </w:r>
      <w:r w:rsidR="00646B0D" w:rsidRPr="00674E1A">
        <w:t>Eqn. (11.12)</w:t>
      </w:r>
      <w:r w:rsidR="00883E21">
        <w:t>”.</w:t>
      </w:r>
    </w:p>
    <w:p w14:paraId="2B71E4F5" w14:textId="77777777" w:rsidR="00883E21" w:rsidRPr="00674E1A" w:rsidRDefault="00883E21" w:rsidP="00883E21">
      <w:pPr>
        <w:jc w:val="both"/>
      </w:pPr>
    </w:p>
    <w:p w14:paraId="7B452AF3" w14:textId="687C9571" w:rsidR="00947637" w:rsidRPr="00674E1A" w:rsidRDefault="00D26667" w:rsidP="00883E21">
      <w:pPr>
        <w:jc w:val="both"/>
      </w:pPr>
      <w:r w:rsidRPr="00883E21">
        <w:rPr>
          <w:b/>
        </w:rPr>
        <w:t>p.</w:t>
      </w:r>
      <w:r w:rsidR="00947637" w:rsidRPr="00883E21">
        <w:rPr>
          <w:b/>
        </w:rPr>
        <w:t xml:space="preserve">416: column 2, 4 lines </w:t>
      </w:r>
      <w:r w:rsidR="00883E21" w:rsidRPr="00883E21">
        <w:rPr>
          <w:b/>
        </w:rPr>
        <w:t>up from end</w:t>
      </w:r>
      <w:r w:rsidR="00947637" w:rsidRPr="00883E21">
        <w:rPr>
          <w:b/>
        </w:rPr>
        <w:t>:</w:t>
      </w:r>
      <w:r w:rsidR="00947637" w:rsidRPr="00674E1A">
        <w:t xml:space="preserve"> </w:t>
      </w:r>
      <w:r w:rsidR="00883E21">
        <w:rPr>
          <w:b/>
        </w:rPr>
        <w:t>“</w:t>
      </w:r>
      <w:r w:rsidR="00883E21" w:rsidRPr="00674E1A">
        <w:t>Eqn. (11.11)</w:t>
      </w:r>
      <w:r w:rsidR="00883E21">
        <w:t>”</w:t>
      </w:r>
      <w:r w:rsidR="00883E21" w:rsidRPr="00674E1A">
        <w:t xml:space="preserve"> should be </w:t>
      </w:r>
      <w:r w:rsidR="00883E21">
        <w:t>“</w:t>
      </w:r>
      <w:r w:rsidR="00883E21" w:rsidRPr="00674E1A">
        <w:t>Eqn. (11.12)</w:t>
      </w:r>
      <w:r w:rsidR="00883E21">
        <w:t>”.</w:t>
      </w:r>
    </w:p>
    <w:p w14:paraId="61B98AB1" w14:textId="77777777" w:rsidR="00947637" w:rsidRPr="00674E1A" w:rsidRDefault="00947637" w:rsidP="00883E21">
      <w:pPr>
        <w:jc w:val="both"/>
      </w:pPr>
    </w:p>
    <w:p w14:paraId="28766421" w14:textId="3C1C74D3" w:rsidR="006772C1" w:rsidRPr="00674E1A" w:rsidRDefault="00D26667" w:rsidP="00883E21">
      <w:pPr>
        <w:jc w:val="both"/>
      </w:pPr>
      <w:r w:rsidRPr="00883E21">
        <w:rPr>
          <w:b/>
        </w:rPr>
        <w:t>p.</w:t>
      </w:r>
      <w:r w:rsidR="006772C1" w:rsidRPr="00883E21">
        <w:rPr>
          <w:b/>
        </w:rPr>
        <w:t>438</w:t>
      </w:r>
      <w:proofErr w:type="gramStart"/>
      <w:r w:rsidR="00883E21" w:rsidRPr="00883E21">
        <w:rPr>
          <w:b/>
        </w:rPr>
        <w:t xml:space="preserve">, </w:t>
      </w:r>
      <w:r w:rsidR="006772C1" w:rsidRPr="00883E21">
        <w:rPr>
          <w:b/>
        </w:rPr>
        <w:t xml:space="preserve"> </w:t>
      </w:r>
      <w:proofErr w:type="spellStart"/>
      <w:r w:rsidR="006772C1" w:rsidRPr="00883E21">
        <w:rPr>
          <w:b/>
        </w:rPr>
        <w:t>Radelescu</w:t>
      </w:r>
      <w:proofErr w:type="spellEnd"/>
      <w:proofErr w:type="gramEnd"/>
      <w:r w:rsidR="006772C1" w:rsidRPr="00883E21">
        <w:rPr>
          <w:b/>
        </w:rPr>
        <w:t xml:space="preserve"> referenc</w:t>
      </w:r>
      <w:r w:rsidR="00883E21" w:rsidRPr="00883E21">
        <w:rPr>
          <w:b/>
        </w:rPr>
        <w:t>e, 3</w:t>
      </w:r>
      <w:r w:rsidR="00883E21" w:rsidRPr="00883E21">
        <w:rPr>
          <w:b/>
          <w:vertAlign w:val="superscript"/>
        </w:rPr>
        <w:t>rd</w:t>
      </w:r>
      <w:r w:rsidR="00883E21" w:rsidRPr="00883E21">
        <w:rPr>
          <w:b/>
        </w:rPr>
        <w:t xml:space="preserve"> line</w:t>
      </w:r>
      <w:r w:rsidR="006772C1" w:rsidRPr="00883E21">
        <w:rPr>
          <w:b/>
        </w:rPr>
        <w:t>:</w:t>
      </w:r>
      <w:r w:rsidR="006772C1" w:rsidRPr="00674E1A">
        <w:t xml:space="preserve"> </w:t>
      </w:r>
      <w:r w:rsidR="00883E21">
        <w:t>“In In”</w:t>
      </w:r>
      <w:r w:rsidR="006772C1" w:rsidRPr="00674E1A">
        <w:t xml:space="preserve"> </w:t>
      </w:r>
      <w:r w:rsidR="00883E21">
        <w:t>should read “In”.</w:t>
      </w:r>
    </w:p>
    <w:p w14:paraId="128A2C1F" w14:textId="77777777" w:rsidR="00725694" w:rsidRDefault="00725694" w:rsidP="006E4616">
      <w:pPr>
        <w:rPr>
          <w:color w:val="FF0000"/>
        </w:rPr>
      </w:pPr>
    </w:p>
    <w:p w14:paraId="402CE532" w14:textId="59CB6153" w:rsidR="00725694" w:rsidRDefault="00725694" w:rsidP="00725694">
      <w:pPr>
        <w:ind w:left="60"/>
      </w:pPr>
      <w:r w:rsidRPr="00725694">
        <w:rPr>
          <w:b/>
        </w:rPr>
        <w:t>Index:</w:t>
      </w:r>
      <w:r w:rsidRPr="00725694">
        <w:t xml:space="preserve"> Entry for ‘</w:t>
      </w:r>
      <w:proofErr w:type="spellStart"/>
      <w:r w:rsidRPr="00725694">
        <w:t>macroweather</w:t>
      </w:r>
      <w:proofErr w:type="spellEnd"/>
      <w:r w:rsidRPr="00725694">
        <w:t>’ should appear in the index</w:t>
      </w:r>
      <w:r>
        <w:t>, as follows:</w:t>
      </w:r>
    </w:p>
    <w:p w14:paraId="15617812" w14:textId="77777777" w:rsidR="00725694" w:rsidRPr="00725694" w:rsidRDefault="00725694" w:rsidP="00725694">
      <w:pPr>
        <w:pStyle w:val="ListParagraph"/>
        <w:numPr>
          <w:ilvl w:val="0"/>
          <w:numId w:val="1"/>
        </w:numPr>
        <w:rPr>
          <w:i/>
        </w:rPr>
      </w:pPr>
      <w:proofErr w:type="spellStart"/>
      <w:proofErr w:type="gramStart"/>
      <w:r>
        <w:t>macroweather</w:t>
      </w:r>
      <w:proofErr w:type="spellEnd"/>
      <w:proofErr w:type="gramEnd"/>
      <w:r>
        <w:t xml:space="preserve">, </w:t>
      </w:r>
      <w:r w:rsidRPr="00725694">
        <w:rPr>
          <w:i/>
        </w:rPr>
        <w:t>4, 5, 13-16, 153, 157, 175, 275.. 281. 284, 286-288, 294, 309, 313, 337-382, 384, 388, 393, 396, 401, 407-411, 418-421, 424-426.</w:t>
      </w:r>
    </w:p>
    <w:p w14:paraId="4FA1E5D6" w14:textId="77777777" w:rsidR="00E87E1F" w:rsidRPr="00674E1A" w:rsidRDefault="00E87E1F" w:rsidP="00883E21">
      <w:pPr>
        <w:jc w:val="both"/>
      </w:pPr>
    </w:p>
    <w:sectPr w:rsidR="00E87E1F" w:rsidRPr="00674E1A" w:rsidSect="00A66A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F89"/>
    <w:multiLevelType w:val="hybridMultilevel"/>
    <w:tmpl w:val="D6B21666"/>
    <w:lvl w:ilvl="0" w:tplc="3B6CF3D4">
      <w:start w:val="16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 Geophysical Re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vavvvrwivsszmeezw95tf26fe0w95wfrstx&quot;&gt;allrefs3.12.08&lt;record-ids&gt;&lt;item&gt;1499&lt;/item&gt;&lt;/record-ids&gt;&lt;/item&gt;&lt;/Libraries&gt;"/>
  </w:docVars>
  <w:rsids>
    <w:rsidRoot w:val="00AC35E2"/>
    <w:rsid w:val="0000545D"/>
    <w:rsid w:val="0000699C"/>
    <w:rsid w:val="00012E45"/>
    <w:rsid w:val="00032301"/>
    <w:rsid w:val="00066129"/>
    <w:rsid w:val="00071420"/>
    <w:rsid w:val="00096A42"/>
    <w:rsid w:val="000C0A28"/>
    <w:rsid w:val="000F4870"/>
    <w:rsid w:val="0014633E"/>
    <w:rsid w:val="00150B59"/>
    <w:rsid w:val="00157BCF"/>
    <w:rsid w:val="001A108D"/>
    <w:rsid w:val="001A42B4"/>
    <w:rsid w:val="001B1C2B"/>
    <w:rsid w:val="001B43BD"/>
    <w:rsid w:val="001B7E02"/>
    <w:rsid w:val="001D6CC3"/>
    <w:rsid w:val="001F7CA8"/>
    <w:rsid w:val="002042C0"/>
    <w:rsid w:val="0020665C"/>
    <w:rsid w:val="0021696B"/>
    <w:rsid w:val="00243590"/>
    <w:rsid w:val="00263332"/>
    <w:rsid w:val="0028016E"/>
    <w:rsid w:val="002A28E6"/>
    <w:rsid w:val="002A637B"/>
    <w:rsid w:val="003053E8"/>
    <w:rsid w:val="00321592"/>
    <w:rsid w:val="00353A3E"/>
    <w:rsid w:val="003A15D0"/>
    <w:rsid w:val="003A341F"/>
    <w:rsid w:val="003B49B8"/>
    <w:rsid w:val="003C158A"/>
    <w:rsid w:val="003C4C01"/>
    <w:rsid w:val="003C7804"/>
    <w:rsid w:val="00414F67"/>
    <w:rsid w:val="00425428"/>
    <w:rsid w:val="004256D1"/>
    <w:rsid w:val="00427A4E"/>
    <w:rsid w:val="004413EE"/>
    <w:rsid w:val="004472C5"/>
    <w:rsid w:val="0045085D"/>
    <w:rsid w:val="004556F1"/>
    <w:rsid w:val="00484B32"/>
    <w:rsid w:val="004A138D"/>
    <w:rsid w:val="004A6CE2"/>
    <w:rsid w:val="004F7562"/>
    <w:rsid w:val="00504033"/>
    <w:rsid w:val="005311A5"/>
    <w:rsid w:val="00552417"/>
    <w:rsid w:val="00572B9C"/>
    <w:rsid w:val="00576556"/>
    <w:rsid w:val="00577FFC"/>
    <w:rsid w:val="005A724E"/>
    <w:rsid w:val="005E4A64"/>
    <w:rsid w:val="005F09DD"/>
    <w:rsid w:val="005F55C1"/>
    <w:rsid w:val="00636104"/>
    <w:rsid w:val="00637A2B"/>
    <w:rsid w:val="00646B0D"/>
    <w:rsid w:val="00670CD5"/>
    <w:rsid w:val="00674E1A"/>
    <w:rsid w:val="006772C1"/>
    <w:rsid w:val="0069185F"/>
    <w:rsid w:val="0069338C"/>
    <w:rsid w:val="006B3155"/>
    <w:rsid w:val="006C112B"/>
    <w:rsid w:val="006E4616"/>
    <w:rsid w:val="006E66C7"/>
    <w:rsid w:val="006F3060"/>
    <w:rsid w:val="00725694"/>
    <w:rsid w:val="00726B34"/>
    <w:rsid w:val="007524F1"/>
    <w:rsid w:val="007B01F9"/>
    <w:rsid w:val="007B14BC"/>
    <w:rsid w:val="007B47CC"/>
    <w:rsid w:val="007E3A0B"/>
    <w:rsid w:val="007F64D9"/>
    <w:rsid w:val="00816412"/>
    <w:rsid w:val="0082563B"/>
    <w:rsid w:val="00837744"/>
    <w:rsid w:val="00853691"/>
    <w:rsid w:val="00883250"/>
    <w:rsid w:val="00883E21"/>
    <w:rsid w:val="008D18A2"/>
    <w:rsid w:val="0094008F"/>
    <w:rsid w:val="00947637"/>
    <w:rsid w:val="009A3AA4"/>
    <w:rsid w:val="009C103D"/>
    <w:rsid w:val="009C7828"/>
    <w:rsid w:val="009E12CD"/>
    <w:rsid w:val="009E52D1"/>
    <w:rsid w:val="00A04D7B"/>
    <w:rsid w:val="00A413DE"/>
    <w:rsid w:val="00A57376"/>
    <w:rsid w:val="00A66A18"/>
    <w:rsid w:val="00A931B2"/>
    <w:rsid w:val="00AA19BE"/>
    <w:rsid w:val="00AC35E2"/>
    <w:rsid w:val="00B2652C"/>
    <w:rsid w:val="00B301C7"/>
    <w:rsid w:val="00B718B4"/>
    <w:rsid w:val="00B7584C"/>
    <w:rsid w:val="00B87CBC"/>
    <w:rsid w:val="00BC22D3"/>
    <w:rsid w:val="00BD4BEF"/>
    <w:rsid w:val="00BF38D1"/>
    <w:rsid w:val="00C36EE6"/>
    <w:rsid w:val="00C4671E"/>
    <w:rsid w:val="00C62D58"/>
    <w:rsid w:val="00C7161B"/>
    <w:rsid w:val="00C77598"/>
    <w:rsid w:val="00C82E3A"/>
    <w:rsid w:val="00CE388F"/>
    <w:rsid w:val="00D26667"/>
    <w:rsid w:val="00D40F5B"/>
    <w:rsid w:val="00D41456"/>
    <w:rsid w:val="00D50C0C"/>
    <w:rsid w:val="00D55079"/>
    <w:rsid w:val="00DC2E55"/>
    <w:rsid w:val="00DC4F8B"/>
    <w:rsid w:val="00DD0078"/>
    <w:rsid w:val="00DE27E6"/>
    <w:rsid w:val="00DE31E1"/>
    <w:rsid w:val="00E3199E"/>
    <w:rsid w:val="00E760E5"/>
    <w:rsid w:val="00E87E1F"/>
    <w:rsid w:val="00EA17A1"/>
    <w:rsid w:val="00EA6C7F"/>
    <w:rsid w:val="00EC7EFC"/>
    <w:rsid w:val="00ED17FC"/>
    <w:rsid w:val="00ED3D56"/>
    <w:rsid w:val="00FD25E0"/>
  </w:rsids>
  <m:mathPr>
    <m:mathFont m:val="Cambria Math"/>
    <m:brkBin m:val="before"/>
    <m:brkBinSub m:val="--"/>
    <m:smallFrac/>
    <m:dispDef/>
    <m:lMargin m:val="0"/>
    <m:rMargin m:val="0"/>
    <m:defJc m:val="left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3"/>
    <o:shapelayout v:ext="edit">
      <o:idmap v:ext="edit" data="1"/>
    </o:shapelayout>
  </w:shapeDefaults>
  <w:doNotEmbedSmartTags/>
  <w:decimalSymbol w:val="."/>
  <w:listSeparator w:val=","/>
  <w14:docId w14:val="2507E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9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6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256D1"/>
    <w:rPr>
      <w:b/>
      <w:bCs/>
    </w:rPr>
  </w:style>
  <w:style w:type="paragraph" w:styleId="ListParagraph">
    <w:name w:val="List Paragraph"/>
    <w:basedOn w:val="Normal"/>
    <w:uiPriority w:val="34"/>
    <w:qFormat/>
    <w:rsid w:val="003C4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5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9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6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256D1"/>
    <w:rPr>
      <w:b/>
      <w:bCs/>
    </w:rPr>
  </w:style>
  <w:style w:type="paragraph" w:styleId="ListParagraph">
    <w:name w:val="List Paragraph"/>
    <w:basedOn w:val="Normal"/>
    <w:uiPriority w:val="34"/>
    <w:qFormat/>
    <w:rsid w:val="003C4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5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image" Target="media/image18.e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emf"/><Relationship Id="rId57" Type="http://schemas.openxmlformats.org/officeDocument/2006/relationships/image" Target="media/image26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image" Target="media/image14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emf"/><Relationship Id="rId51" Type="http://schemas.openxmlformats.org/officeDocument/2006/relationships/image" Target="media/image24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Lovejoy</dc:creator>
  <cp:keywords/>
  <dc:description/>
  <cp:lastModifiedBy>Laura Clark</cp:lastModifiedBy>
  <cp:revision>2</cp:revision>
  <dcterms:created xsi:type="dcterms:W3CDTF">2014-02-20T10:00:00Z</dcterms:created>
  <dcterms:modified xsi:type="dcterms:W3CDTF">2014-02-20T10:00:00Z</dcterms:modified>
</cp:coreProperties>
</file>