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2DE" w:rsidRDefault="009C72DE" w:rsidP="00E63321">
      <w:pPr>
        <w:outlineLvl w:val="0"/>
        <w:rPr>
          <w:b/>
        </w:rPr>
      </w:pPr>
      <w:r>
        <w:rPr>
          <w:b/>
        </w:rPr>
        <w:t>Figure Captions, SCR Earthquakes, Australia</w:t>
      </w:r>
    </w:p>
    <w:p w:rsidR="009C72DE" w:rsidRDefault="00BA7AA1" w:rsidP="009C72DE">
      <w:proofErr w:type="gramStart"/>
      <w:r>
        <w:t>1-</w:t>
      </w:r>
      <w:r w:rsidR="009C72DE">
        <w:t xml:space="preserve">Marryat </w:t>
      </w:r>
      <w:proofErr w:type="spellStart"/>
      <w:r w:rsidR="009C72DE">
        <w:t>Ck</w:t>
      </w:r>
      <w:proofErr w:type="spellEnd"/>
      <w:r w:rsidR="009C72DE">
        <w:t xml:space="preserve"> scarp1.jpg.</w:t>
      </w:r>
      <w:proofErr w:type="gramEnd"/>
      <w:r w:rsidR="009C72DE" w:rsidRPr="009C72DE">
        <w:t xml:space="preserve"> </w:t>
      </w:r>
      <w:r w:rsidR="009C72DE">
        <w:t xml:space="preserve">View to the west of the scarp formed by the </w:t>
      </w:r>
      <w:r w:rsidR="009C72DE" w:rsidRPr="000F048E">
        <w:rPr>
          <w:i/>
        </w:rPr>
        <w:t>M</w:t>
      </w:r>
      <w:r w:rsidR="009C72DE" w:rsidRPr="009C72DE">
        <w:rPr>
          <w:i/>
          <w:vertAlign w:val="subscript"/>
        </w:rPr>
        <w:t>s</w:t>
      </w:r>
      <w:r w:rsidR="009C72DE" w:rsidRPr="009C72DE">
        <w:rPr>
          <w:vertAlign w:val="subscript"/>
        </w:rPr>
        <w:t xml:space="preserve"> </w:t>
      </w:r>
      <w:r w:rsidR="009C72DE">
        <w:t xml:space="preserve">5.8 Marryat Creek earthquake. The shallow earthquake produced a 13-km-long surface rupture. Roger Bowman is standing at the site where the Marryat Creek West trench was excavated. The essentially flat topography in the area of the scarp indicates that the recurrence time of earthquakes on this fault is very long. </w:t>
      </w:r>
      <w:r w:rsidR="009C72DE" w:rsidRPr="00DF4C9C">
        <w:t xml:space="preserve">Photograph by </w:t>
      </w:r>
      <w:r w:rsidR="009C72DE">
        <w:t xml:space="preserve">Michael N. </w:t>
      </w:r>
      <w:proofErr w:type="spellStart"/>
      <w:r w:rsidR="009C72DE">
        <w:t>Machette</w:t>
      </w:r>
      <w:proofErr w:type="spellEnd"/>
      <w:r w:rsidR="009C72DE">
        <w:t>, U.S. Geological Survey, August, 1990.</w:t>
      </w:r>
      <w:r w:rsidR="003A66D7">
        <w:t xml:space="preserve">  </w:t>
      </w:r>
      <w:proofErr w:type="gramStart"/>
      <w:r w:rsidR="003A66D7">
        <w:t xml:space="preserve">Fig. 10.22 for this and </w:t>
      </w:r>
      <w:r w:rsidR="00F03715">
        <w:t>Tennant Creek</w:t>
      </w:r>
      <w:r w:rsidR="003A66D7">
        <w:t xml:space="preserve"> figures.</w:t>
      </w:r>
      <w:proofErr w:type="gramEnd"/>
    </w:p>
    <w:p w:rsidR="009C72DE" w:rsidRDefault="00BA7AA1" w:rsidP="009C72DE">
      <w:proofErr w:type="gramStart"/>
      <w:r>
        <w:t>2-</w:t>
      </w:r>
      <w:r w:rsidR="009C72DE">
        <w:t xml:space="preserve">Marryat </w:t>
      </w:r>
      <w:proofErr w:type="spellStart"/>
      <w:r w:rsidR="009C72DE">
        <w:t>Ck</w:t>
      </w:r>
      <w:proofErr w:type="spellEnd"/>
      <w:r w:rsidR="009C72DE">
        <w:t xml:space="preserve"> trench wall 1.jpg.</w:t>
      </w:r>
      <w:proofErr w:type="gramEnd"/>
      <w:r w:rsidR="009C72DE">
        <w:t xml:space="preserve"> View of the west wall of the Marryat Creek West trench showing the scarp face and the well-defined slip plane from the 1986 earthquake. Red pins mark the location of slip planes associated with the 1986 earthquake. </w:t>
      </w:r>
      <w:r w:rsidR="009C72DE" w:rsidRPr="001D679B">
        <w:t xml:space="preserve">Photograph by </w:t>
      </w:r>
      <w:r w:rsidR="009C72DE">
        <w:t xml:space="preserve">Anthony J. Crone, U.S. Geological Survey, August, 1990. Reference </w:t>
      </w:r>
      <w:proofErr w:type="spellStart"/>
      <w:r w:rsidR="009C72DE" w:rsidRPr="009C72DE">
        <w:t>Machette</w:t>
      </w:r>
      <w:proofErr w:type="spellEnd"/>
      <w:r w:rsidR="009C72DE" w:rsidRPr="009C72DE">
        <w:t>, M.N., Crone, A.J., and J. Roger Bowman, 1992, Geologic investigations of the 1986 Marry</w:t>
      </w:r>
      <w:r w:rsidR="002A449D">
        <w:t>at Creek, Australia, earthquake</w:t>
      </w:r>
      <w:r w:rsidR="009C72DE" w:rsidRPr="009C72DE">
        <w:t xml:space="preserve">—Implications for </w:t>
      </w:r>
      <w:proofErr w:type="spellStart"/>
      <w:r w:rsidR="009C72DE" w:rsidRPr="009C72DE">
        <w:t>paleoseismicity</w:t>
      </w:r>
      <w:proofErr w:type="spellEnd"/>
      <w:r w:rsidR="009C72DE" w:rsidRPr="009C72DE">
        <w:t xml:space="preserve"> in stable continental areas: </w:t>
      </w:r>
      <w:r w:rsidR="009C72DE" w:rsidRPr="00876415">
        <w:rPr>
          <w:i/>
        </w:rPr>
        <w:t>U.S. Geological Survey Bulletin 2032–B</w:t>
      </w:r>
      <w:r w:rsidR="009C72DE" w:rsidRPr="009C72DE">
        <w:t>, 29 p.</w:t>
      </w:r>
    </w:p>
    <w:p w:rsidR="009C72DE" w:rsidRDefault="00BA7AA1" w:rsidP="009C72DE">
      <w:pPr>
        <w:spacing w:before="120"/>
        <w:outlineLvl w:val="0"/>
      </w:pPr>
      <w:proofErr w:type="gramStart"/>
      <w:r>
        <w:t>3-</w:t>
      </w:r>
      <w:r w:rsidR="009C72DE">
        <w:t xml:space="preserve">Tennant </w:t>
      </w:r>
      <w:proofErr w:type="spellStart"/>
      <w:r w:rsidR="009C72DE">
        <w:t>Ck</w:t>
      </w:r>
      <w:proofErr w:type="spellEnd"/>
      <w:r w:rsidR="009C72DE">
        <w:t xml:space="preserve"> aerial1.jpg.</w:t>
      </w:r>
      <w:proofErr w:type="gramEnd"/>
      <w:r w:rsidR="009C72DE">
        <w:t xml:space="preserve">  Aerial view of the sinuous trace of the thrust faulting produced by the 1988 Tennant Creek, Australia, earthquakes. White arrows show the scarp. The vegetation-free line that crosses the scarp is the route of a natural gas pipeline.  Photograph courtesy of J. Roger Bowman, taken January, 1988.</w:t>
      </w:r>
    </w:p>
    <w:p w:rsidR="009C72DE" w:rsidRDefault="00BA7AA1" w:rsidP="009C72DE">
      <w:pPr>
        <w:spacing w:before="120"/>
        <w:outlineLvl w:val="0"/>
      </w:pPr>
      <w:proofErr w:type="gramStart"/>
      <w:r>
        <w:t>4-</w:t>
      </w:r>
      <w:r w:rsidR="009C72DE">
        <w:t xml:space="preserve">Tennant </w:t>
      </w:r>
      <w:proofErr w:type="spellStart"/>
      <w:r w:rsidR="009C72DE">
        <w:t>Ck</w:t>
      </w:r>
      <w:proofErr w:type="spellEnd"/>
      <w:r w:rsidR="009C72DE">
        <w:t xml:space="preserve"> </w:t>
      </w:r>
      <w:proofErr w:type="spellStart"/>
      <w:r w:rsidR="009C72DE">
        <w:t>Lk</w:t>
      </w:r>
      <w:proofErr w:type="spellEnd"/>
      <w:r w:rsidR="009C72DE">
        <w:t>. Surprise trench map.</w:t>
      </w:r>
      <w:proofErr w:type="gramEnd"/>
      <w:r w:rsidR="009C72DE">
        <w:t xml:space="preserve"> </w:t>
      </w:r>
      <w:proofErr w:type="gramStart"/>
      <w:r w:rsidR="009C72DE">
        <w:t xml:space="preserve">Simplified, schematic map of East Lake Surprise trench, Tennant Creek, Australia, showing traces of multiple slip planes and </w:t>
      </w:r>
      <w:proofErr w:type="spellStart"/>
      <w:r w:rsidR="009C72DE">
        <w:t>thermoluminescence</w:t>
      </w:r>
      <w:proofErr w:type="spellEnd"/>
      <w:r w:rsidR="009C72DE">
        <w:t xml:space="preserve"> dates from </w:t>
      </w:r>
      <w:proofErr w:type="spellStart"/>
      <w:r w:rsidR="009C72DE">
        <w:t>eolian</w:t>
      </w:r>
      <w:proofErr w:type="spellEnd"/>
      <w:r w:rsidR="009C72DE">
        <w:t xml:space="preserve"> sand.</w:t>
      </w:r>
      <w:proofErr w:type="gramEnd"/>
      <w:r w:rsidR="009C72DE">
        <w:t xml:space="preserve"> The </w:t>
      </w:r>
      <w:proofErr w:type="spellStart"/>
      <w:r w:rsidR="009C72DE">
        <w:t>eolian</w:t>
      </w:r>
      <w:proofErr w:type="spellEnd"/>
      <w:r w:rsidR="009C72DE">
        <w:t xml:space="preserve"> sand buries a layer of deeply weathered </w:t>
      </w:r>
      <w:proofErr w:type="spellStart"/>
      <w:r w:rsidR="009C72DE">
        <w:t>ferricrete</w:t>
      </w:r>
      <w:proofErr w:type="spellEnd"/>
      <w:r w:rsidR="009C72DE">
        <w:t xml:space="preserve">, an indurated </w:t>
      </w:r>
      <w:proofErr w:type="spellStart"/>
      <w:r w:rsidR="009C72DE">
        <w:t>duricrust</w:t>
      </w:r>
      <w:proofErr w:type="spellEnd"/>
      <w:r w:rsidR="009C72DE" w:rsidRPr="005B11F4">
        <w:rPr>
          <w:rFonts w:eastAsia="Times New Roman" w:cs="Times New Roman"/>
        </w:rPr>
        <w:t xml:space="preserve"> in which the</w:t>
      </w:r>
      <w:r w:rsidR="009C72DE">
        <w:rPr>
          <w:rFonts w:eastAsia="Times New Roman" w:cs="Times New Roman"/>
        </w:rPr>
        <w:t xml:space="preserve"> rock fragments and particles are cemented together by iron oxides</w:t>
      </w:r>
      <w:r w:rsidR="009C72DE">
        <w:t xml:space="preserve">. Reference: </w:t>
      </w:r>
      <w:r w:rsidR="009C72DE" w:rsidRPr="009C72DE">
        <w:t xml:space="preserve">Crone, A.J., </w:t>
      </w:r>
      <w:proofErr w:type="spellStart"/>
      <w:r w:rsidR="009C72DE" w:rsidRPr="009C72DE">
        <w:t>Machette</w:t>
      </w:r>
      <w:proofErr w:type="spellEnd"/>
      <w:r w:rsidR="009C72DE" w:rsidRPr="009C72DE">
        <w:t>, M.N</w:t>
      </w:r>
      <w:proofErr w:type="gramStart"/>
      <w:r w:rsidR="009C72DE" w:rsidRPr="009C72DE">
        <w:t>,.</w:t>
      </w:r>
      <w:proofErr w:type="gramEnd"/>
      <w:r w:rsidR="009C72DE" w:rsidRPr="009C72DE">
        <w:t xml:space="preserve"> </w:t>
      </w:r>
      <w:proofErr w:type="gramStart"/>
      <w:r w:rsidR="009C72DE" w:rsidRPr="009C72DE">
        <w:t>and</w:t>
      </w:r>
      <w:proofErr w:type="gramEnd"/>
      <w:r w:rsidR="009C72DE" w:rsidRPr="009C72DE">
        <w:t xml:space="preserve"> J. Roger Bowman, 1992, Geologic investigations of the 1988 Tennant Creek, Australia, earthquakes</w:t>
      </w:r>
      <w:r w:rsidR="009C72DE" w:rsidRPr="009C72DE">
        <w:softHyphen/>
        <w:t xml:space="preserve">—Implications for </w:t>
      </w:r>
      <w:proofErr w:type="spellStart"/>
      <w:r w:rsidR="009C72DE" w:rsidRPr="009C72DE">
        <w:t>paleoseismicity</w:t>
      </w:r>
      <w:proofErr w:type="spellEnd"/>
      <w:r w:rsidR="009C72DE" w:rsidRPr="009C72DE">
        <w:t xml:space="preserve"> in stable continental areas: </w:t>
      </w:r>
      <w:r w:rsidR="009C72DE" w:rsidRPr="00876415">
        <w:rPr>
          <w:i/>
        </w:rPr>
        <w:t>U.S. Geological Survey Bulletin 2032–A</w:t>
      </w:r>
      <w:r w:rsidR="009C72DE">
        <w:t>.</w:t>
      </w:r>
    </w:p>
    <w:p w:rsidR="00E63321" w:rsidRDefault="00BA7AA1" w:rsidP="00E63321">
      <w:proofErr w:type="gramStart"/>
      <w:r>
        <w:t>5-</w:t>
      </w:r>
      <w:r w:rsidR="00E63321">
        <w:t>20430008.jpg.</w:t>
      </w:r>
      <w:proofErr w:type="gramEnd"/>
      <w:r w:rsidR="00E63321">
        <w:t xml:space="preserve">  </w:t>
      </w:r>
      <w:proofErr w:type="spellStart"/>
      <w:proofErr w:type="gramStart"/>
      <w:r w:rsidR="00E63321">
        <w:t>Meckering</w:t>
      </w:r>
      <w:proofErr w:type="spellEnd"/>
      <w:r w:rsidR="00E63321">
        <w:t xml:space="preserve"> earthquake, 1968.</w:t>
      </w:r>
      <w:proofErr w:type="gramEnd"/>
      <w:r w:rsidR="00E63321">
        <w:t xml:space="preserve">  Fault crosses Great Eastern Highway.  Discontinuous fault strands; irregular map pattern indicates reverse separation.  Reference:  Gordon, F.R., and Lewis, J.D., 1980, The </w:t>
      </w:r>
      <w:proofErr w:type="spellStart"/>
      <w:r w:rsidR="00E63321">
        <w:t>Meckering</w:t>
      </w:r>
      <w:proofErr w:type="spellEnd"/>
      <w:r w:rsidR="00E63321">
        <w:t xml:space="preserve"> and </w:t>
      </w:r>
      <w:proofErr w:type="spellStart"/>
      <w:r w:rsidR="00E63321">
        <w:t>Calingiri</w:t>
      </w:r>
      <w:proofErr w:type="spellEnd"/>
      <w:r w:rsidR="00E63321">
        <w:t xml:space="preserve"> earthquakes March 1968 and March 1970:  </w:t>
      </w:r>
      <w:r w:rsidR="00E63321" w:rsidRPr="00E63321">
        <w:rPr>
          <w:i/>
        </w:rPr>
        <w:t>Geol. Survey Western Australia 126</w:t>
      </w:r>
      <w:r w:rsidR="00E63321">
        <w:t>:229 p.</w:t>
      </w:r>
      <w:r w:rsidR="00F03715">
        <w:t xml:space="preserve">  </w:t>
      </w:r>
      <w:proofErr w:type="gramStart"/>
      <w:r w:rsidR="00F03715">
        <w:t>Fig. 10.21.</w:t>
      </w:r>
      <w:proofErr w:type="gramEnd"/>
    </w:p>
    <w:p w:rsidR="009C72DE" w:rsidRPr="00DF4C9C" w:rsidRDefault="00BA7AA1" w:rsidP="00E63321">
      <w:r>
        <w:t>6-</w:t>
      </w:r>
      <w:bookmarkStart w:id="0" w:name="_GoBack"/>
      <w:bookmarkEnd w:id="0"/>
      <w:r w:rsidR="00E63321">
        <w:t xml:space="preserve">20430009.jpg.  </w:t>
      </w:r>
      <w:proofErr w:type="spellStart"/>
      <w:proofErr w:type="gramStart"/>
      <w:r w:rsidR="00E63321">
        <w:t>Meckering</w:t>
      </w:r>
      <w:proofErr w:type="spellEnd"/>
      <w:r w:rsidR="00E63321">
        <w:t xml:space="preserve"> earthquake 1968.</w:t>
      </w:r>
      <w:proofErr w:type="gramEnd"/>
      <w:r w:rsidR="00E63321">
        <w:t xml:space="preserve">  View N.  Note </w:t>
      </w:r>
      <w:proofErr w:type="spellStart"/>
      <w:r w:rsidR="00E63321">
        <w:t>lobate</w:t>
      </w:r>
      <w:proofErr w:type="spellEnd"/>
      <w:r w:rsidR="00E63321">
        <w:t xml:space="preserve"> reverse fault scarps.  </w:t>
      </w:r>
      <w:proofErr w:type="gramStart"/>
      <w:r w:rsidR="00E63321">
        <w:t xml:space="preserve">Located W of </w:t>
      </w:r>
      <w:proofErr w:type="spellStart"/>
      <w:r w:rsidR="00E63321">
        <w:t>Meckering</w:t>
      </w:r>
      <w:proofErr w:type="spellEnd"/>
      <w:r w:rsidR="00E63321">
        <w:t>.</w:t>
      </w:r>
      <w:proofErr w:type="gramEnd"/>
      <w:r w:rsidR="00ED67D9">
        <w:t xml:space="preserve">  Reference; Gordon, F.R., and Lewis, J.D., 1980, The </w:t>
      </w:r>
      <w:proofErr w:type="spellStart"/>
      <w:r w:rsidR="00ED67D9">
        <w:t>Meckering</w:t>
      </w:r>
      <w:proofErr w:type="spellEnd"/>
      <w:r w:rsidR="00ED67D9">
        <w:t xml:space="preserve"> and </w:t>
      </w:r>
      <w:proofErr w:type="spellStart"/>
      <w:r w:rsidR="00ED67D9">
        <w:t>Calingiri</w:t>
      </w:r>
      <w:proofErr w:type="spellEnd"/>
      <w:r w:rsidR="00ED67D9">
        <w:t xml:space="preserve"> earthquakes March 1968 and March 1970:  </w:t>
      </w:r>
      <w:r w:rsidR="00ED67D9" w:rsidRPr="00E63321">
        <w:rPr>
          <w:i/>
        </w:rPr>
        <w:t>Geol. Survey Western Australia 126</w:t>
      </w:r>
      <w:r w:rsidR="00ED67D9">
        <w:t>:229 p.</w:t>
      </w:r>
      <w:r w:rsidR="00F03715">
        <w:t xml:space="preserve">  </w:t>
      </w:r>
      <w:proofErr w:type="gramStart"/>
      <w:r w:rsidR="00F03715">
        <w:t>Fig. 10.21.</w:t>
      </w:r>
      <w:proofErr w:type="gramEnd"/>
    </w:p>
    <w:p w:rsidR="00E63321" w:rsidRPr="009C72DE" w:rsidRDefault="00E63321"/>
    <w:sectPr w:rsidR="00E63321" w:rsidRPr="009C72DE" w:rsidSect="00E6332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9C72DE"/>
    <w:rsid w:val="00184C0D"/>
    <w:rsid w:val="002A449D"/>
    <w:rsid w:val="003A66D7"/>
    <w:rsid w:val="007C73D9"/>
    <w:rsid w:val="007F7CFF"/>
    <w:rsid w:val="00876415"/>
    <w:rsid w:val="009C72DE"/>
    <w:rsid w:val="00BA7AA1"/>
    <w:rsid w:val="00DA6B50"/>
    <w:rsid w:val="00E63321"/>
    <w:rsid w:val="00EB6AB9"/>
    <w:rsid w:val="00ED67D9"/>
    <w:rsid w:val="00F0371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43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9C72DE"/>
    <w:pPr>
      <w:spacing w:after="0"/>
    </w:pPr>
    <w:rPr>
      <w:rFonts w:ascii="Lucida Grande" w:hAnsi="Lucida Grande"/>
    </w:rPr>
  </w:style>
  <w:style w:type="character" w:customStyle="1" w:styleId="DocumentMapChar">
    <w:name w:val="Document Map Char"/>
    <w:basedOn w:val="DefaultParagraphFont"/>
    <w:link w:val="DocumentMap"/>
    <w:uiPriority w:val="99"/>
    <w:semiHidden/>
    <w:rsid w:val="009C72DE"/>
    <w:rPr>
      <w:rFonts w:ascii="Lucida Grande" w:hAnsi="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399</Words>
  <Characters>2279</Characters>
  <Application>Microsoft Office Word</Application>
  <DocSecurity>0</DocSecurity>
  <Lines>18</Lines>
  <Paragraphs>5</Paragraphs>
  <ScaleCrop>false</ScaleCrop>
  <Company>Oregon State University</Company>
  <LinksUpToDate>false</LinksUpToDate>
  <CharactersWithSpaces>2673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Bekki Graphics</cp:lastModifiedBy>
  <cp:revision>8</cp:revision>
  <dcterms:created xsi:type="dcterms:W3CDTF">2012-02-13T23:50:00Z</dcterms:created>
  <dcterms:modified xsi:type="dcterms:W3CDTF">2012-09-20T18:14:00Z</dcterms:modified>
</cp:coreProperties>
</file>