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AB2" w:rsidRDefault="00653220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53220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12</w:t>
      </w:r>
    </w:p>
    <w:p w:rsidR="00E61AB2" w:rsidRDefault="00E61AB2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eastAsia="en-US"/>
        </w:rPr>
        <w:t>General</w:t>
      </w:r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F81E8D" w:rsidRPr="00653220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</w:p>
    <w:p w:rsidR="00653220" w:rsidRPr="00E61AB2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Promoter and σ-factor</w:t>
      </w:r>
      <w:r w:rsidR="00E61AB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953D0A" w:rsidRDefault="000D197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Blumenstein,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0D197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Identification of </w:t>
      </w:r>
      <w:r w:rsidRPr="000D197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Rhodococcus erythropolis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promoters controlled by alternative sigma factors using </w:t>
      </w:r>
      <w:r w:rsidRPr="000D197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in vivo 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and </w:t>
      </w:r>
      <w:r w:rsidRPr="000D197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in vitro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systems and heterologous RNA polymerase. </w:t>
      </w:r>
      <w:r w:rsidRPr="000D197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Current Microbiology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0D197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79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55.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8" w:history="1">
        <w:r w:rsidRPr="000D197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https://doi.org/10.1007/s00284-021-02747-8</w:t>
        </w:r>
      </w:hyperlink>
    </w:p>
    <w:p w:rsidR="00D57528" w:rsidRDefault="00D5752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D57528" w:rsidRDefault="000D197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Goar, 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0D197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Molecular connectivity between extracytoplasmic sigma factors and PhoP accounts for coupled mycobacterial stress response. </w:t>
      </w:r>
      <w:r w:rsidRPr="000D197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0D197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204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e00110-22.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9" w:history="1">
        <w:r w:rsidRPr="000D197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https://journals.asm.org/doi/abs/10.1128/jb.00110-22</w:t>
        </w:r>
      </w:hyperlink>
    </w:p>
    <w:p w:rsidR="00D57528" w:rsidRDefault="00D5752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D57528" w:rsidRDefault="000D197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Grove, A. (2022). Extracytoplasmic function sigma factors governing production of the primary siderophores in pathogenic </w:t>
      </w:r>
      <w:r w:rsidRPr="000D197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Burkholderia 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species. </w:t>
      </w:r>
      <w:r w:rsidRPr="000D197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Frontiers in Microbiology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0D197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851011.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0" w:history="1">
        <w:r w:rsidRPr="000D197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https://www.frontiersin.org/article/10.3389/fmicb.2022.851011</w:t>
        </w:r>
      </w:hyperlink>
    </w:p>
    <w:p w:rsidR="00D57528" w:rsidRDefault="00D5752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D57528" w:rsidRDefault="000D197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Ho, T. D.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&amp;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Ellermeier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C. D. (2022). Activation of the extracytoplasmic function σ factor σ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val="en-GB" w:eastAsia="en-US"/>
        </w:rPr>
        <w:t>V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by lysozyme in </w:t>
      </w:r>
      <w:r w:rsidRPr="000D197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Clostridioides difficile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0D197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Current Opinion in Microbiology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0D197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65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162-166.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1" w:history="1">
        <w:r w:rsidRPr="000D197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https://doi.org/10.1016/j.mib.2021.11.008</w:t>
        </w:r>
      </w:hyperlink>
    </w:p>
    <w:p w:rsidR="000D197A" w:rsidRDefault="000D197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0D197A" w:rsidRDefault="000D197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Ho, T.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0D197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Identification of the extracytoplasmic function </w:t>
      </w:r>
      <w:r>
        <w:rPr>
          <w:rFonts w:ascii="Symbol" w:hAnsi="Symbol" w:cs="Symbol"/>
          <w:kern w:val="0"/>
          <w:sz w:val="18"/>
          <w:szCs w:val="18"/>
        </w:rPr>
        <w:t>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factor </w:t>
      </w:r>
      <w:r w:rsidR="00130B26">
        <w:rPr>
          <w:rFonts w:ascii="Symbol" w:hAnsi="Symbol" w:cs="Symbol"/>
          <w:kern w:val="0"/>
          <w:sz w:val="18"/>
          <w:szCs w:val="18"/>
        </w:rPr>
        <w:t>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val="en-GB" w:eastAsia="en-US"/>
        </w:rPr>
        <w:t>P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regulon in </w:t>
      </w:r>
      <w:r w:rsidRPr="000D197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Bacillus thuringiensis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0D197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mSphere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0D197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7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0D197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e00967-21.</w:t>
      </w:r>
      <w:r w:rsidRPr="000D197A">
        <w:rPr>
          <w:rFonts w:ascii="Segoe UI" w:hAnsi="Segoe UI" w:cs="Segoe UI"/>
          <w:kern w:val="0"/>
          <w:sz w:val="18"/>
          <w:szCs w:val="18"/>
        </w:rPr>
        <w:t xml:space="preserve"> </w:t>
      </w:r>
      <w:hyperlink r:id="rId12" w:history="1">
        <w:r w:rsidRPr="000D197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https://journals.asm.org/doi/abs/10.1128/msphere.00967-21</w:t>
        </w:r>
      </w:hyperlink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</w:p>
    <w:p w:rsidR="000D197A" w:rsidRDefault="000D197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0D197A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lastRenderedPageBreak/>
        <w:t>Huang,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Robust heat shock response in </w:t>
      </w:r>
      <w:r w:rsidRPr="00130B2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Chlamydia 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lacking a typical heat shock sigma factor.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Frontiers in Microbiology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812448.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3" w:history="1">
        <w:r w:rsidRPr="00130B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https://www.frontiersin.org/article/10.3389/fmicb.2021.812448</w:t>
        </w:r>
      </w:hyperlink>
    </w:p>
    <w:p w:rsidR="000D197A" w:rsidRDefault="000D197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130B26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Ichikawa,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The expression of alternative sigma-I7 factor induces the transcription of cellulosomal genes in the cellulolytic bacterium </w:t>
      </w:r>
      <w:r w:rsidRPr="00130B2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Clostridium thermocellum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Enzyme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&amp;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 Microbial Technology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156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110002.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4" w:history="1">
        <w:r w:rsidRPr="00130B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https://doi.org/10.1016/j.enzmictec.2022.110002</w:t>
        </w:r>
      </w:hyperlink>
    </w:p>
    <w:p w:rsidR="00130B26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130B26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Liang,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A functional promoter from the archaeon </w:t>
      </w:r>
      <w:r w:rsidRPr="00130B2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Halobacterium salinarum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is also transcriptionally active in </w:t>
      </w:r>
      <w:r w:rsidRPr="00130B2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E. coli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BMC Microbiology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79.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5" w:history="1">
        <w:r w:rsidRPr="00130B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https://doi.org/10.1186/s12866-022-02489-y</w:t>
        </w:r>
      </w:hyperlink>
    </w:p>
    <w:p w:rsidR="00130B26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130B26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Lima, L. d.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An extracytoplasmic function sigma factor required for full virulence in </w:t>
      </w:r>
      <w:r w:rsidRPr="00130B2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Xanthomonas citri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pv. citri.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204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e00624-21.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6" w:history="1">
        <w:r w:rsidRPr="00130B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https://journals.asm.org/doi/abs/10.1128/jb.00624-21</w:t>
        </w:r>
      </w:hyperlink>
    </w:p>
    <w:p w:rsidR="00130B26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130B26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Nandy, P. (2022). The role of sigma factor competition in bacterial adaptat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ion under prolonged starvation.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Microbiology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168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001195.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7" w:history="1">
        <w:r w:rsidRPr="00130B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https://doi.org/10.1099/mic.0.001195</w:t>
        </w:r>
      </w:hyperlink>
    </w:p>
    <w:p w:rsidR="00130B26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130B26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Nauta, K.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Signal peptidase-mediated cleavage of the anti-</w:t>
      </w:r>
      <w:r w:rsidR="00B22DB9" w:rsidRPr="00B22DB9">
        <w:rPr>
          <w:rFonts w:ascii="Symbol" w:hAnsi="Symbol" w:cs="Symbol"/>
          <w:kern w:val="0"/>
          <w:sz w:val="18"/>
          <w:szCs w:val="18"/>
        </w:rPr>
        <w:t></w:t>
      </w:r>
      <w:r w:rsidR="00B22DB9">
        <w:rPr>
          <w:rFonts w:ascii="Symbol" w:hAnsi="Symbol" w:cs="Symbol"/>
          <w:kern w:val="0"/>
          <w:sz w:val="18"/>
          <w:szCs w:val="18"/>
        </w:rPr>
        <w:t>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="00B22DB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f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actor RsiP at site 1 controls </w:t>
      </w:r>
      <w:r w:rsidR="00B22DB9">
        <w:rPr>
          <w:rFonts w:ascii="Symbol" w:hAnsi="Symbol" w:cs="Symbol"/>
          <w:kern w:val="0"/>
          <w:sz w:val="18"/>
          <w:szCs w:val="18"/>
        </w:rPr>
        <w:t>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val="en-GB" w:eastAsia="en-US"/>
        </w:rPr>
        <w:t>P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activation and </w:t>
      </w:r>
      <w:r w:rsidR="00B22DB9">
        <w:rPr>
          <w:rFonts w:ascii="Symbol" w:hAnsi="Symbol" w:cs="Symbol"/>
          <w:kern w:val="0"/>
          <w:sz w:val="18"/>
          <w:szCs w:val="18"/>
        </w:rPr>
        <w:t></w:t>
      </w:r>
      <w:r w:rsidR="00B22DB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-lactam 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resistance in </w:t>
      </w:r>
      <w:r w:rsidRPr="00130B2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Bacillus thuringiensis</w:t>
      </w:r>
      <w:r w:rsidR="00B22DB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mBio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13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e03707-21.</w:t>
      </w:r>
      <w:r w:rsidR="00B22DB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8" w:history="1">
        <w:r w:rsidR="00B22DB9" w:rsidRPr="00B22DB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https://journals.asm.org/doi/abs/10.1128/mbio.03707-21</w:t>
        </w:r>
      </w:hyperlink>
    </w:p>
    <w:p w:rsidR="00130B26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130B26" w:rsidRDefault="00D204E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Oh, G.-S.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D204E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Activity modulation of anti-sigma factor via cysteine alkylation in </w:t>
      </w:r>
      <w:r w:rsidRPr="00D204E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Actinobacteria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D204E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Molecular Microbiology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D204E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117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539-550.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9" w:history="1">
        <w:r w:rsidRPr="00D204E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https://doi.org/10.1111/mmi.14868</w:t>
        </w:r>
      </w:hyperlink>
    </w:p>
    <w:p w:rsidR="00130B26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130B26" w:rsidRDefault="00D204E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lastRenderedPageBreak/>
        <w:t>Oliveira, A. 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D204E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(2022). </w:t>
      </w:r>
      <w:r w:rsidRPr="00D204E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Listeria monocytogenes 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requires the RsbX protein to prevent SigB activatio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n under nonstressed conditions.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D204E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D204E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204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e00486-21.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20" w:history="1">
        <w:r w:rsidRPr="00D204E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https://journals.asm.org/doi/abs/10.1128/JB.00486-21</w:t>
        </w:r>
      </w:hyperlink>
    </w:p>
    <w:p w:rsidR="00130B26" w:rsidRDefault="00130B2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D204E8" w:rsidRDefault="00D204E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Pannullo, A. G.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D204E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Activation of the extracytoplasmic function </w:t>
      </w:r>
      <w:r>
        <w:rPr>
          <w:rFonts w:ascii="Symbol" w:hAnsi="Symbol" w:cs="Symbol"/>
          <w:kern w:val="0"/>
          <w:sz w:val="18"/>
          <w:szCs w:val="18"/>
        </w:rPr>
        <w:t>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factor </w:t>
      </w:r>
      <w:r>
        <w:rPr>
          <w:rFonts w:ascii="Symbol" w:hAnsi="Symbol" w:cs="Symbol"/>
          <w:kern w:val="0"/>
          <w:sz w:val="18"/>
          <w:szCs w:val="18"/>
        </w:rPr>
        <w:t>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val="en-GB" w:eastAsia="en-US"/>
        </w:rPr>
        <w:t>V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in </w:t>
      </w:r>
      <w:r w:rsidRPr="00D204E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Clostridioides difficile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requires regulated intramembrane proteolysis of the anti-</w:t>
      </w:r>
      <w:r>
        <w:rPr>
          <w:rFonts w:ascii="Symbol" w:hAnsi="Symbol" w:cs="Symbol"/>
          <w:kern w:val="0"/>
          <w:sz w:val="18"/>
          <w:szCs w:val="18"/>
        </w:rPr>
        <w:t></w:t>
      </w:r>
      <w:r>
        <w:rPr>
          <w:rFonts w:ascii="Symbol" w:hAnsi="Symbol" w:cs="Symbol"/>
          <w:kern w:val="0"/>
          <w:sz w:val="18"/>
          <w:szCs w:val="18"/>
        </w:rPr>
        <w:t>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factor RsiV. </w:t>
      </w:r>
      <w:r w:rsidRPr="00D204E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mSphere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D204E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7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e00092-22.</w:t>
      </w:r>
    </w:p>
    <w:p w:rsidR="00D204E8" w:rsidRDefault="00D204E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A0363D" w:rsidRDefault="00D204E8" w:rsidP="00D27FA4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Pukhrambam,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D204E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Structural and mechanistic basis of </w:t>
      </w:r>
      <w:r w:rsidR="00A0363D">
        <w:rPr>
          <w:rFonts w:ascii="Symbol" w:hAnsi="Symbol" w:cs="Symbol"/>
          <w:kern w:val="0"/>
          <w:sz w:val="18"/>
          <w:szCs w:val="18"/>
        </w:rPr>
        <w:t>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-dependent transcriptional pausing. </w:t>
      </w:r>
      <w:r w:rsidRPr="00A0363D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Proceedings of the National Academy of Sciences of the USA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D204E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119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(23)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D204E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e2201301119.</w:t>
      </w:r>
      <w:r w:rsidR="00D27FA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21" w:history="1">
        <w:r w:rsidR="00ED1796" w:rsidRPr="00ED179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https://www.pnas.org/doi/abs/10.1073/pnas.2201301119</w:t>
        </w:r>
      </w:hyperlink>
    </w:p>
    <w:p w:rsidR="00D57528" w:rsidRDefault="00D5752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D27FA4" w:rsidRDefault="00D27FA4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D27FA4">
        <w:rPr>
          <w:rFonts w:ascii="Times New Roman" w:eastAsia="맑은 고딕" w:hAnsi="Times New Roman" w:cs="Times New Roman"/>
          <w:kern w:val="0"/>
          <w:sz w:val="24"/>
          <w:szCs w:val="24"/>
        </w:rPr>
        <w:t>Schumacher, M.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7F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27F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Evolution of a σ–(c-di-GMP)–anti-σ switch. </w:t>
      </w:r>
      <w:r w:rsidRPr="00D27F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D27F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7F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D27FA4">
        <w:rPr>
          <w:rFonts w:ascii="Times New Roman" w:eastAsia="맑은 고딕" w:hAnsi="Times New Roman" w:cs="Times New Roman"/>
          <w:kern w:val="0"/>
          <w:sz w:val="24"/>
          <w:szCs w:val="24"/>
        </w:rPr>
        <w:t>(30)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27F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e2105447118.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D27F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https://www.pnas.org/content/pnas/118/30/e2105447118.full.pdf</w:t>
        </w:r>
      </w:hyperlink>
    </w:p>
    <w:p w:rsidR="00D27FA4" w:rsidRDefault="00D27FA4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D27FA4" w:rsidRDefault="00D27FA4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D27FA4">
        <w:rPr>
          <w:rFonts w:ascii="Times New Roman" w:eastAsia="맑은 고딕" w:hAnsi="Times New Roman" w:cs="Times New Roman"/>
          <w:kern w:val="0"/>
          <w:sz w:val="24"/>
          <w:szCs w:val="24"/>
        </w:rPr>
        <w:t>Tague, J.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7F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27F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Regulatory small RNA Qrr2 is expressed independently of sigma factor-54 and can function as the sole Qrr small RNA to control quorum sensing in </w:t>
      </w:r>
      <w:r w:rsidRPr="00D27FA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Vibrio parahaemolyticus</w:t>
      </w:r>
      <w:r w:rsidRPr="00D27F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27F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D27F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7F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D27FA4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27F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e00350-21.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D27F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https://journals.asm.org/doi/abs/10.1128/JB.00350-21</w:t>
        </w:r>
      </w:hyperlink>
    </w:p>
    <w:p w:rsidR="00D27FA4" w:rsidRPr="00D27FA4" w:rsidRDefault="00D27FA4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300885" w:rsidRPr="00653220" w:rsidRDefault="00300885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Enzyme induction – activation</w:t>
      </w:r>
      <w:r w:rsidR="002E08D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,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and repression</w:t>
      </w:r>
    </w:p>
    <w:p w:rsidR="006F6CA3" w:rsidRDefault="0001706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1706D">
        <w:rPr>
          <w:rFonts w:ascii="Times New Roman" w:eastAsia="맑은 고딕" w:hAnsi="Times New Roman" w:cs="Times New Roman"/>
          <w:kern w:val="0"/>
          <w:sz w:val="24"/>
          <w:szCs w:val="24"/>
        </w:rPr>
        <w:t>Ruiz-Villafán,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1706D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01706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170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Carbon catabolite regulation of secondary metabolite formation, an old but not well-established regulatory system. </w:t>
      </w:r>
      <w:r w:rsidRPr="0001706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0170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1706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01706D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170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1058-1072.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01706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https://doi.org/10.1111/1751-7915.13791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01706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1706D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Woo, J. K.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1706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170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Carbon catabolite repression on the Rgg2/3 quorum sensing system in </w:t>
      </w:r>
      <w:r w:rsidRPr="0001706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pyogenes</w:t>
      </w:r>
      <w:r w:rsidRPr="000170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is mediated by PTS</w:t>
      </w:r>
      <w:r w:rsidRPr="0001706D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Man</w:t>
      </w:r>
      <w:r w:rsidRPr="000170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Mga. </w:t>
      </w:r>
      <w:r w:rsidRPr="0001706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0170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1706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01706D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170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525-538.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01706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https://doi.org/10.1111/mmi.14866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eastAsia="en-US"/>
        </w:rPr>
      </w:pPr>
    </w:p>
    <w:p w:rsidR="003A04FC" w:rsidRPr="00653220" w:rsidRDefault="003A04F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Attenuation</w:t>
      </w:r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Termination/antitermination</w:t>
      </w:r>
    </w:p>
    <w:p w:rsidR="00F81E8D" w:rsidRDefault="00F81E8D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Autogenous control</w:t>
      </w:r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F2C7A" w:rsidRPr="00653220" w:rsidRDefault="003F2C7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Post-transcriptional regulation</w:t>
      </w:r>
      <w:r w:rsidR="0093537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(Riboswit</w:t>
      </w:r>
      <w:r w:rsidR="00F31D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ch)</w:t>
      </w:r>
    </w:p>
    <w:p w:rsidR="00F81E8D" w:rsidRDefault="0001706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Breaker, R. R. (2022). The biochemical 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andscape of riboswitch ligands.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1706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Biochemistry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1706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61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137-149.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26" w:history="1">
        <w:r w:rsidRPr="0001706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https://doi.org/10.1021/acs.biochem.1c00765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57528" w:rsidRDefault="0001706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Hernández-Ortega, E. P.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1706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Riboswitch RS</w:t>
      </w:r>
      <w:r w:rsidRPr="0001706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vertAlign w:val="subscript"/>
        </w:rPr>
        <w:t>thiT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as a molecular tool in </w:t>
      </w:r>
      <w:r w:rsidRPr="0001706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Lactococcus lactis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01706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Applied </w:t>
      </w:r>
      <w:r w:rsidR="00A761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&amp;</w:t>
      </w:r>
      <w:r w:rsidRPr="0001706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Environmental Microbiology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1706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88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e01764-21.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27" w:history="1">
        <w:r w:rsidRPr="0001706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https://journals.asm.org/doi/abs/10.1128/aem.01764-21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B13F2" w:rsidRDefault="005B13F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5B13F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Menendez-Gil, P.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B13F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5B13F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</w:t>
      </w:r>
      <w:r w:rsidRPr="005B13F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Staphylococcus aureus</w:t>
      </w:r>
      <w:r w:rsidRPr="005B13F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B13F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ftnA </w:t>
      </w:r>
      <w:r w:rsidRPr="005B13F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3’-untranslated region modulates ferritin production facilitating growth under ironstarvation conditions. </w:t>
      </w:r>
      <w:r w:rsidRPr="005B13F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Microbiology</w:t>
      </w:r>
      <w:r w:rsidRPr="005B13F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B13F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5B13F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838042.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28" w:history="1">
        <w:r w:rsidRPr="005B13F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https://www.frontiersin.org/article/10.3389/fmicb.2022.838042</w:t>
        </w:r>
      </w:hyperlink>
    </w:p>
    <w:p w:rsidR="005B13F2" w:rsidRDefault="005B13F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57528" w:rsidRDefault="0001706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Traykovska, M.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Penchovsky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R. (2022). Engineering antisense oligonucleotides as antibacterial agents that target FMN riboswitches and inhibit the growth of </w:t>
      </w:r>
      <w:r w:rsidRPr="0001706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Staphylococcus aureus, Listeria monocytogenes, 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and </w:t>
      </w:r>
      <w:r w:rsidRPr="0001706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Escherichia coli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01706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ACS Synthetic Biology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1706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1845-1855.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29" w:history="1">
        <w:r w:rsidRPr="0001706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https://doi.org/10.1021/acssynbio.2c00013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57528" w:rsidRDefault="0001706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Xu, J.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Cotruvo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J. A. (2022). Iron-responsive riboswitches. </w:t>
      </w:r>
      <w:r w:rsidRPr="0001706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Current Opinion in Chemical Biology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1706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68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01706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102135.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0" w:history="1">
        <w:r w:rsidR="00924EA4" w:rsidRPr="00924EA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https://doi.org/10.1016/j.cbpa.2022.102135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3F2C7A" w:rsidRPr="00F31D20" w:rsidRDefault="003F2C7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Stability and translational efficiency of mRNA</w:t>
      </w:r>
    </w:p>
    <w:p w:rsidR="00412776" w:rsidRDefault="00924EA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Basu, P.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Altuvia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S. (2022). RelA binding of mRNAs modulates translation or sRNA-mRNA basepairing depending on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the position of the GGAG site.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24EA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24EA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117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143-159.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1" w:history="1">
        <w:r w:rsidRPr="00924E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https://doi.org/10.1111/mmi.14812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6228B" w:rsidRDefault="0046228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622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Damiano, F.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6228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622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Rid7C, a member of the YjgF/YER057c/UK114 (Rid) protein family, is a novel endoribonuclease that regulates the expression of a specialist RNA polymerase involved in differentiation in </w:t>
      </w:r>
      <w:r w:rsidRPr="0046228B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Nonomuraea gerenzanensis</w:t>
      </w:r>
      <w:r w:rsidRPr="004622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46228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4622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6228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204</w:t>
      </w:r>
      <w:r w:rsidRPr="004622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622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e00462-21.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2" w:history="1">
        <w:r w:rsidRPr="0046228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https://journals.asm.org/doi/abs/10.1128/jb.00462-21</w:t>
        </w:r>
      </w:hyperlink>
    </w:p>
    <w:p w:rsidR="0046228B" w:rsidRDefault="0046228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57528" w:rsidRDefault="00924EA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Dendooven,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24EA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et </w:t>
      </w:r>
      <w:r w:rsidRPr="00924EA4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>a</w:t>
      </w:r>
      <w:r w:rsidRPr="00924E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Multi-scale ensemble properties of the</w:t>
      </w:r>
      <w:r w:rsidRPr="00924EA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Escherichia coli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RNA degradosome. </w:t>
      </w:r>
      <w:r w:rsidRPr="00924EA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24EA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117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102-120.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3" w:history="1">
        <w:r w:rsidRPr="00924E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https://doi.org/10.1111/mmi.14800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57528" w:rsidRDefault="00924EA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Mohanty, B. K.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Kushner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S. R. (2022). Regulation of mRNA decay in </w:t>
      </w:r>
      <w:r w:rsidRPr="00924EA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E. coli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924EA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Critical Reviews in Biochemistry </w:t>
      </w:r>
      <w:r w:rsidR="00A761F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924EA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Molecular Biology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24EA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57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24EA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48-72.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4" w:history="1">
        <w:r w:rsidRPr="00924E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https://doi.org/10.1080/10409238.2021.1968784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6CA3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Modulation of translation by protein</w:t>
      </w:r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Segoe UI" w:eastAsia="맑은 고딕" w:hAnsi="Segoe UI" w:cs="Segoe UI"/>
          <w:kern w:val="0"/>
          <w:sz w:val="18"/>
          <w:szCs w:val="18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Modulation of translation by sRNA</w:t>
      </w:r>
    </w:p>
    <w:p w:rsidR="0083552C" w:rsidRDefault="0083552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Basu, P.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Altuvia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S. (2022). RelA binding of mRNAs modulates translation or sRNA-mRNA basepairing depending on the position of the GGAG site. </w:t>
      </w:r>
      <w:r w:rsidRPr="008355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3552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117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143-159.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5" w:history="1">
        <w:r w:rsidRPr="008355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https://doi.org/10.1111/mmi.14812</w:t>
        </w:r>
      </w:hyperlink>
    </w:p>
    <w:p w:rsidR="0083552C" w:rsidRDefault="0083552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3552C" w:rsidRDefault="0083552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Brenes-Álvarez,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355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The heterocyst-specific small RNA NsiR1 regulates the commitment to differentiation in </w:t>
      </w:r>
      <w:r w:rsidRPr="0083552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Nostoc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8355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3552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e02274-21.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6" w:history="1">
        <w:r w:rsidRPr="008355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https://journals.asm.org/doi/abs/10.1128/spectrum.02274-21</w:t>
        </w:r>
      </w:hyperlink>
    </w:p>
    <w:p w:rsidR="0083552C" w:rsidRDefault="0083552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3552C" w:rsidRDefault="0083552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Cengher, 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355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Regulation of neutrophil myeloperoxidase inhibitor SPIN by the small RNA Teg49 in </w:t>
      </w:r>
      <w:r w:rsidRPr="0083552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Staphylococcus aureus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8355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3552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117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1447-1463.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7" w:history="1">
        <w:r w:rsidRPr="008355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https://doi.org/10.1111/mmi.14919</w:t>
        </w:r>
      </w:hyperlink>
    </w:p>
    <w:p w:rsidR="0083552C" w:rsidRDefault="0083552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3552C" w:rsidRDefault="0083552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Chen,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355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A novel small RNA, DsrO, in </w:t>
      </w:r>
      <w:r w:rsidRPr="0083552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Deinococcus radiodurans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promotes methionine sulfoxide reductase (</w:t>
      </w:r>
      <w:r w:rsidRPr="0083552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msrA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) expression for oxidative stress adaptation. </w:t>
      </w:r>
      <w:r w:rsidRPr="00984A7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 w:rsidR="00984A7C" w:rsidRPr="00984A7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984A7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3552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88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(11)</w:t>
      </w:r>
      <w:r w:rsidR="00984A7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e00038-22.</w:t>
      </w:r>
      <w:r w:rsidR="00984A7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8" w:history="1">
        <w:r w:rsidR="00984A7C" w:rsidRPr="00984A7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https://journals.asm.org/doi/abs/10.1128/aem.00038-22</w:t>
        </w:r>
      </w:hyperlink>
    </w:p>
    <w:p w:rsidR="0083552C" w:rsidRDefault="0083552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6228B" w:rsidRDefault="0046228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622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Dawson, C.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6228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622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Discovery of a novel type IIb RelBE toxin-antitoxin system in </w:t>
      </w:r>
      <w:r w:rsidRPr="0046228B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Mycobacterium tuberculosis</w:t>
      </w:r>
      <w:r w:rsidRPr="004622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defined by co-regulation with an antisense RNA. </w:t>
      </w:r>
      <w:r w:rsidRPr="0046228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4622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6228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117</w:t>
      </w:r>
      <w:r w:rsidRPr="004622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622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1419-1433.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9" w:history="1">
        <w:r w:rsidRPr="0046228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https://onlinelibrary.wiley.com/doi/abs/10.1111/mmi.14917</w:t>
        </w:r>
      </w:hyperlink>
    </w:p>
    <w:p w:rsidR="0046228B" w:rsidRDefault="0046228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F4DDD" w:rsidRDefault="0083552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Gundy, T. V.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355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An antisense RNA fine-tunes gene expression of the type II MazEF toxin-antitoxin system. </w:t>
      </w:r>
      <w:r w:rsidRPr="008355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3552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e03443-21.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0" w:history="1">
        <w:r w:rsidRPr="008355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https://journals.asm.org/doi/abs/10.1128/mbio.03443-21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57528" w:rsidRDefault="00984A7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84A7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Lai, Y.-J.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84A7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84A7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CsrA regulation via binding to the base-pairing small RNA Spot 42. </w:t>
      </w:r>
      <w:r w:rsidRPr="00984A7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984A7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84A7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117</w:t>
      </w:r>
      <w:r w:rsidRPr="00984A7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84A7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32-53.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1" w:history="1">
        <w:r w:rsidRPr="00984A7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https://doi.org/10.1111/mmi.14769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B13F2" w:rsidRDefault="005B13F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B13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Lee, J.-H.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B13F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B13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uORF-mediated riboregulation controls transcription of </w:t>
      </w:r>
      <w:r w:rsidRPr="005B13F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whiB7/wblC</w:t>
      </w:r>
      <w:r w:rsidRPr="005B13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antibiotic resistance gene. </w:t>
      </w:r>
      <w:r w:rsidRPr="005B13F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5B13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B13F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117</w:t>
      </w:r>
      <w:r w:rsidRPr="005B13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B13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179-192.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2" w:history="1">
        <w:r w:rsidRPr="005B13F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https://doi.org/10.1111/mmi.14834</w:t>
        </w:r>
      </w:hyperlink>
    </w:p>
    <w:p w:rsidR="005B13F2" w:rsidRDefault="005B13F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A4A02" w:rsidRPr="005A4A02" w:rsidRDefault="005A4A02" w:rsidP="005A4A0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A4A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Lee, K.-W. </w:t>
      </w:r>
      <w:r w:rsidRPr="005A4A0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Quorum sensing and iron-dependent coordinated control of autoinducer-2 production via small RNA RyhB in </w:t>
      </w:r>
      <w:r w:rsidRPr="005A4A0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Vibrio vulnificus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5A4A0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A4A0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831. </w:t>
      </w:r>
      <w:hyperlink r:id="rId43" w:history="1">
        <w:r w:rsidRPr="005A4A0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https://doi.org/10.1038/s41598-021-04757-9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57528" w:rsidRDefault="005A4A0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A4A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Miyakoshi,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A4A0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Mining RNA-seq data reveals the massive regulon of GcvB small RNA and its physiological significance in maintaining amino acid homeostasis in </w:t>
      </w:r>
      <w:r w:rsidRPr="005A4A0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Escherichia coli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5A4A0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A4A0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117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160-178.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4" w:history="1">
        <w:r w:rsidRPr="005A4A0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https://doi.org/10.1111/mmi.14814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A4A02" w:rsidRPr="005A4A02" w:rsidRDefault="005A4A02" w:rsidP="005A4A0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A4A0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Pu, J. </w:t>
      </w:r>
      <w:r w:rsidRPr="005A4A0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</w:rPr>
        <w:t>. (2022). The small RNA AmiL regulates quorum sensing-mediated virulence in</w:t>
      </w:r>
      <w:r w:rsidRPr="005A4A0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Pseudomonas aeruginosa 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PAO1. </w:t>
      </w:r>
      <w:r w:rsidRPr="005A4A0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A4A0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(2), e02211-21. </w:t>
      </w:r>
      <w:hyperlink r:id="rId45" w:history="1">
        <w:r w:rsidRPr="005A4A0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https://journals.asm.org/doi/abs/10.1128/spectrum.02211-21</w:t>
        </w:r>
      </w:hyperlink>
    </w:p>
    <w:p w:rsidR="005A4A02" w:rsidRDefault="005A4A0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A4A02" w:rsidRDefault="005A4A0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A4A02">
        <w:rPr>
          <w:rFonts w:ascii="Times New Roman" w:eastAsia="맑은 고딕" w:hAnsi="Times New Roman" w:cs="Times New Roman"/>
          <w:kern w:val="0"/>
          <w:sz w:val="24"/>
          <w:szCs w:val="24"/>
        </w:rPr>
        <w:t>Raina,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A4A0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Dual-function AzuCR 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NA modulates carbon metabolism.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A4A0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A4A0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A4A0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e2117930119.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5A4A0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https://www.pnas.org/doi/abs/10.1073/pnas.2117930119</w:t>
        </w:r>
      </w:hyperlink>
    </w:p>
    <w:p w:rsidR="005A4A02" w:rsidRDefault="005A4A0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6905" w:rsidRDefault="00EE690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Stenum, T. S.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Holmqvist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E. (2022). CsrA enters Hfq's territory: Regulation of a base-pairing small RNA. </w:t>
      </w:r>
      <w:r w:rsidRPr="00EE690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690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4-9.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EE690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https://doi.org/10.1111/mmi.14785</w:t>
        </w:r>
      </w:hyperlink>
    </w:p>
    <w:p w:rsidR="00EE6905" w:rsidRDefault="00EE690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6905" w:rsidRPr="00EE6905" w:rsidRDefault="00EE6905" w:rsidP="00EE690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Tague, J. G. </w:t>
      </w:r>
      <w:r w:rsidRPr="00EE690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Regulatory small RNA Qrr2 is expressed independently of sigma factor-54 and can function as the sole Qrr small RNA to control quorum sensing in </w:t>
      </w:r>
      <w:r w:rsidRPr="00EE690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Vibrio parahaemolyticus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E690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690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(1), e00350-21. </w:t>
      </w:r>
      <w:hyperlink r:id="rId48" w:history="1">
        <w:r w:rsidRPr="00EE690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https://journals.asm.org/doi/abs/10.1128/JB.00350-21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40459C" w:rsidRPr="00653220" w:rsidRDefault="0040459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BA100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c-di-GMP riboswitc</w:t>
      </w:r>
      <w:r w:rsidR="00FA505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h</w:t>
      </w:r>
      <w:r w:rsidR="00280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and other </w:t>
      </w:r>
      <w:r w:rsidR="0028079E" w:rsidRPr="00280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cyclic dinucleotide</w:t>
      </w:r>
    </w:p>
    <w:p w:rsidR="008C25CE" w:rsidRDefault="0083552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83552C">
        <w:rPr>
          <w:rFonts w:ascii="Times New Roman" w:eastAsia="맑은 고딕" w:hAnsi="Times New Roman" w:cs="Times New Roman"/>
          <w:kern w:val="0"/>
          <w:sz w:val="24"/>
          <w:szCs w:val="24"/>
        </w:rPr>
        <w:t>Bense,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83552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post-translational respons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es to elevated c-di-GMP levels.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55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552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355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1213-1226.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8355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https://doi.org/10.1111/mmi.14902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D57528" w:rsidRDefault="00EE690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>Duggal,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690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Cellular effects of 2',3'-cyclic nucleotide monophosphates in Gram-Negative bacteria. </w:t>
      </w:r>
      <w:r w:rsidRPr="00EE690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690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e00208-21.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EE690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https://journals.asm.org/doi/abs/10.1128/JB.00208-21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D57528" w:rsidRDefault="00EE690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>Lee, C.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690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>Broadcasting of amplitude- and frequency-modulated c-di-GMP signals facilitates cooperative surface co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mmitment in bacterial lineages.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690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690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E690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e2112226119.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EE690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https://www.pnas.org/doi/abs/10.1073/pnas.2112226119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D57528" w:rsidRDefault="00C83A2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C83A29">
        <w:rPr>
          <w:rFonts w:ascii="Times New Roman" w:eastAsia="맑은 고딕" w:hAnsi="Times New Roman" w:cs="Times New Roman"/>
          <w:kern w:val="0"/>
          <w:sz w:val="24"/>
          <w:szCs w:val="24"/>
        </w:rPr>
        <w:t>Liu,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83A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83A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effect of the second messenger c-di-GMP on bacterial chemotaxis in </w:t>
      </w:r>
      <w:r w:rsidRPr="00C83A2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C83A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83A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C83A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C83A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83A2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C83A29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83A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e00373-22.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="005C0674" w:rsidRPr="005C067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https://journals.asm.org/doi/abs/10.1128/aem.00373-22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8C25CE" w:rsidRDefault="005C067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lastRenderedPageBreak/>
        <w:t>Martín-Rodríguez, A.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Comparative genomics of cyclic di-GMP metabolism and chemosensory pathways in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Shewanella algae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strains: Novel bacterial sensory domains and functional insights into lifestyle regulation.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mSystems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C067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7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e01518-21.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53" w:history="1">
        <w:r w:rsidRPr="005C067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https://journals.asm.org/doi/abs/10.1128/msystems.01518-21</w:t>
        </w:r>
      </w:hyperlink>
    </w:p>
    <w:p w:rsidR="008C25CE" w:rsidRDefault="008C25C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C0674" w:rsidRDefault="005C067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Patterson, D.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Differential ligand-selective control of opposing enzymatic activities within a bifunctional c-di-GMP enzyme.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Proceedings of the National Academy of Sciences of the USA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C067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118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e2100657118.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54" w:history="1">
        <w:r w:rsidRPr="005C067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https://www.pnas.org/content/pnas/118/36/e2100657118.full.pdf</w:t>
        </w:r>
      </w:hyperlink>
    </w:p>
    <w:p w:rsidR="005C0674" w:rsidRDefault="005C067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C0674" w:rsidRDefault="005C067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Purcell, E. B. (2022). 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Second messenger signaling in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Clostridioides difficile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Current Opinion in Microbiology </w:t>
      </w:r>
      <w:r w:rsidRPr="005C067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65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138-144.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55" w:history="1">
        <w:r w:rsidRPr="005C067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https://doi.org/10.1016/j.mib.2021.11.006</w:t>
        </w:r>
      </w:hyperlink>
    </w:p>
    <w:p w:rsidR="005C0674" w:rsidRDefault="005C067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C0674" w:rsidRDefault="005C067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Randall, T. E.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Sensory perception in bacterial cyclic diguanylate signal transduction.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Journal of Bacteriology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204(2)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e00433-21.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56" w:history="1">
        <w:r w:rsidRPr="005C067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https://journals.asm.org/doi/abs/10.1128/jb.00433-21</w:t>
        </w:r>
      </w:hyperlink>
    </w:p>
    <w:p w:rsidR="005C0674" w:rsidRDefault="005C067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C0674" w:rsidRPr="005C0674" w:rsidRDefault="005C0674" w:rsidP="005C067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Schumacher, M. A.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(2021). Evolution of a σ–(c-di-GMP)–anti-σ switch.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Proceedings of the National Academy of Sciences of the USA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C067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118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(30), e2105447118. </w:t>
      </w:r>
      <w:hyperlink r:id="rId57" w:history="1">
        <w:r w:rsidRPr="005C067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https://www.pnas.org/content/pnas/118/30/e2105447118.full.pdf</w:t>
        </w:r>
      </w:hyperlink>
    </w:p>
    <w:p w:rsidR="005C0674" w:rsidRDefault="005C067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C0674" w:rsidRDefault="005C067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Seifert, R.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Schirmer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B. (2022). cCMP and cUMP come into the spotlight, finally.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Trends in Biochemical Sciences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C067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47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461-463.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58" w:history="1">
        <w:r w:rsidRPr="005C067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https://doi.org/10.1016/j.tibs.2021.12.008</w:t>
        </w:r>
      </w:hyperlink>
    </w:p>
    <w:p w:rsidR="005C0674" w:rsidRDefault="005C067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C0674" w:rsidRDefault="005C067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Tagua, V. G.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et al.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C-di-GMP and biofilm are regulated in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Pseudomonas putida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by the CfcA/CfcR two-component system in response to salts. </w:t>
      </w:r>
      <w:r w:rsidRPr="005C06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Environmental Microbiology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C067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24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5C067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158-178.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59" w:history="1">
        <w:r w:rsidRPr="005C067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https://doi.org/10.1111/1462-2920.15891</w:t>
        </w:r>
      </w:hyperlink>
    </w:p>
    <w:p w:rsidR="005C0674" w:rsidRDefault="005C067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FB023A" w:rsidRDefault="00FB023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lastRenderedPageBreak/>
        <w:t>Wang, Z.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B023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A c-di-GMP signaling cascade controls motility, biofilm formation, and virulence in </w:t>
      </w:r>
      <w:r w:rsidRPr="00FB023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Burkholderia thailandensis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B023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Applied &amp; Environmental Microbiology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B023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88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e02529-21.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60" w:history="1">
        <w:r w:rsidRPr="00FB023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https://journals.asm.org/doi/abs/10.1128/aem.02529-21</w:t>
        </w:r>
      </w:hyperlink>
    </w:p>
    <w:p w:rsidR="00FB023A" w:rsidRDefault="00FB023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FB023A" w:rsidRDefault="00FB023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Xu, G.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B023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Diguanylate cyclase and phosphodiesterase interact to maintain the specificity of cyclic di-GMP signaling in the regulation of antibiotic synthesis in </w:t>
      </w:r>
      <w:r w:rsidRPr="00FB023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Lysobacter enzymogenes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FB023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Applied &amp; Environmental Microbiology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B023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88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e01895-21.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61" w:history="1">
        <w:r w:rsidRPr="00FB023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https://journals.asm.org/doi/abs/10.1128/AEM.01895-21</w:t>
        </w:r>
      </w:hyperlink>
    </w:p>
    <w:p w:rsidR="00FB023A" w:rsidRDefault="00FB023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FB023A" w:rsidRPr="00EF0ABA" w:rsidRDefault="00FB023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Metabolic regulation in archaea</w:t>
      </w:r>
    </w:p>
    <w:p w:rsidR="007616C9" w:rsidRPr="007616C9" w:rsidRDefault="007616C9" w:rsidP="007616C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7616C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Liang, J. </w:t>
      </w:r>
      <w:r w:rsidRPr="007616C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(2022). A functional promoter from the archaeon </w:t>
      </w:r>
      <w:r w:rsidRPr="007616C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Halobacterium salinarum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is also transcriptionally active in </w:t>
      </w:r>
      <w:r w:rsidRPr="007616C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E. coli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7616C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BMC Microbiology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7616C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22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, 79. </w:t>
      </w:r>
      <w:hyperlink r:id="rId62" w:history="1">
        <w:r w:rsidRPr="007616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https://doi.org/10.1186/s12866-022-02489-y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3766B" w:rsidRPr="00653220" w:rsidRDefault="00E3766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Stringent response</w:t>
      </w:r>
    </w:p>
    <w:p w:rsidR="00F81E8D" w:rsidRDefault="00907AB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Hunt-Serracín, A.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07AB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In </w:t>
      </w:r>
      <w:r w:rsidRPr="00907AB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Mycobacterium abscessus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the stringent factor Rel regulates metabolism but is not the only (p)ppGpp synthase. </w:t>
      </w:r>
      <w:r w:rsidRPr="00907AB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07A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204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e00434-21.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63" w:history="1">
        <w:r w:rsidRPr="00907AB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https://journals.asm.org/doi/abs/10.1128/jb.00434-21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B02F5" w:rsidRDefault="006B02F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B02F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Travis, B. A.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6B02F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Schumacher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B02F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M. A. (2022). Diverse molecular mechanisms of transcription regulation by the bacterial alarmone ppGpp. </w:t>
      </w:r>
      <w:r w:rsidRPr="006B02F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Molecular Microbiology</w:t>
      </w:r>
      <w:r w:rsidRPr="006B02F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B02F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117</w:t>
      </w:r>
      <w:r w:rsidRPr="006B02F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B02F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252-260.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64" w:history="1">
        <w:r w:rsidRPr="006B02F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https://doi.org/10.1111/mmi.14860</w:t>
        </w:r>
      </w:hyperlink>
    </w:p>
    <w:p w:rsidR="006B02F5" w:rsidRDefault="006B02F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57528" w:rsidRDefault="00907AB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Vogeleer, P.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Létisse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F. (2022). Dynamic metabolic response to (p)ppGpp accumulation in </w:t>
      </w:r>
      <w:r w:rsidRPr="00907AB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putida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907AB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07A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872749.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65" w:history="1">
        <w:r w:rsidRPr="00907AB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https://www.frontiersin.org/article/10.3389/fmicb.2022.872749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57528" w:rsidRDefault="00907AB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Wu,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07AB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Cellular perception of growth rate and the mechanistic origin of bacterial growth law. </w:t>
      </w:r>
      <w:r w:rsidRPr="00907AB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Proceedings of the National Academy of Sciences of the USA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07A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119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0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e2201585119.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66" w:history="1">
        <w:r w:rsidRPr="00907AB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https://www.pnas.org/doi/abs/10.1073/pnas.2201585119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Nitrogen control</w:t>
      </w:r>
    </w:p>
    <w:p w:rsidR="00F81E8D" w:rsidRDefault="007616C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616C9">
        <w:rPr>
          <w:rFonts w:ascii="Times New Roman" w:eastAsia="맑은 고딕" w:hAnsi="Times New Roman" w:cs="Times New Roman"/>
          <w:kern w:val="0"/>
          <w:sz w:val="24"/>
          <w:szCs w:val="24"/>
        </w:rPr>
        <w:t>Forchhammer, K.</w:t>
      </w:r>
      <w:r w:rsidR="004A59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4A5918" w:rsidRPr="004A591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4A5918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New views on P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II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signaling: from nitrogen sensi</w:t>
      </w:r>
      <w:r w:rsidR="004A5918">
        <w:rPr>
          <w:rFonts w:ascii="Times New Roman" w:eastAsia="맑은 고딕" w:hAnsi="Times New Roman" w:cs="Times New Roman"/>
          <w:kern w:val="0"/>
          <w:sz w:val="24"/>
          <w:szCs w:val="24"/>
        </w:rPr>
        <w:t>ng to global metabolic control.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591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7" w:history="1">
        <w:r w:rsidRPr="007616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https://doi.org/10.1016/j.tim.2021.12.014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4A591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A5918">
        <w:rPr>
          <w:rFonts w:ascii="Times New Roman" w:eastAsia="맑은 고딕" w:hAnsi="Times New Roman" w:cs="Times New Roman"/>
          <w:kern w:val="0"/>
          <w:sz w:val="24"/>
          <w:szCs w:val="24"/>
        </w:rPr>
        <w:t>Hagberg, K.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591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A59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</w:t>
      </w:r>
      <w:r w:rsidRPr="004A591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Sinorhizobium meliloti</w:t>
      </w:r>
      <w:r w:rsidRPr="004A59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nitrogen stress response changes radically in the face of concurrent phosphate stress. </w:t>
      </w:r>
      <w:r w:rsidRPr="004A591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4A59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591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A591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800146.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8" w:history="1">
        <w:r w:rsidRPr="004A591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https://www.frontiersin.org/article/10.3389/fmicb.2022.800146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F90AA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90AA2">
        <w:rPr>
          <w:rFonts w:ascii="Times New Roman" w:eastAsia="맑은 고딕" w:hAnsi="Times New Roman" w:cs="Times New Roman"/>
          <w:kern w:val="0"/>
          <w:sz w:val="24"/>
          <w:szCs w:val="24"/>
        </w:rPr>
        <w:t>Krauspe,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D179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90A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Phycobilisome breakdown effector NblD is required to maintain cellular amino acid composition during nitrogen starvation. </w:t>
      </w:r>
      <w:r w:rsidRPr="00F90A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F90A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90AA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F90AA2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90A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e00158-21.</w:t>
      </w:r>
      <w:hyperlink r:id="rId69" w:history="1">
        <w:r w:rsidRPr="00F90AA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https://journals.asm.org/doi/abs/10.1128/jb.00158-21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90AA2" w:rsidRDefault="00F90AA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90AA2">
        <w:rPr>
          <w:rFonts w:ascii="Times New Roman" w:eastAsia="맑은 고딕" w:hAnsi="Times New Roman" w:cs="Times New Roman"/>
          <w:kern w:val="0"/>
          <w:sz w:val="24"/>
          <w:szCs w:val="24"/>
        </w:rPr>
        <w:t>McQuail,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90A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90A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association between Hfq and RNase E in long-term nitrogen-starved </w:t>
      </w:r>
      <w:r w:rsidRPr="00F90AA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F90A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90A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F90A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90AA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F90AA2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90A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54-66.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0" w:history="1">
        <w:r w:rsidRPr="00F90AA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https://doi.org/10.1111/mmi.14782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Pho system</w:t>
      </w:r>
    </w:p>
    <w:p w:rsidR="007F1615" w:rsidRPr="007F1615" w:rsidRDefault="007F1615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Goar, H.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Molecular connectivity between extracytoplasmic sigma factors and PhoP accounts for coupled mycobacterial stress response.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F161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(6), e00110-22. </w:t>
      </w:r>
      <w:hyperlink r:id="rId71" w:history="1">
        <w:r w:rsidRPr="007F161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https://journals.asm.org/doi/abs/10.1128/jb.00110-22</w:t>
        </w:r>
      </w:hyperlink>
    </w:p>
    <w:p w:rsidR="00F81E8D" w:rsidRPr="007F1615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F1615" w:rsidRPr="007F1615" w:rsidRDefault="007F1615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Hagberg, K. L.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The </w:t>
      </w:r>
      <w:r w:rsidRPr="007F161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Sinorhizobium meliloti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nitrogen stress response changes radically in the face of concurrent phosphate stress.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F161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800146. </w:t>
      </w:r>
      <w:hyperlink r:id="rId72" w:history="1">
        <w:r w:rsidRPr="007F161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https://www.frontiersin.org/article/10.3389/fmicb.2022.800146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ArcB/ArcA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and 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PrrB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/Prr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A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system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</w:t>
      </w:r>
    </w:p>
    <w:p w:rsidR="00F81E8D" w:rsidRDefault="007616C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616C9">
        <w:rPr>
          <w:rFonts w:ascii="Times New Roman" w:eastAsia="맑은 고딕" w:hAnsi="Times New Roman" w:cs="Times New Roman"/>
          <w:kern w:val="0"/>
          <w:sz w:val="24"/>
          <w:szCs w:val="24"/>
        </w:rPr>
        <w:t>Brown, A.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61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ArcAB two-component system: Function in metabolism, redox control, and infection. </w:t>
      </w:r>
      <w:r w:rsidRPr="00761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&amp; Molecular Biology Reviews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616C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86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61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e00110-21.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3" w:history="1">
        <w:r w:rsidRPr="007616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https://journals.asm.org/doi/abs/10.1128/mmbr.00110-21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Pr="00653220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FNR 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system</w:t>
      </w:r>
      <w:r w:rsidR="001106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</w:t>
      </w:r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6CA3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Default="001106B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106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 stress</w:t>
      </w:r>
    </w:p>
    <w:p w:rsidR="0068576C" w:rsidRDefault="00C16AA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16AA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Cardoza, E.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C16AA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Singh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16AA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H. (2022). Involvement of CspC in response to diverse environmental stressors in </w:t>
      </w:r>
      <w:r w:rsidRPr="00C16AA7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C16AA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C16AA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Applied Microbiology</w:t>
      </w:r>
      <w:r w:rsidRPr="00C16AA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16AA7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132</w:t>
      </w:r>
      <w:r w:rsidRPr="00C16AA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16AA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785-801.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4" w:history="1">
        <w:r w:rsidRPr="00C16AA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https://doi.org/10.1111/jam.15219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57528" w:rsidRDefault="007F161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Feng, X.-Y.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The PTS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eastAsia="en-US"/>
        </w:rPr>
        <w:t>Ntr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-KdpDE-KdpFABC pathway contributes to low potassium stress adaptation and competitive nodulation of </w:t>
      </w:r>
      <w:r w:rsidRPr="007F161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Sinorhizobium fredii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F161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e03721-21.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5" w:history="1">
        <w:r w:rsidRPr="007F161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https://journals.asm.org/doi/abs/10.1128/mbio.03721-21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57528" w:rsidRDefault="007F161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Gao, X.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</w:t>
      </w:r>
      <w:r w:rsidRPr="007F161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Lactobacillus, Bifidobacterium 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and </w:t>
      </w:r>
      <w:r w:rsidRPr="007F161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Lactococcus 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response to environmental stress: Mechanisms and application of cross-protection to improve resistance against freeze-drying.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Applied Microbiology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F161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132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802-821.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6" w:history="1">
        <w:r w:rsidRPr="007F161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https://doi.org/10.1111/jam.15251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F1615" w:rsidRDefault="007F161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Goar, 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Molecular connectivity between extracytoplasmic sigma factors and PhoP accounts for coupled mycobacterial stress response.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F161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204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e00110-22.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7" w:history="1">
        <w:r w:rsidRPr="007F161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https://journals.asm.org/doi/abs/10.1128/jb.00110-22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F1615" w:rsidRDefault="007F161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Goswami, G.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Proline confers acid stress tolerance to </w:t>
      </w:r>
      <w:r w:rsidRPr="007F161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Bacillus megaterium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G18.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F161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8875.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8" w:history="1">
        <w:r w:rsidRPr="007F161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https://doi.org/10.1038/s41598-022-12709-0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77E50" w:rsidRDefault="00B77E5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77E5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Li,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77E5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Posttranscriptional regulation in response to different environmental stresses in </w:t>
      </w:r>
      <w:r w:rsidRPr="00B77E5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Campylobacter jejuni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B77E5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77E5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e00203-22.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9" w:history="1">
        <w:r w:rsidRPr="00B77E5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https://journals.asm.org/doi/abs/10.1128/spectrum.00203-22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B13F2" w:rsidRDefault="005B13F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B13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Pal,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B13F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B13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Bacterial survival strategies and responses under heavy metal stress: a comprehensive overview. </w:t>
      </w:r>
      <w:r w:rsidRPr="005B13F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Critical Reviews in Microbiology</w:t>
      </w:r>
      <w:r w:rsidRPr="005B13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B13F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48</w:t>
      </w:r>
      <w:r w:rsidRPr="005B13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B13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327-355.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0" w:history="1">
        <w:r w:rsidRPr="005B13F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https://doi.org/10.1080/1040841X.2021.1970512</w:t>
        </w:r>
      </w:hyperlink>
    </w:p>
    <w:p w:rsidR="005B13F2" w:rsidRDefault="005B13F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77E50" w:rsidRDefault="00B77E5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77E5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Palethorpe, S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B77E5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</w:t>
      </w:r>
      <w:r w:rsidRPr="00B77E5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Acinetobacter baumannii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regulates its stress responses via the BfmRS two-component regulatory system. </w:t>
      </w:r>
      <w:r w:rsidRPr="00B77E5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77E5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204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e00494-21.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1" w:history="1">
        <w:r w:rsidRPr="00B77E5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https://journals.asm.org/doi/abs/10.1128/jb.00494-21</w:t>
        </w:r>
      </w:hyperlink>
    </w:p>
    <w:p w:rsidR="00653220" w:rsidRPr="00B77E5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77E50" w:rsidRPr="00B77E50" w:rsidRDefault="00B77E5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Schöpping,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77E5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Genome-wide assessment of stress-associated genes in bifidobacteria.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Applied &amp; Environmental Microbiology</w:t>
      </w:r>
      <w:r w:rsidRP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77E5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88</w:t>
      </w:r>
      <w:r w:rsidRP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(7)</w:t>
      </w:r>
      <w:r w:rsid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e02251-21.</w:t>
      </w:r>
      <w:r w:rsid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2" w:history="1">
        <w:r w:rsidR="008C7781" w:rsidRPr="008C778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https://journals.asm.org/doi/abs/10.1128/aem.02251-21</w:t>
        </w:r>
      </w:hyperlink>
    </w:p>
    <w:p w:rsidR="00B77E50" w:rsidRDefault="00B77E5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C7781" w:rsidRPr="00B77E50" w:rsidRDefault="008C778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Schwan, W.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Regulation of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 fim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gene transcription by GadE and other acid tolerance gene products.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778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168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001149.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3" w:history="1">
        <w:r w:rsidRPr="008C778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https://doi.org/10.1099/mic.0.001149</w:t>
        </w:r>
      </w:hyperlink>
    </w:p>
    <w:p w:rsidR="00B77E50" w:rsidRDefault="00B77E5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C7781" w:rsidRPr="00B77E50" w:rsidRDefault="008C778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Tinder, E.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Analysis of the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Streptococcus mutans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proteome during acid and oxidative stress reveals modules of protein coexpression and an expanded role for the TreR transcriptional regulator.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mSystems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778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e01272-21.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4" w:history="1">
        <w:r w:rsidRPr="008C778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https://journals.asm.org/doi/abs/10.1128/msystems.01272-21</w:t>
        </w:r>
      </w:hyperlink>
    </w:p>
    <w:p w:rsidR="00B77E50" w:rsidRDefault="00B77E5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C7781" w:rsidRPr="00B77E50" w:rsidRDefault="008C778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Tsviklist, V.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The Cpx stress response regulates turnover of respiratory chain proteins at the inner membrane of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778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732288.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5" w:history="1">
        <w:r w:rsidRPr="008C778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https://www.frontiersin.org/article/10.3389/fmicb.2021.732288</w:t>
        </w:r>
      </w:hyperlink>
    </w:p>
    <w:p w:rsidR="00B77E50" w:rsidRPr="008C7781" w:rsidRDefault="00B77E5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C7781" w:rsidRPr="008C7781" w:rsidRDefault="008C778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Zeng,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A broadly applicable, stress-mediated bacterial death pathway regulated by the phosphotransferase system (PTS) and the cAMP-Crp cascade.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Proceedings of the National Academy of Sciences of the USA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778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119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e2118566119.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6" w:history="1">
        <w:r w:rsidR="003B009F" w:rsidRPr="003B009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https://www.pnas.org/doi/abs/10.1073/pnas.2118566119</w:t>
        </w:r>
      </w:hyperlink>
    </w:p>
    <w:p w:rsidR="008C7781" w:rsidRDefault="008C778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B009F" w:rsidRPr="008C7781" w:rsidRDefault="003B009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B009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Zuber, P.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B009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B009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Disruption of the </w:t>
      </w:r>
      <w:r w:rsidRPr="003B009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adh </w:t>
      </w:r>
      <w:r w:rsidRPr="003B009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(acetoin dehydrogenase) operon has wide-ranging effects on </w:t>
      </w:r>
      <w:r w:rsidRPr="003B009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Streptococcus mutans </w:t>
      </w:r>
      <w:r w:rsidRPr="003B009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growth and stress response. </w:t>
      </w:r>
      <w:r w:rsidRPr="003B009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Pr="003B009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B009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204</w:t>
      </w:r>
      <w:r w:rsidRPr="003B009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B009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e00578-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2</w:t>
      </w:r>
      <w:r w:rsidRPr="003B009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7" w:history="1">
        <w:r w:rsidRPr="003B009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https://journals.asm.org/doi/abs/10.1128/jb.00578-21</w:t>
        </w:r>
      </w:hyperlink>
    </w:p>
    <w:p w:rsidR="008C7781" w:rsidRDefault="008C778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B009F" w:rsidRPr="008C7781" w:rsidRDefault="003B009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Oxidative stress</w:t>
      </w:r>
    </w:p>
    <w:p w:rsidR="00F81E8D" w:rsidRDefault="00C16AA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16A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Chen,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16A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C16A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A novel small RNA, DsrO, in </w:t>
      </w:r>
      <w:r w:rsidRPr="00C16A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Deinococcus radiodurans</w:t>
      </w:r>
      <w:r w:rsidRPr="00C16A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promotes methionine sulfoxide reductase (</w:t>
      </w:r>
      <w:r w:rsidRPr="00C16A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msrA</w:t>
      </w:r>
      <w:r w:rsidRPr="00C16A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) expression for oxidative stress adaptation. </w:t>
      </w:r>
      <w:r w:rsidRPr="00C16A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Applied &amp; Environmental Microbiology</w:t>
      </w:r>
      <w:r w:rsidRPr="00C16A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16AA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88</w:t>
      </w:r>
      <w:r w:rsidRPr="00C16A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16A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e00038-22.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8" w:history="1">
        <w:r w:rsidRPr="00C16A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https://journals.asm.org/doi/abs/10.1128/aem.00038-22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57528" w:rsidRDefault="00C16AA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16A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Ernst,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16A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C16A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Methane formation driven by reactive oxygen species across all living organisms. </w:t>
      </w:r>
      <w:r w:rsidRPr="00C16A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</w:t>
      </w:r>
      <w:r w:rsidRPr="00C16A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16AA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603</w:t>
      </w:r>
      <w:r w:rsidRPr="00C16A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(7901)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16A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482-487.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9" w:history="1">
        <w:r w:rsidRPr="00C16A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https://doi.org/10.1038/s41586-022-04511-9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F1615" w:rsidRPr="007F1615" w:rsidRDefault="007F1615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F161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Hajj, S. E. </w:t>
      </w:r>
      <w:r w:rsidRPr="007F161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7F161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HprSR is a reactive chlorine species-sensing, two-component system in </w:t>
      </w:r>
      <w:r w:rsidRPr="007F161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</w:t>
      </w:r>
      <w:r w:rsidRPr="007F161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7F161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Pr="007F161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F161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204</w:t>
      </w:r>
      <w:r w:rsidRPr="007F161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(2), e00449-21. </w:t>
      </w:r>
      <w:hyperlink r:id="rId90" w:history="1">
        <w:r w:rsidRPr="007F161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https://journals.asm.org/doi/abs/10.1128/jb.00449-21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57528" w:rsidRDefault="007F161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F161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Lejeune, C.</w:t>
      </w:r>
      <w:r w:rsid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B77E50" w:rsidRPr="00B77E5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7F161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A proteomic analysis indicates that oxidative stress is the common feature triggering antibiotic production in </w:t>
      </w:r>
      <w:r w:rsidRPr="007F161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Streptomyces coelicolor</w:t>
      </w:r>
      <w:r w:rsidRPr="007F161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and in the </w:t>
      </w:r>
      <w:r w:rsidRPr="007F161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pptA </w:t>
      </w:r>
      <w:r w:rsidRPr="007F161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mutant of </w:t>
      </w:r>
      <w:r w:rsidRPr="007F161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Streptomyces lividans</w:t>
      </w:r>
      <w:r w:rsidRPr="007F161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B77E5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7F161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F161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 w:rsid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F161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813993.</w:t>
      </w:r>
      <w:r w:rsid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1" w:history="1">
        <w:r w:rsidR="00B77E50" w:rsidRPr="00B77E5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https://www.frontiersin.org/article/10.3389/fmicb.2021.813993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77E50" w:rsidRDefault="00B77E5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Park, J.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77E5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Trehalose biosynthetic gene otsB of </w:t>
      </w:r>
      <w:r w:rsidRPr="00B77E5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Corynebacterium glutamicum </w:t>
      </w:r>
      <w:r w:rsidRP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is regulated by whcE in response to oxidative stress. </w:t>
      </w:r>
      <w:r w:rsidRPr="00B77E5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</w:t>
      </w:r>
      <w:r w:rsidRP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77E5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168</w:t>
      </w:r>
      <w:r w:rsidRP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B77E5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001131.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2" w:history="1">
        <w:r w:rsidRPr="00B77E5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https://doi.org/10.1099/mic.0.001131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57528" w:rsidRDefault="008C778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Steimbrüch, B.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The distinctive roles played by the superoxide dismutases of the extremophile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Acinetobacter 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sp. Ver3. </w:t>
      </w:r>
      <w:r w:rsidRPr="008C778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Scientific Reports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C778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C778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4321.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3" w:history="1">
        <w:r w:rsidRPr="008C778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https://doi.org/10.1038/s41598-022-08052-z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C7781" w:rsidRDefault="008C778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C7781">
        <w:rPr>
          <w:rFonts w:ascii="Times New Roman" w:eastAsia="맑은 고딕" w:hAnsi="Times New Roman" w:cs="Times New Roman"/>
          <w:kern w:val="0"/>
          <w:sz w:val="24"/>
          <w:szCs w:val="24"/>
        </w:rPr>
        <w:t>Tang,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778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C77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Identification of FtpA, a Dps-like protein involved in anti-oxidative stress and virulence in </w:t>
      </w:r>
      <w:r w:rsidRPr="008C778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Actinobacillus pleuropneumoniae</w:t>
      </w:r>
      <w:r w:rsidRPr="008C77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C778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8C77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778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8C7781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C77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e00326-21.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4" w:history="1">
        <w:r w:rsidRPr="008C778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https://journals.asm.org/doi/abs/10.1128/jb.00326-21</w:t>
        </w:r>
      </w:hyperlink>
    </w:p>
    <w:p w:rsidR="008C7781" w:rsidRPr="00FA4612" w:rsidRDefault="008C778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FA4612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914" w:hangingChars="295" w:hanging="914"/>
        <w:jc w:val="left"/>
        <w:rPr>
          <w:rFonts w:ascii="Times New Roman" w:eastAsia="맑은 고딕" w:hAnsi="Times New Roman" w:cs="Times New Roman"/>
          <w:kern w:val="0"/>
          <w:sz w:val="31"/>
          <w:szCs w:val="31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Segoe UI" w:eastAsia="맑은 고딕" w:hAnsi="Segoe UI" w:cs="Segoe UI"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Nitrosative </w:t>
      </w:r>
      <w:r w:rsidRPr="0065322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>stress responses</w:t>
      </w:r>
      <w:r w:rsidRPr="00653220">
        <w:rPr>
          <w:rFonts w:ascii="Segoe UI" w:eastAsia="맑은 고딕" w:hAnsi="Segoe UI" w:cs="Segoe UI"/>
          <w:kern w:val="0"/>
          <w:sz w:val="24"/>
          <w:szCs w:val="24"/>
        </w:rPr>
        <w:t xml:space="preserve"> </w:t>
      </w:r>
    </w:p>
    <w:p w:rsidR="000729AE" w:rsidRDefault="000729A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A761FE" w:rsidRPr="00653220" w:rsidRDefault="00A761F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Heat shock</w:t>
      </w:r>
    </w:p>
    <w:p w:rsidR="00F81E8D" w:rsidRDefault="004A794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A794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Horovitz,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Chaperonin mechanisms: Multiple and (mis)understood?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Annual Review of Biophysics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A794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51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115-133.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5" w:history="1">
        <w:r w:rsidRPr="004A794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https://www.annualreviews.org/doi/abs/10.1146/annurev-biophys-082521-113418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30B26" w:rsidRPr="00130B26" w:rsidRDefault="00130B26" w:rsidP="00130B26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Huang, Y.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(2022). Robust heat shock response in </w:t>
      </w:r>
      <w:r w:rsidRPr="00130B2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Chlamydia 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lacking a typical heat shock sigma factor. </w:t>
      </w:r>
      <w:r w:rsidRPr="00130B2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Frontiers in Microbiology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30B2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12</w:t>
      </w:r>
      <w:r w:rsidRPr="00130B2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, 812448. </w:t>
      </w:r>
      <w:hyperlink r:id="rId96" w:history="1">
        <w:r w:rsidRPr="00130B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https://www.frontiersin.org/article/10.3389/fmicb.2021.812448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57528" w:rsidRDefault="004A794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A794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Mitra, R.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ATP-Independent Chaperones.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Annual Review of Biophysics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A794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51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409-429.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7" w:history="1">
        <w:r w:rsidRPr="004A794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https://www.annualreviews.org/doi/abs/10.1146/annurev-biophys-090121-082906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Pr="00653220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Cold shock</w:t>
      </w:r>
    </w:p>
    <w:p w:rsidR="00C16AA7" w:rsidRPr="00C16AA7" w:rsidRDefault="00C16AA7" w:rsidP="00C16AA7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16AA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Cardoza, E. &amp; Singh, H. (2022). Involvement of CspC in response to diverse environmental stressors in </w:t>
      </w:r>
      <w:r w:rsidRPr="00C16AA7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C16AA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C16AA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Applied Microbiology</w:t>
      </w:r>
      <w:r w:rsidRPr="00C16AA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16AA7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132</w:t>
      </w:r>
      <w:r w:rsidRPr="00C16AA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(2), 785-801. </w:t>
      </w:r>
      <w:hyperlink r:id="rId98" w:history="1">
        <w:r w:rsidRPr="00C16AA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https://doi.org/10.1111/jam.15219</w:t>
        </w:r>
      </w:hyperlink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Quorum sensing</w:t>
      </w:r>
    </w:p>
    <w:p w:rsidR="00A668CB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>Abdullah, I.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3D7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C723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Structure-function analysis for the development of peptide inhibitors for a Gram-positive quorum sensing system. </w:t>
      </w:r>
      <w:r w:rsidRPr="00C723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3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1464-1478.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9" w:history="1">
        <w:r w:rsidRPr="00C723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https://doi.org/10.1111/mmi.14921</w:t>
        </w:r>
      </w:hyperlink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Ahmed, U. K. B.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Ballard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D. (2022). Autoinducing peptide-based quorum signaling systems in </w:t>
      </w:r>
      <w:r w:rsidRPr="00C723D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Clostridioides difficile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723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3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81-86.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0" w:history="1">
        <w:r w:rsidRPr="00C723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https://doi.org/10.1016/j.mib.2021.10.017</w:t>
        </w:r>
      </w:hyperlink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Bavaharan,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Skilbeck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C. (2022). Electrical signalling in prokaryotes and its convergence with quorum sensing in </w:t>
      </w:r>
      <w:r w:rsidRPr="00C723D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723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BioEssays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3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44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2100193.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1" w:history="1">
        <w:r w:rsidRPr="00C723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https://doi.org/10.1002/bies.202100193</w:t>
        </w:r>
      </w:hyperlink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>Fan,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3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Contribution of quorum sensing to virulence and antibiotic 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esistance in zoonotic bacteria.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3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Biotechnology Advances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3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107965.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2" w:history="1">
        <w:r w:rsidRPr="00C723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https://doi.org/10.1016/j.biotechadv.2022.107965</w:t>
        </w:r>
      </w:hyperlink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>Haramati,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3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Mining marine metagenomes revealed a quorum-quenching lactonase with improved biochemical properties that inhibits the food apoilage bacterium </w:t>
      </w:r>
      <w:r w:rsidRPr="00C723D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fluorescens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723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C723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3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e01680-21.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3" w:history="1">
        <w:r w:rsidRPr="00C723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https://journals.asm.org/doi/abs/10.1128/aem.01680-21</w:t>
        </w:r>
      </w:hyperlink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>Hills, O.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3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Atomic-scale interactions between quorum sensing autoinducer molecules and the mucoid </w:t>
      </w:r>
      <w:r w:rsidRPr="00C723D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P. aeruginosa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exopolysaccharide matrix. </w:t>
      </w:r>
      <w:r w:rsidRPr="00C723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3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7724.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4" w:history="1">
        <w:r w:rsidRPr="00C723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https://doi.org/10.1038/s41598-022-11499-9</w:t>
        </w:r>
      </w:hyperlink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>Huang, S.</w:t>
      </w:r>
      <w:r w:rsid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942A4A" w:rsidRPr="00942A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942A4A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Insights into adaptive mechanisms of extreme acidophiles based on quorum sensing/quenching-related proteins. </w:t>
      </w:r>
      <w:r w:rsidRPr="00942A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3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 w:rsidR="00942A4A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23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e01491-21.</w:t>
      </w:r>
      <w:r w:rsid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5" w:history="1">
        <w:r w:rsidR="00942A4A" w:rsidRPr="00942A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https://journals.asm.org/doi/abs/10.1128/msystems.01491-21</w:t>
        </w:r>
      </w:hyperlink>
    </w:p>
    <w:p w:rsidR="00942A4A" w:rsidRDefault="00942A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42A4A" w:rsidRDefault="00942A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>Lee, K.-W.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2A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Quorum sensing and iron-dependent coordinated control of autoinducer-2 production via small RNA RyhB in </w:t>
      </w:r>
      <w:r w:rsidRPr="00942A4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Vibrio vulnificus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42A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2A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831.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6" w:history="1">
        <w:r w:rsidRPr="00942A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https://doi.org/10.1038/s41598-021-04757-9</w:t>
        </w:r>
      </w:hyperlink>
    </w:p>
    <w:p w:rsidR="00942A4A" w:rsidRDefault="00942A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42A4A" w:rsidRDefault="00942A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>Liu,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2A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LuxS/AI-2 quorum-sensing system regulates the algicidal activity of </w:t>
      </w:r>
      <w:r w:rsidRPr="00942A4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Shewanella xiamenensis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Lzh-2. </w:t>
      </w:r>
      <w:r w:rsidRPr="00942A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2A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814929.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7" w:history="1">
        <w:r w:rsidRPr="00942A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https://www.frontiersin.org/article/10.3389/fmicb.2021.814929</w:t>
        </w:r>
      </w:hyperlink>
    </w:p>
    <w:p w:rsidR="00942A4A" w:rsidRDefault="00942A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42A4A" w:rsidRDefault="00942A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>Matilla, M.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2A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catalogue of signal molecules that interact with sensor kinases, chemoreceptors and transcriptional regulators. </w:t>
      </w:r>
      <w:r w:rsidRPr="00942A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2A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46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fuab043.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8" w:history="1">
        <w:r w:rsidRPr="00942A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https://doi.org/10.1093/femsre/fuab043</w:t>
        </w:r>
      </w:hyperlink>
    </w:p>
    <w:p w:rsidR="00942A4A" w:rsidRDefault="00942A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42A4A" w:rsidRDefault="00942A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>Piatek,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2A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Agr quorum sensing influences the Wood-Ljungdahl pathway in </w:t>
      </w:r>
      <w:r w:rsidRPr="00942A4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autoethanogenum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42A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2A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411.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9" w:history="1">
        <w:r w:rsidRPr="00942A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https://doi.org/10.1038/s41598-021-03999-x</w:t>
        </w:r>
      </w:hyperlink>
    </w:p>
    <w:p w:rsidR="00942A4A" w:rsidRDefault="00942A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42A4A" w:rsidRDefault="00942A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>Poonam,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2A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Acyl homoserine lactone in interspecies bacterial signaling. </w:t>
      </w:r>
      <w:r w:rsidRPr="00942A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&amp; Biotechnology Letters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2A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50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1-14.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0" w:history="1">
        <w:r w:rsidRPr="00942A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http://mbl.or.kr/journal/view.html?doi=10.48022/mbl.2111.11012</w:t>
        </w:r>
      </w:hyperlink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942A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>Pu,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B1F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small RNA AmiL regulates quorum sensing-mediated virulence in</w:t>
      </w:r>
      <w:r w:rsidRPr="00942A4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Pseudomonas aeruginosa 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PAO1. </w:t>
      </w:r>
      <w:r w:rsidRPr="004B1F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2A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 w:rsidR="004B1F1B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2A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e02211-21.</w:t>
      </w:r>
      <w:r w:rsid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1" w:history="1">
        <w:r w:rsidR="004B1F1B" w:rsidRPr="004B1F1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https://journals.asm.org/doi/abs/10.1128/spectrum.02211-21</w:t>
        </w:r>
      </w:hyperlink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4B1F1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>Smalley, N.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B1F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Evolution of the quorum sensing regulon in cooperating populations of </w:t>
      </w:r>
      <w:r w:rsidRPr="004B1F1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B1F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B1F1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e00161-22.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2" w:history="1">
        <w:r w:rsidRPr="004B1F1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https://journals.asm.org/doi/abs/10.1128/mbio.00161-22</w:t>
        </w:r>
      </w:hyperlink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4B1F1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Striednig, B.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Hilbi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H. (2022). Bacterial quorum sensing and phenotypic heterogeneity: how the collective shapes the individual. </w:t>
      </w:r>
      <w:r w:rsidRPr="004B1F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B1F1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30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379-389.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3" w:history="1">
        <w:r w:rsidRPr="004B1F1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https://doi.org/10.1016/j.tim.2021.09.001</w:t>
        </w:r>
      </w:hyperlink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4B1F1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>Tague, J.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B1F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Regulatory small RNA Qrr2 is expressed independently of sigma factor-54 and can function as the sole Qrr small RNA to control quorum sensing in </w:t>
      </w:r>
      <w:r w:rsidRPr="004B1F1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Vibrio parahaemolyticus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B1F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B1F1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B1F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e00350-21.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4" w:history="1">
        <w:r w:rsidRPr="004B1F1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https://journals.asm.org/doi/abs/10.1128/JB.00350-21</w:t>
        </w:r>
      </w:hyperlink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39449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>Wang,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4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</w:t>
      </w:r>
      <w:r w:rsidRPr="0039449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cis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-2-dodecenoic acid (BDSF) quorum sensing system in </w:t>
      </w:r>
      <w:r w:rsidRPr="0039449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Burkholderia cenocepacia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94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449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e02342-21.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5" w:history="1">
        <w:r w:rsidRPr="0039449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https://journals.asm.org/doi/abs/10.1128/aem.02342-21</w:t>
        </w:r>
      </w:hyperlink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39449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>Woo, J. K.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4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Carbon catabolite repression on the Rgg2/3 quorum sensing system in </w:t>
      </w:r>
      <w:r w:rsidRPr="0039449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pyogenes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is mediated by PTS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Man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Mga. </w:t>
      </w:r>
      <w:r w:rsidRPr="00394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449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525-538.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6" w:history="1">
        <w:r w:rsidRPr="0039449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https://doi.org/10.1111/mmi.14866</w:t>
        </w:r>
      </w:hyperlink>
    </w:p>
    <w:p w:rsidR="00C723D7" w:rsidRDefault="00C723D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23D7" w:rsidRDefault="0039449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>Xuan,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4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Quorum sensing promotes phage infection in </w:t>
      </w:r>
      <w:r w:rsidRPr="0039449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PAO1. </w:t>
      </w:r>
      <w:r w:rsidRPr="00394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449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94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e03174-21.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7" w:history="1">
        <w:r w:rsidR="00907AB0" w:rsidRPr="00907AB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https://journals.asm.org/doi/abs/10.1128/mbio.03174-21</w:t>
        </w:r>
      </w:hyperlink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Pr="00653220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Osmotic stress</w:t>
      </w:r>
    </w:p>
    <w:p w:rsidR="00F81E8D" w:rsidRDefault="004A794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>Breisch,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choline dehydrogenase BetA of</w:t>
      </w:r>
      <w:r w:rsidRPr="004A794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Acinetobacter baumannii: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 flavoprotein responsible for osmotic stress protection.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1052-1061.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8" w:history="1">
        <w:r w:rsidRPr="004A794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https://doi.org/10.1111/1462-2920.15741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4A794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>Gagliano, M.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Functional insights of salinity stress-related pathways in metagenome-resolved </w:t>
      </w:r>
      <w:r w:rsidRPr="004A794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Methanothrix 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genomes.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e02449-21.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9" w:history="1">
        <w:r w:rsidRPr="004A794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https://journals.asm.org/doi/abs/10.1128/aem.02449-21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4A794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>Michel, A.-M.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Cellular adaptation of </w:t>
      </w:r>
      <w:r w:rsidRPr="004A794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Clostridioides difficile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 high salinity encompasses a compatible solute-responsive change in cell morphology.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1499-1517.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0" w:history="1">
        <w:r w:rsidRPr="004A794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https://doi.org/10.1111/1462-2920.15925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4A794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>Stecker,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L-Proline synthesis mutants of </w:t>
      </w:r>
      <w:r w:rsidRPr="004A794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overcome osmotic sensitivity by genetically adapting L-arginine metabolism.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908304. </w:t>
      </w:r>
      <w:hyperlink r:id="rId121" w:history="1">
        <w:r w:rsidRPr="004A794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https://www.frontiersin.org/article/10.3389/fmicb.2022.908304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A794F" w:rsidRPr="004A794F" w:rsidRDefault="004A794F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4A794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Tagua, V. G. et al. (2022). C-di-GMP and biofilm are regulated in</w:t>
      </w:r>
      <w:r w:rsidRPr="004A794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Pseudomonas putida</w:t>
      </w:r>
      <w:r w:rsidRPr="004A794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by the CfcA/CfcR two-component system in response to salts. </w:t>
      </w:r>
      <w:r w:rsidRPr="004A794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Environmental Microbiology</w:t>
      </w:r>
      <w:r w:rsidRPr="004A794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24</w:t>
      </w:r>
      <w:r w:rsidRPr="004A794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(1), 158-178. </w:t>
      </w:r>
      <w:hyperlink r:id="rId122" w:history="1">
        <w:r w:rsidRPr="004A794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https://doi.org/10.1111/1462-2920.15891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Two-component systems</w:t>
      </w:r>
    </w:p>
    <w:p w:rsidR="004A794F" w:rsidRPr="004A794F" w:rsidRDefault="004A794F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Brown, A. N.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The ArcAB two-component system: Function in metabolism, redox control, and infection.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&amp; Molecular Biology Reviews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86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(2), e00110-21. </w:t>
      </w:r>
      <w:hyperlink r:id="rId123" w:history="1">
        <w:r w:rsidRPr="004A794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https://journals.asm.org/doi/abs/10.1128/mmbr.00110-21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A794F" w:rsidRPr="004A794F" w:rsidRDefault="004A794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>Dobihal, G.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The WalR-WalK signaling pathway modulates the activities of both CwlO and LytE through control of the peptidoglycan deacetylase PdaC in </w:t>
      </w:r>
      <w:r w:rsidRPr="004A794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794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A79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e00533-21.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4" w:history="1">
        <w:r w:rsidRPr="004A794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https://journals.asm.org/doi/abs/10.1128/jb.00533-21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7F161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>Hajj, S.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HprSR is a reactive chlorine species-sensing, two-component system in </w:t>
      </w:r>
      <w:r w:rsidRPr="007F161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7F161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F161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F161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e00449-21.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5" w:history="1">
        <w:r w:rsidRPr="007F161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https://journals.asm.org/doi/abs/10.1128/jb.00449-21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CF7" w:rsidRDefault="000F7CF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>Müh, U.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The WalRK two-component system is essential for proper cell envelope biogenesis in </w:t>
      </w:r>
      <w:r w:rsidRPr="000F7CF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Clostridioides difficile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e00121-22.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6" w:history="1">
        <w:r w:rsidRPr="000F7C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https://journals.asm.org/doi/abs/10.1128/jb.00121-22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77E50" w:rsidRPr="00B77E50" w:rsidRDefault="00B77E50" w:rsidP="00B77E50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77E5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Palethorpe, S. </w:t>
      </w:r>
      <w:r w:rsidRPr="00B77E5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B77E5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Acinetobacter baumannii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regulates its stress responses via the BfmRS two-component regulatory system. </w:t>
      </w:r>
      <w:r w:rsidRPr="00B77E5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77E5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B77E5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(2), e00494-21. </w:t>
      </w:r>
      <w:hyperlink r:id="rId127" w:history="1">
        <w:r w:rsidRPr="00B77E5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https://journals.asm.org/doi/abs/10.1128/jb.00494-21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CF7" w:rsidRPr="00B77E50" w:rsidRDefault="000F7CF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>Ramos, A.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RpuS/R is a novel two-component signal transduction system that regulates the expression of the pyruvate symporter MctP in </w:t>
      </w:r>
      <w:r w:rsidRPr="000F7CF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Sinorhizobium fredii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NGR234. </w:t>
      </w:r>
      <w:r w:rsidRPr="000F7C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871077.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8" w:history="1">
        <w:r w:rsidRPr="000F7C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https://www.frontiersin.org/article/10.3389/fmicb.2022.871077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CF7" w:rsidRDefault="000F7CF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>Sass,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Pellicle biofilm formation in </w:t>
      </w:r>
      <w:r w:rsidRPr="000F7CF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Burkholderia cenocepacia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J2315 is epigenetically regulated through WspH, a hybrid two-component system kinase-response regulator. </w:t>
      </w:r>
      <w:r w:rsidRPr="000F7C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e00017-22.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9" w:history="1">
        <w:r w:rsidRPr="000F7C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https://journals.asm.org/doi/abs/10.1128/jb.00017-22</w:t>
        </w:r>
      </w:hyperlink>
    </w:p>
    <w:p w:rsidR="000F7CF7" w:rsidRDefault="000F7CF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bookmarkStart w:id="0" w:name="_GoBack"/>
      <w:bookmarkEnd w:id="0"/>
    </w:p>
    <w:p w:rsidR="00FB023A" w:rsidRPr="00FB023A" w:rsidRDefault="00FB023A" w:rsidP="00FB023A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Tagua, V. G. </w:t>
      </w:r>
      <w:r w:rsidRPr="00D304F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 (2022). C-di-GMP and biofilm are regulated in</w:t>
      </w:r>
      <w:r w:rsidRPr="00FB023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Pseudomonas putida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by the CfcA/CfcR two-component system in response to salts. </w:t>
      </w:r>
      <w:r w:rsidRPr="00FB023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Environmental Microbiology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B023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24</w:t>
      </w:r>
      <w:r w:rsidRPr="00FB02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(1), 158-178. </w:t>
      </w:r>
      <w:hyperlink r:id="rId130" w:history="1">
        <w:r w:rsidRPr="00FB023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https://doi.org/10.1111/1462-2920.15891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CF7" w:rsidRDefault="000F7CF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>Wang,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Integration of DSF and temperature signals for RpfC/RpfG two-component system modulating protease production in </w:t>
      </w:r>
      <w:r w:rsidRPr="000F7CF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Stenotrophomonas maltophilia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FF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11.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Microbiology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79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1" w:history="1">
        <w:r w:rsidRPr="000F7C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https://doi.org/10.1007/s00284-021-02731-2</w:t>
        </w:r>
      </w:hyperlink>
    </w:p>
    <w:p w:rsidR="000F7CF7" w:rsidRDefault="000F7CF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CF7" w:rsidRDefault="000F7CF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Wittekind, M.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novel protein ScrA acts through the SaeRS two-component system to regulate virulence gene expression in </w:t>
      </w:r>
      <w:r w:rsidRPr="000F7CF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C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7C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1196-1212.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2" w:history="1">
        <w:r w:rsidRPr="000F7C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https://doi.org/10.1111/mmi.14901</w:t>
        </w:r>
      </w:hyperlink>
    </w:p>
    <w:p w:rsidR="006F6CA3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CF7" w:rsidRDefault="000F7CF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Chemotaxis</w:t>
      </w:r>
    </w:p>
    <w:p w:rsidR="00621565" w:rsidRDefault="004356BC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356BC">
        <w:rPr>
          <w:rFonts w:ascii="Times New Roman" w:eastAsia="맑은 고딕" w:hAnsi="Times New Roman" w:cs="Times New Roman"/>
          <w:kern w:val="0"/>
          <w:sz w:val="24"/>
          <w:szCs w:val="24"/>
        </w:rPr>
        <w:t>Kamdar,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38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3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colloidal nature of complex fluids enhances bacterial motility. </w:t>
      </w:r>
      <w:r w:rsidRPr="004D38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43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356B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603</w:t>
      </w:r>
      <w:r w:rsidRPr="004356BC">
        <w:rPr>
          <w:rFonts w:ascii="Times New Roman" w:eastAsia="맑은 고딕" w:hAnsi="Times New Roman" w:cs="Times New Roman"/>
          <w:kern w:val="0"/>
          <w:sz w:val="24"/>
          <w:szCs w:val="24"/>
        </w:rPr>
        <w:t>(7903)</w:t>
      </w:r>
      <w:r w:rsidR="004D38B2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3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819-823.</w:t>
      </w:r>
      <w:r w:rsid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3" w:history="1">
        <w:r w:rsidR="004D38B2" w:rsidRPr="004D38B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https://doi.org/10.1038/s41586-022-04509-3</w:t>
        </w:r>
      </w:hyperlink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4D38B2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>Kennedy, E.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38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</w:t>
      </w:r>
      <w:r w:rsidRPr="004D38B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Azorhizobium caulinodans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chemotaxis is controlled by an unusual phosphorelay network. </w:t>
      </w:r>
      <w:r w:rsidRPr="004D38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38B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e00527-21.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4" w:history="1">
        <w:r w:rsidRPr="004D38B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https://journals.asm.org/doi/abs/10.1128/jb.00527-21</w:t>
        </w:r>
      </w:hyperlink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4D38B2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>Liu,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38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effect of the second messenger c-di-GMP on bacterial chemotaxis in </w:t>
      </w:r>
      <w:r w:rsidRPr="004D38B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D38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4D38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38B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e00373-22.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5" w:history="1">
        <w:r w:rsidRPr="004D38B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https://journals.asm.org/doi/abs/10.1128/aem.00373-22</w:t>
        </w:r>
      </w:hyperlink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4D38B2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Ortega, D.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Beeby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M. (2022). How did the archaellum get its rotation? </w:t>
      </w:r>
      <w:r w:rsidRPr="004D38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38B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803720.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6" w:history="1">
        <w:r w:rsidRPr="004D38B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https://www.frontiersin.org/article/10.3389/fmicb.2021.803720</w:t>
        </w:r>
      </w:hyperlink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4D38B2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Wadhwa, N.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Berg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H. C. (2022). Bacterial motility: machinery and mechanisms. </w:t>
      </w:r>
      <w:r w:rsidRPr="004D38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Reviews Microbiology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38B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161-173.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7" w:history="1">
        <w:r w:rsidRPr="004D38B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https://doi.org/10.1038/s41579-021-00626-4</w:t>
        </w:r>
      </w:hyperlink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Pr="00653220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Adaptive mutation</w:t>
      </w:r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F81E8D" w:rsidRPr="00653220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Enzyme activity modulation and metabolic flux</w:t>
      </w:r>
    </w:p>
    <w:p w:rsidR="009B77F3" w:rsidRDefault="009B77F3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B77F3">
        <w:rPr>
          <w:rFonts w:ascii="Times New Roman" w:eastAsia="맑은 고딕" w:hAnsi="Times New Roman" w:cs="Times New Roman"/>
          <w:kern w:val="0"/>
          <w:sz w:val="24"/>
          <w:szCs w:val="24"/>
        </w:rPr>
        <w:t>Nagarajan, S.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77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B77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Recent advances in bacterial signaling by serine/threonine protein kinases. </w:t>
      </w:r>
      <w:r w:rsidRPr="009B77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9B77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77F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30</w:t>
      </w:r>
      <w:r w:rsidRPr="009B77F3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B77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553-566.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8" w:history="1">
        <w:r w:rsidRPr="009B77F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https://doi.org/10.1016/j.tim.2021.11.005</w:t>
        </w:r>
      </w:hyperlink>
    </w:p>
    <w:p w:rsidR="009B77F3" w:rsidRDefault="009B77F3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B3D3A" w:rsidRDefault="00E95BD2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95BD2">
        <w:rPr>
          <w:rFonts w:ascii="Times New Roman" w:eastAsia="맑은 고딕" w:hAnsi="Times New Roman" w:cs="Times New Roman"/>
          <w:kern w:val="0"/>
          <w:sz w:val="24"/>
          <w:szCs w:val="24"/>
        </w:rPr>
        <w:t>Schink, S.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5B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E95B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Glycolysis/gluconeogenesis specialization in microbes is driven by biochemical constraints of flux sensing. </w:t>
      </w:r>
      <w:r w:rsidRPr="00E95B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Systems Biology</w:t>
      </w:r>
      <w:r w:rsidRPr="00E95B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5B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18</w:t>
      </w:r>
      <w:r w:rsidRPr="00E95BD2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95B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e10704.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9" w:history="1">
        <w:r w:rsidRPr="00E95B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https://doi.org/10.15252/msb.202110704</w:t>
        </w:r>
      </w:hyperlink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E95BD2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95B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Shimizu, K.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95B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Matsuoka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95B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Y. (2022). Feedback regulation and coordination of the main metabolism for bacterial growth and metabolic engineering for amino acid fermentation. </w:t>
      </w:r>
      <w:r w:rsidRPr="00E95B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Biotechnology Advances</w:t>
      </w:r>
      <w:r w:rsidRPr="00E95B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5B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95B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107887.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0" w:history="1">
        <w:r w:rsidRPr="00E95B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https://doi.org/10.1016/j.biotechadv.2021.107887</w:t>
        </w:r>
      </w:hyperlink>
      <w:r>
        <w:rPr>
          <w:rFonts w:ascii="Times New Roman" w:eastAsia="맑은 고딕" w:hAnsi="Times New Roman" w:cs="Times New Roman"/>
          <w:kern w:val="0"/>
          <w:sz w:val="24"/>
          <w:szCs w:val="24"/>
        </w:rPr>
        <w:t>wad</w:t>
      </w:r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B3D3A" w:rsidRPr="00F81E8D" w:rsidRDefault="00EB3D3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Metabolic regulation and growth</w:t>
      </w:r>
    </w:p>
    <w:p w:rsidR="00E95BD2" w:rsidRPr="00E95BD2" w:rsidRDefault="00E95BD2" w:rsidP="00E95BD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E95B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Wu, C. </w:t>
      </w:r>
      <w:r w:rsidRPr="00E95BD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E95B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Cellular perception of growth rate and the mechanistic origin of bacterial growth law. </w:t>
      </w:r>
      <w:r w:rsidRPr="00E95BD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Proceedings of the National Academy of Sciences of the USA</w:t>
      </w:r>
      <w:r w:rsidRPr="00E95B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E95BD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119</w:t>
      </w:r>
      <w:r w:rsidRPr="00E95B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(20), e2201585119. </w:t>
      </w:r>
      <w:hyperlink r:id="rId141" w:history="1">
        <w:r w:rsidRPr="00E95BD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https://www.pnas.org/doi/abs/10.1073/pnas.2201585119</w:t>
        </w:r>
      </w:hyperlink>
    </w:p>
    <w:p w:rsidR="00D57528" w:rsidRDefault="00D5752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F08D6" w:rsidRPr="00653220" w:rsidRDefault="008F08D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653220" w:rsidRPr="00653220" w:rsidRDefault="00653220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Secondary metabolites and fermentation</w:t>
      </w:r>
    </w:p>
    <w:p w:rsidR="004D38B2" w:rsidRPr="004D38B2" w:rsidRDefault="004D38B2" w:rsidP="004D38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4D38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Lejeune, C. </w:t>
      </w:r>
      <w:r w:rsidRPr="004D38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4D38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A proteomic analysis indicates that oxidative stress is the common feature triggering antibiotic production in </w:t>
      </w:r>
      <w:r w:rsidRPr="004D38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Streptomyces coelicolor</w:t>
      </w:r>
      <w:r w:rsidRPr="004D38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and in the </w:t>
      </w:r>
      <w:r w:rsidRPr="004D38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pptA </w:t>
      </w:r>
      <w:r w:rsidRPr="004D38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lastRenderedPageBreak/>
        <w:t xml:space="preserve">mutant of </w:t>
      </w:r>
      <w:r w:rsidRPr="004D38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Streptomyces lividans</w:t>
      </w:r>
      <w:r w:rsidRPr="004D38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4D38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Microbiology</w:t>
      </w:r>
      <w:r w:rsidRPr="004D38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D38B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12</w:t>
      </w:r>
      <w:r w:rsidRPr="004D38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813993. </w:t>
      </w:r>
      <w:hyperlink r:id="rId142" w:history="1">
        <w:r w:rsidRPr="004D38B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https://www.frontiersin.org/article/10.3389/fmicb.2021.813993</w:t>
        </w:r>
      </w:hyperlink>
    </w:p>
    <w:p w:rsidR="00DE7303" w:rsidRDefault="00DE730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D38B2" w:rsidRPr="004D38B2" w:rsidRDefault="004D38B2" w:rsidP="004D38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Ruiz-Villafán, B. </w:t>
      </w:r>
      <w:r w:rsidRPr="004D38B2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4D38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Carbon catabolite regulation of secondary metabolite formation, an old but not well-established regulatory system. </w:t>
      </w:r>
      <w:r w:rsidRPr="004D38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38B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4D38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(4), 1058-1072. </w:t>
      </w:r>
      <w:hyperlink r:id="rId143" w:history="1">
        <w:r w:rsidRPr="004D38B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https://doi.org/10.1111/1751-7915.13791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D38B2" w:rsidRPr="004D38B2" w:rsidRDefault="004D38B2" w:rsidP="004D38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4D38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Xu, G. </w:t>
      </w:r>
      <w:r w:rsidRPr="004D38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4D38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Diguanylate cyclase and phosphodiesterase interact to maintain the specificity of cyclic di-GMP signaling in the regulation of antibiotic synthesis in </w:t>
      </w:r>
      <w:r w:rsidRPr="004D38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Lysobacter enzymogenes</w:t>
      </w:r>
      <w:r w:rsidRPr="004D38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4D38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Applied &amp; Environmental Microbiology</w:t>
      </w:r>
      <w:r w:rsidRPr="004D38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D38B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88</w:t>
      </w:r>
      <w:r w:rsidRPr="004D38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(2), e01895-21. </w:t>
      </w:r>
      <w:hyperlink r:id="rId144" w:history="1">
        <w:r w:rsidRPr="004D38B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https://journals.asm.org/doi/abs/10.1128/AEM.01895-21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sectPr w:rsidR="00D575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D11" w:rsidRDefault="00426D11" w:rsidP="00FF76C6">
      <w:pPr>
        <w:spacing w:after="0" w:line="240" w:lineRule="auto"/>
      </w:pPr>
      <w:r>
        <w:separator/>
      </w:r>
    </w:p>
  </w:endnote>
  <w:endnote w:type="continuationSeparator" w:id="0">
    <w:p w:rsidR="00426D11" w:rsidRDefault="00426D11" w:rsidP="00FF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D11" w:rsidRDefault="00426D11" w:rsidP="00FF76C6">
      <w:pPr>
        <w:spacing w:after="0" w:line="240" w:lineRule="auto"/>
      </w:pPr>
      <w:r>
        <w:separator/>
      </w:r>
    </w:p>
  </w:footnote>
  <w:footnote w:type="continuationSeparator" w:id="0">
    <w:p w:rsidR="00426D11" w:rsidRDefault="00426D11" w:rsidP="00FF7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35265A"/>
    <w:multiLevelType w:val="multilevel"/>
    <w:tmpl w:val="15C2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4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5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6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0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4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9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40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8"/>
  </w:num>
  <w:num w:numId="2">
    <w:abstractNumId w:val="32"/>
  </w:num>
  <w:num w:numId="3">
    <w:abstractNumId w:val="39"/>
  </w:num>
  <w:num w:numId="4">
    <w:abstractNumId w:val="29"/>
  </w:num>
  <w:num w:numId="5">
    <w:abstractNumId w:val="38"/>
  </w:num>
  <w:num w:numId="6">
    <w:abstractNumId w:val="15"/>
  </w:num>
  <w:num w:numId="7">
    <w:abstractNumId w:val="23"/>
  </w:num>
  <w:num w:numId="8">
    <w:abstractNumId w:val="22"/>
  </w:num>
  <w:num w:numId="9">
    <w:abstractNumId w:val="40"/>
  </w:num>
  <w:num w:numId="10">
    <w:abstractNumId w:val="33"/>
  </w:num>
  <w:num w:numId="11">
    <w:abstractNumId w:val="26"/>
  </w:num>
  <w:num w:numId="12">
    <w:abstractNumId w:val="26"/>
    <w:lvlOverride w:ilvl="1">
      <w:lvl w:ilvl="1">
        <w:numFmt w:val="decimal"/>
        <w:lvlText w:val="%2."/>
        <w:lvlJc w:val="left"/>
      </w:lvl>
    </w:lvlOverride>
  </w:num>
  <w:num w:numId="13">
    <w:abstractNumId w:val="26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6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8"/>
  </w:num>
  <w:num w:numId="16">
    <w:abstractNumId w:val="31"/>
  </w:num>
  <w:num w:numId="17">
    <w:abstractNumId w:val="37"/>
  </w:num>
  <w:num w:numId="18">
    <w:abstractNumId w:val="1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4"/>
  </w:num>
  <w:num w:numId="30">
    <w:abstractNumId w:val="12"/>
  </w:num>
  <w:num w:numId="31">
    <w:abstractNumId w:val="34"/>
  </w:num>
  <w:num w:numId="32">
    <w:abstractNumId w:val="36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5"/>
  </w:num>
  <w:num w:numId="36">
    <w:abstractNumId w:val="19"/>
  </w:num>
  <w:num w:numId="37">
    <w:abstractNumId w:val="21"/>
  </w:num>
  <w:num w:numId="38">
    <w:abstractNumId w:val="20"/>
  </w:num>
  <w:num w:numId="39">
    <w:abstractNumId w:val="41"/>
  </w:num>
  <w:num w:numId="40">
    <w:abstractNumId w:val="17"/>
  </w:num>
  <w:num w:numId="41">
    <w:abstractNumId w:val="35"/>
  </w:num>
  <w:num w:numId="42">
    <w:abstractNumId w:val="16"/>
  </w:num>
  <w:num w:numId="43">
    <w:abstractNumId w:val="27"/>
  </w:num>
  <w:num w:numId="44">
    <w:abstractNumId w:val="30"/>
  </w:num>
  <w:num w:numId="45">
    <w:abstractNumId w:val="13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220"/>
    <w:rsid w:val="00012683"/>
    <w:rsid w:val="0001706D"/>
    <w:rsid w:val="00031388"/>
    <w:rsid w:val="00066514"/>
    <w:rsid w:val="000729AE"/>
    <w:rsid w:val="000869E2"/>
    <w:rsid w:val="00091ECF"/>
    <w:rsid w:val="000936F7"/>
    <w:rsid w:val="000A01B2"/>
    <w:rsid w:val="000D197A"/>
    <w:rsid w:val="000D1F20"/>
    <w:rsid w:val="000F6DD9"/>
    <w:rsid w:val="000F7CF7"/>
    <w:rsid w:val="001106B0"/>
    <w:rsid w:val="00130B26"/>
    <w:rsid w:val="00150A93"/>
    <w:rsid w:val="00154050"/>
    <w:rsid w:val="00156CC2"/>
    <w:rsid w:val="001601DF"/>
    <w:rsid w:val="001B17DD"/>
    <w:rsid w:val="001B72CF"/>
    <w:rsid w:val="001D364A"/>
    <w:rsid w:val="001E5A2A"/>
    <w:rsid w:val="001F05AA"/>
    <w:rsid w:val="001F4DDD"/>
    <w:rsid w:val="001F7F47"/>
    <w:rsid w:val="00232E67"/>
    <w:rsid w:val="00235BEC"/>
    <w:rsid w:val="002426B6"/>
    <w:rsid w:val="0026369D"/>
    <w:rsid w:val="002650FC"/>
    <w:rsid w:val="002663B1"/>
    <w:rsid w:val="0028079E"/>
    <w:rsid w:val="002878BD"/>
    <w:rsid w:val="00292095"/>
    <w:rsid w:val="002950D2"/>
    <w:rsid w:val="002A3E19"/>
    <w:rsid w:val="002A6657"/>
    <w:rsid w:val="002B60ED"/>
    <w:rsid w:val="002B7559"/>
    <w:rsid w:val="002C07DC"/>
    <w:rsid w:val="002C3221"/>
    <w:rsid w:val="002E08DA"/>
    <w:rsid w:val="002E7734"/>
    <w:rsid w:val="00300885"/>
    <w:rsid w:val="00305AA9"/>
    <w:rsid w:val="003477CA"/>
    <w:rsid w:val="0036423C"/>
    <w:rsid w:val="00377892"/>
    <w:rsid w:val="00381751"/>
    <w:rsid w:val="0038419D"/>
    <w:rsid w:val="003849B2"/>
    <w:rsid w:val="0039449B"/>
    <w:rsid w:val="00396FFF"/>
    <w:rsid w:val="003A04FC"/>
    <w:rsid w:val="003A43D6"/>
    <w:rsid w:val="003B009F"/>
    <w:rsid w:val="003B088D"/>
    <w:rsid w:val="003D1C57"/>
    <w:rsid w:val="003D4CBD"/>
    <w:rsid w:val="003D6740"/>
    <w:rsid w:val="003F2C7A"/>
    <w:rsid w:val="0040459C"/>
    <w:rsid w:val="00412776"/>
    <w:rsid w:val="004145FE"/>
    <w:rsid w:val="00420002"/>
    <w:rsid w:val="004240EB"/>
    <w:rsid w:val="00425EB4"/>
    <w:rsid w:val="00426D11"/>
    <w:rsid w:val="0043080C"/>
    <w:rsid w:val="004356BC"/>
    <w:rsid w:val="004421C6"/>
    <w:rsid w:val="0044543F"/>
    <w:rsid w:val="0044588F"/>
    <w:rsid w:val="00447A3F"/>
    <w:rsid w:val="0046228B"/>
    <w:rsid w:val="0047511B"/>
    <w:rsid w:val="004A5918"/>
    <w:rsid w:val="004A794F"/>
    <w:rsid w:val="004B1F1B"/>
    <w:rsid w:val="004C60F2"/>
    <w:rsid w:val="004D289D"/>
    <w:rsid w:val="004D38B2"/>
    <w:rsid w:val="004E5276"/>
    <w:rsid w:val="004F6DF9"/>
    <w:rsid w:val="00511FDB"/>
    <w:rsid w:val="0051666D"/>
    <w:rsid w:val="005452F7"/>
    <w:rsid w:val="00545642"/>
    <w:rsid w:val="00554D34"/>
    <w:rsid w:val="00573C81"/>
    <w:rsid w:val="005752DD"/>
    <w:rsid w:val="00576D04"/>
    <w:rsid w:val="00580072"/>
    <w:rsid w:val="00595BEA"/>
    <w:rsid w:val="005A4A02"/>
    <w:rsid w:val="005B13F2"/>
    <w:rsid w:val="005C03D8"/>
    <w:rsid w:val="005C0674"/>
    <w:rsid w:val="005D04DB"/>
    <w:rsid w:val="005D6206"/>
    <w:rsid w:val="005E19DE"/>
    <w:rsid w:val="005E2C86"/>
    <w:rsid w:val="005E4B4A"/>
    <w:rsid w:val="005F15B4"/>
    <w:rsid w:val="005F2B43"/>
    <w:rsid w:val="0060105F"/>
    <w:rsid w:val="0061135F"/>
    <w:rsid w:val="00621565"/>
    <w:rsid w:val="006261E2"/>
    <w:rsid w:val="00637AE8"/>
    <w:rsid w:val="00653220"/>
    <w:rsid w:val="006567E7"/>
    <w:rsid w:val="0066531E"/>
    <w:rsid w:val="0068576C"/>
    <w:rsid w:val="00685F1E"/>
    <w:rsid w:val="006A3B26"/>
    <w:rsid w:val="006A50CF"/>
    <w:rsid w:val="006B02F5"/>
    <w:rsid w:val="006B1E97"/>
    <w:rsid w:val="006C264C"/>
    <w:rsid w:val="006E00FD"/>
    <w:rsid w:val="006E3446"/>
    <w:rsid w:val="006F51A8"/>
    <w:rsid w:val="006F6CA3"/>
    <w:rsid w:val="006F78E3"/>
    <w:rsid w:val="00700DFB"/>
    <w:rsid w:val="0071509B"/>
    <w:rsid w:val="007178F0"/>
    <w:rsid w:val="007205E9"/>
    <w:rsid w:val="007339DA"/>
    <w:rsid w:val="00754D71"/>
    <w:rsid w:val="00757DBD"/>
    <w:rsid w:val="007616C9"/>
    <w:rsid w:val="00774FED"/>
    <w:rsid w:val="00783BC1"/>
    <w:rsid w:val="007907AF"/>
    <w:rsid w:val="007A4B63"/>
    <w:rsid w:val="007B4295"/>
    <w:rsid w:val="007F1615"/>
    <w:rsid w:val="007F1ACF"/>
    <w:rsid w:val="007F7AB2"/>
    <w:rsid w:val="00801558"/>
    <w:rsid w:val="00807D0A"/>
    <w:rsid w:val="008260DB"/>
    <w:rsid w:val="0083552C"/>
    <w:rsid w:val="00836557"/>
    <w:rsid w:val="0084070C"/>
    <w:rsid w:val="00852924"/>
    <w:rsid w:val="00853748"/>
    <w:rsid w:val="00854A3C"/>
    <w:rsid w:val="008668A1"/>
    <w:rsid w:val="00886458"/>
    <w:rsid w:val="008A4097"/>
    <w:rsid w:val="008B5BE4"/>
    <w:rsid w:val="008B7752"/>
    <w:rsid w:val="008C25CE"/>
    <w:rsid w:val="008C7781"/>
    <w:rsid w:val="008D5345"/>
    <w:rsid w:val="008D7A10"/>
    <w:rsid w:val="008E55B0"/>
    <w:rsid w:val="008F08D6"/>
    <w:rsid w:val="008F230B"/>
    <w:rsid w:val="00904066"/>
    <w:rsid w:val="00907AB0"/>
    <w:rsid w:val="00922CB4"/>
    <w:rsid w:val="00924EA4"/>
    <w:rsid w:val="00935378"/>
    <w:rsid w:val="00942A4A"/>
    <w:rsid w:val="00953D0A"/>
    <w:rsid w:val="00977878"/>
    <w:rsid w:val="00984A7C"/>
    <w:rsid w:val="009927A0"/>
    <w:rsid w:val="0099761F"/>
    <w:rsid w:val="009A1CB8"/>
    <w:rsid w:val="009B77F3"/>
    <w:rsid w:val="009D38DC"/>
    <w:rsid w:val="009D5976"/>
    <w:rsid w:val="009E0CE1"/>
    <w:rsid w:val="009F2DEA"/>
    <w:rsid w:val="009F624D"/>
    <w:rsid w:val="00A0363D"/>
    <w:rsid w:val="00A04212"/>
    <w:rsid w:val="00A3424A"/>
    <w:rsid w:val="00A42720"/>
    <w:rsid w:val="00A42842"/>
    <w:rsid w:val="00A55DE6"/>
    <w:rsid w:val="00A62E8A"/>
    <w:rsid w:val="00A668CB"/>
    <w:rsid w:val="00A761FE"/>
    <w:rsid w:val="00A82DC8"/>
    <w:rsid w:val="00A836A2"/>
    <w:rsid w:val="00A8459B"/>
    <w:rsid w:val="00A90934"/>
    <w:rsid w:val="00A9184D"/>
    <w:rsid w:val="00A979DF"/>
    <w:rsid w:val="00AA7F1C"/>
    <w:rsid w:val="00AD7656"/>
    <w:rsid w:val="00B02BCD"/>
    <w:rsid w:val="00B0463A"/>
    <w:rsid w:val="00B12DB5"/>
    <w:rsid w:val="00B22DB9"/>
    <w:rsid w:val="00B23AB0"/>
    <w:rsid w:val="00B26972"/>
    <w:rsid w:val="00B30406"/>
    <w:rsid w:val="00B34E1A"/>
    <w:rsid w:val="00B40B7A"/>
    <w:rsid w:val="00B50246"/>
    <w:rsid w:val="00B62B99"/>
    <w:rsid w:val="00B77E50"/>
    <w:rsid w:val="00B84662"/>
    <w:rsid w:val="00B9110E"/>
    <w:rsid w:val="00BA1009"/>
    <w:rsid w:val="00BA1B79"/>
    <w:rsid w:val="00BD26A8"/>
    <w:rsid w:val="00BE317B"/>
    <w:rsid w:val="00BF58E6"/>
    <w:rsid w:val="00C0356F"/>
    <w:rsid w:val="00C1077C"/>
    <w:rsid w:val="00C16AA7"/>
    <w:rsid w:val="00C26CD1"/>
    <w:rsid w:val="00C417A2"/>
    <w:rsid w:val="00C51441"/>
    <w:rsid w:val="00C57C0F"/>
    <w:rsid w:val="00C64323"/>
    <w:rsid w:val="00C723D7"/>
    <w:rsid w:val="00C802E0"/>
    <w:rsid w:val="00C82E04"/>
    <w:rsid w:val="00C83A29"/>
    <w:rsid w:val="00C85516"/>
    <w:rsid w:val="00CC035B"/>
    <w:rsid w:val="00CC44B9"/>
    <w:rsid w:val="00CC7E9B"/>
    <w:rsid w:val="00CD7AF2"/>
    <w:rsid w:val="00CE153F"/>
    <w:rsid w:val="00CE256D"/>
    <w:rsid w:val="00D04E6E"/>
    <w:rsid w:val="00D15A75"/>
    <w:rsid w:val="00D204E8"/>
    <w:rsid w:val="00D24938"/>
    <w:rsid w:val="00D27FA4"/>
    <w:rsid w:val="00D304F1"/>
    <w:rsid w:val="00D352E4"/>
    <w:rsid w:val="00D3609A"/>
    <w:rsid w:val="00D40F7F"/>
    <w:rsid w:val="00D57528"/>
    <w:rsid w:val="00D6705D"/>
    <w:rsid w:val="00D845B6"/>
    <w:rsid w:val="00D84653"/>
    <w:rsid w:val="00D84AA0"/>
    <w:rsid w:val="00DA47AD"/>
    <w:rsid w:val="00DB2A41"/>
    <w:rsid w:val="00DC448A"/>
    <w:rsid w:val="00DD3D9E"/>
    <w:rsid w:val="00DE2EF4"/>
    <w:rsid w:val="00DE608A"/>
    <w:rsid w:val="00DE7303"/>
    <w:rsid w:val="00DE7F88"/>
    <w:rsid w:val="00DF2BE1"/>
    <w:rsid w:val="00DF79CF"/>
    <w:rsid w:val="00E0305D"/>
    <w:rsid w:val="00E10BDE"/>
    <w:rsid w:val="00E227B7"/>
    <w:rsid w:val="00E257E4"/>
    <w:rsid w:val="00E343CF"/>
    <w:rsid w:val="00E3766B"/>
    <w:rsid w:val="00E413CB"/>
    <w:rsid w:val="00E56B49"/>
    <w:rsid w:val="00E61AB2"/>
    <w:rsid w:val="00E72B7F"/>
    <w:rsid w:val="00E95BD2"/>
    <w:rsid w:val="00EA7E63"/>
    <w:rsid w:val="00EB13AD"/>
    <w:rsid w:val="00EB3D3A"/>
    <w:rsid w:val="00EC4CB8"/>
    <w:rsid w:val="00ED1796"/>
    <w:rsid w:val="00EE6905"/>
    <w:rsid w:val="00EF0ABA"/>
    <w:rsid w:val="00F31D20"/>
    <w:rsid w:val="00F46CA1"/>
    <w:rsid w:val="00F534AB"/>
    <w:rsid w:val="00F736D1"/>
    <w:rsid w:val="00F809C9"/>
    <w:rsid w:val="00F81E8D"/>
    <w:rsid w:val="00F90AA2"/>
    <w:rsid w:val="00F92599"/>
    <w:rsid w:val="00FA4612"/>
    <w:rsid w:val="00FA505B"/>
    <w:rsid w:val="00FB023A"/>
    <w:rsid w:val="00FB44F0"/>
    <w:rsid w:val="00FD3793"/>
    <w:rsid w:val="00FF2004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AD1A73-DE1C-432A-BE1E-8E08EE4D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A7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65322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5322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5322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5322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5322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5322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5322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5322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5322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5322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5322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5322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653220"/>
  </w:style>
  <w:style w:type="paragraph" w:customStyle="1" w:styleId="Style7">
    <w:name w:val="Style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6532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653220"/>
  </w:style>
  <w:style w:type="paragraph" w:customStyle="1" w:styleId="Author">
    <w:name w:val="Author"/>
    <w:basedOn w:val="a0"/>
    <w:rsid w:val="00653220"/>
    <w:rPr>
      <w:sz w:val="26"/>
    </w:rPr>
  </w:style>
  <w:style w:type="paragraph" w:customStyle="1" w:styleId="Editor">
    <w:name w:val="Editor"/>
    <w:basedOn w:val="a0"/>
    <w:rsid w:val="00653220"/>
    <w:rPr>
      <w:sz w:val="26"/>
    </w:rPr>
  </w:style>
  <w:style w:type="paragraph" w:customStyle="1" w:styleId="Edition">
    <w:name w:val="Edition"/>
    <w:basedOn w:val="a0"/>
    <w:rsid w:val="00653220"/>
  </w:style>
  <w:style w:type="paragraph" w:customStyle="1" w:styleId="Dedication">
    <w:name w:val="Dedication"/>
    <w:basedOn w:val="a0"/>
    <w:rsid w:val="00653220"/>
  </w:style>
  <w:style w:type="paragraph" w:customStyle="1" w:styleId="Half-title">
    <w:name w:val="Half-title"/>
    <w:basedOn w:val="a0"/>
    <w:rsid w:val="00653220"/>
  </w:style>
  <w:style w:type="paragraph" w:customStyle="1" w:styleId="Copyright">
    <w:name w:val="Copyright"/>
    <w:basedOn w:val="a0"/>
    <w:rsid w:val="00653220"/>
  </w:style>
  <w:style w:type="paragraph" w:customStyle="1" w:styleId="LOC">
    <w:name w:val="LOC"/>
    <w:basedOn w:val="a0"/>
    <w:rsid w:val="00653220"/>
  </w:style>
  <w:style w:type="paragraph" w:customStyle="1" w:styleId="Publisher">
    <w:name w:val="Publisher"/>
    <w:basedOn w:val="a0"/>
    <w:rsid w:val="00653220"/>
  </w:style>
  <w:style w:type="paragraph" w:styleId="a4">
    <w:name w:val="Subtitle"/>
    <w:basedOn w:val="a0"/>
    <w:link w:val="Char0"/>
    <w:qFormat/>
    <w:rsid w:val="0065322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5322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53220"/>
  </w:style>
  <w:style w:type="paragraph" w:customStyle="1" w:styleId="TOCChapter">
    <w:name w:val="TOCChapter"/>
    <w:basedOn w:val="a0"/>
    <w:rsid w:val="00653220"/>
  </w:style>
  <w:style w:type="paragraph" w:customStyle="1" w:styleId="TOCpagenumber">
    <w:name w:val="TOCpagenumber"/>
    <w:basedOn w:val="a0"/>
    <w:rsid w:val="00653220"/>
  </w:style>
  <w:style w:type="paragraph" w:customStyle="1" w:styleId="TOCsubchapter">
    <w:name w:val="TOCsubchapter"/>
    <w:basedOn w:val="a0"/>
    <w:rsid w:val="00653220"/>
  </w:style>
  <w:style w:type="paragraph" w:customStyle="1" w:styleId="TOCsubsubchapter">
    <w:name w:val="TOCsubsubchapter"/>
    <w:basedOn w:val="a0"/>
    <w:rsid w:val="00653220"/>
  </w:style>
  <w:style w:type="paragraph" w:customStyle="1" w:styleId="TOCsubsubsubchapter">
    <w:name w:val="TOCsubsubsubchapter"/>
    <w:basedOn w:val="a0"/>
    <w:rsid w:val="00653220"/>
  </w:style>
  <w:style w:type="paragraph" w:styleId="a5">
    <w:name w:val="caption"/>
    <w:basedOn w:val="a0"/>
    <w:qFormat/>
    <w:rsid w:val="00653220"/>
    <w:rPr>
      <w:bCs/>
      <w:szCs w:val="20"/>
    </w:rPr>
  </w:style>
  <w:style w:type="paragraph" w:customStyle="1" w:styleId="Blockquote">
    <w:name w:val="Blockquote"/>
    <w:basedOn w:val="a0"/>
    <w:rsid w:val="00653220"/>
    <w:pPr>
      <w:ind w:left="432" w:right="432"/>
    </w:pPr>
  </w:style>
  <w:style w:type="paragraph" w:customStyle="1" w:styleId="Extract">
    <w:name w:val="Extract"/>
    <w:basedOn w:val="a0"/>
    <w:rsid w:val="00653220"/>
    <w:pPr>
      <w:ind w:left="432" w:right="432"/>
    </w:pPr>
  </w:style>
  <w:style w:type="paragraph" w:customStyle="1" w:styleId="Indentblock">
    <w:name w:val="Indentblock"/>
    <w:basedOn w:val="a0"/>
    <w:rsid w:val="00653220"/>
    <w:pPr>
      <w:ind w:left="432"/>
    </w:pPr>
  </w:style>
  <w:style w:type="paragraph" w:customStyle="1" w:styleId="Indenthanginga">
    <w:name w:val="Indenthanginga"/>
    <w:basedOn w:val="a0"/>
    <w:rsid w:val="00653220"/>
    <w:pPr>
      <w:ind w:left="432" w:hanging="432"/>
    </w:pPr>
  </w:style>
  <w:style w:type="paragraph" w:customStyle="1" w:styleId="Indenthanging1">
    <w:name w:val="Indenthanging1"/>
    <w:basedOn w:val="a0"/>
    <w:rsid w:val="00653220"/>
    <w:pPr>
      <w:ind w:left="190" w:hanging="190"/>
    </w:pPr>
  </w:style>
  <w:style w:type="paragraph" w:customStyle="1" w:styleId="Indenthangingb">
    <w:name w:val="Indenthangingb"/>
    <w:basedOn w:val="a0"/>
    <w:rsid w:val="00653220"/>
    <w:pPr>
      <w:ind w:left="432" w:hanging="432"/>
    </w:pPr>
  </w:style>
  <w:style w:type="paragraph" w:customStyle="1" w:styleId="Table">
    <w:name w:val="Table"/>
    <w:basedOn w:val="a0"/>
    <w:rsid w:val="0065322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53220"/>
  </w:style>
  <w:style w:type="paragraph" w:customStyle="1" w:styleId="Note">
    <w:name w:val="Note"/>
    <w:basedOn w:val="Table"/>
    <w:rsid w:val="00653220"/>
  </w:style>
  <w:style w:type="paragraph" w:customStyle="1" w:styleId="Sidebar">
    <w:name w:val="Sidebar"/>
    <w:basedOn w:val="Table"/>
    <w:rsid w:val="00653220"/>
  </w:style>
  <w:style w:type="paragraph" w:customStyle="1" w:styleId="Indexmain">
    <w:name w:val="Indexmain"/>
    <w:basedOn w:val="a0"/>
    <w:rsid w:val="0065322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5322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5322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5322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53220"/>
    <w:rPr>
      <w:rFonts w:ascii="Times New Roman" w:hAnsi="Times New Roman"/>
      <w:b/>
    </w:rPr>
  </w:style>
  <w:style w:type="character" w:customStyle="1" w:styleId="eIta">
    <w:name w:val="eIta"/>
    <w:rsid w:val="00653220"/>
    <w:rPr>
      <w:rFonts w:ascii="Times New Roman" w:hAnsi="Times New Roman"/>
      <w:i/>
    </w:rPr>
  </w:style>
  <w:style w:type="character" w:customStyle="1" w:styleId="eBolIta">
    <w:name w:val="eBolIta"/>
    <w:rsid w:val="0065322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5322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5322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5322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5322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5322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5322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5322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5322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53220"/>
  </w:style>
  <w:style w:type="paragraph" w:customStyle="1" w:styleId="NlTable-H">
    <w:name w:val="NlTable-H"/>
    <w:basedOn w:val="Table-H"/>
    <w:rsid w:val="00653220"/>
  </w:style>
  <w:style w:type="paragraph" w:customStyle="1" w:styleId="Note-H">
    <w:name w:val="Note-H"/>
    <w:basedOn w:val="Table-H"/>
    <w:rsid w:val="00653220"/>
  </w:style>
  <w:style w:type="paragraph" w:customStyle="1" w:styleId="Sidebar-H">
    <w:name w:val="Sidebar-H"/>
    <w:basedOn w:val="Table-H"/>
    <w:rsid w:val="00653220"/>
  </w:style>
  <w:style w:type="paragraph" w:customStyle="1" w:styleId="Poem">
    <w:name w:val="Poem"/>
    <w:basedOn w:val="Extract"/>
    <w:qFormat/>
    <w:rsid w:val="0065322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53220"/>
    <w:pPr>
      <w:ind w:left="864"/>
    </w:pPr>
  </w:style>
  <w:style w:type="paragraph" w:customStyle="1" w:styleId="indent1">
    <w:name w:val="indent1"/>
    <w:basedOn w:val="a"/>
    <w:next w:val="a0"/>
    <w:qFormat/>
    <w:rsid w:val="0065322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6532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532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53220"/>
    <w:rPr>
      <w:color w:val="0000FF"/>
      <w:u w:val="single"/>
    </w:rPr>
  </w:style>
  <w:style w:type="character" w:styleId="a9">
    <w:name w:val="FollowedHyperlink"/>
    <w:uiPriority w:val="99"/>
    <w:rsid w:val="0065322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65322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53220"/>
  </w:style>
  <w:style w:type="character" w:customStyle="1" w:styleId="Char">
    <w:name w:val="일반 (웹) Char"/>
    <w:aliases w:val="표준 (웹) Char"/>
    <w:link w:val="a0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65322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5322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5322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5322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5322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5322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65322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653220"/>
  </w:style>
  <w:style w:type="character" w:customStyle="1" w:styleId="maintextleft1">
    <w:name w:val="maintextleft1"/>
    <w:rsid w:val="0065322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53220"/>
    <w:rPr>
      <w:i/>
      <w:iCs/>
    </w:rPr>
  </w:style>
  <w:style w:type="character" w:styleId="af">
    <w:name w:val="page number"/>
    <w:basedOn w:val="a1"/>
    <w:rsid w:val="00653220"/>
  </w:style>
  <w:style w:type="paragraph" w:styleId="af0">
    <w:name w:val="Revision"/>
    <w:hidden/>
    <w:uiPriority w:val="99"/>
    <w:semiHidden/>
    <w:rsid w:val="0065322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65322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5322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5322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65322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53220"/>
  </w:style>
  <w:style w:type="paragraph" w:customStyle="1" w:styleId="MTDisplayEquation">
    <w:name w:val="MTDisplayEquation"/>
    <w:basedOn w:val="a0"/>
    <w:next w:val="a"/>
    <w:link w:val="MTDisplayEquationChar"/>
    <w:rsid w:val="0065322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5322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653220"/>
    <w:rPr>
      <w:color w:val="808080"/>
    </w:rPr>
  </w:style>
  <w:style w:type="paragraph" w:customStyle="1" w:styleId="TableRight">
    <w:name w:val="Table +  Right"/>
    <w:basedOn w:val="Table"/>
    <w:rsid w:val="0065322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5322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5322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53220"/>
  </w:style>
  <w:style w:type="numbering" w:customStyle="1" w:styleId="NoList3">
    <w:name w:val="No List3"/>
    <w:next w:val="a3"/>
    <w:uiPriority w:val="99"/>
    <w:semiHidden/>
    <w:unhideWhenUsed/>
    <w:rsid w:val="00653220"/>
  </w:style>
  <w:style w:type="character" w:customStyle="1" w:styleId="apple-converted-space">
    <w:name w:val="apple-converted-space"/>
    <w:basedOn w:val="a1"/>
    <w:rsid w:val="00653220"/>
  </w:style>
  <w:style w:type="character" w:customStyle="1" w:styleId="mw-cite-backlink">
    <w:name w:val="mw-cite-backlink"/>
    <w:basedOn w:val="a1"/>
    <w:rsid w:val="00653220"/>
  </w:style>
  <w:style w:type="character" w:customStyle="1" w:styleId="cite-accessibility-label">
    <w:name w:val="cite-accessibility-label"/>
    <w:basedOn w:val="a1"/>
    <w:rsid w:val="00653220"/>
  </w:style>
  <w:style w:type="paragraph" w:customStyle="1" w:styleId="Default">
    <w:name w:val="Default"/>
    <w:rsid w:val="0065322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5322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5322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5322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5322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5322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653220"/>
  </w:style>
  <w:style w:type="character" w:customStyle="1" w:styleId="article-headercorresponding-auth">
    <w:name w:val="article-header__corresponding-auth"/>
    <w:basedOn w:val="a1"/>
    <w:rsid w:val="00653220"/>
  </w:style>
  <w:style w:type="character" w:customStyle="1" w:styleId="collapsetext1">
    <w:name w:val="collapsetext1"/>
    <w:rsid w:val="0065322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5322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53220"/>
    <w:rPr>
      <w:i/>
      <w:iCs/>
    </w:rPr>
  </w:style>
  <w:style w:type="character" w:customStyle="1" w:styleId="slug-elocation">
    <w:name w:val="slug-elocation"/>
    <w:basedOn w:val="a1"/>
    <w:rsid w:val="00653220"/>
  </w:style>
  <w:style w:type="character" w:customStyle="1" w:styleId="st1">
    <w:name w:val="st1"/>
    <w:basedOn w:val="a1"/>
    <w:rsid w:val="00653220"/>
  </w:style>
  <w:style w:type="character" w:customStyle="1" w:styleId="current-selection">
    <w:name w:val="current-selection"/>
    <w:basedOn w:val="a1"/>
    <w:rsid w:val="00653220"/>
  </w:style>
  <w:style w:type="character" w:customStyle="1" w:styleId="af8">
    <w:name w:val="_"/>
    <w:basedOn w:val="a1"/>
    <w:rsid w:val="00653220"/>
  </w:style>
  <w:style w:type="character" w:customStyle="1" w:styleId="enhanced-reference">
    <w:name w:val="enhanced-reference"/>
    <w:basedOn w:val="a1"/>
    <w:rsid w:val="00653220"/>
  </w:style>
  <w:style w:type="character" w:customStyle="1" w:styleId="ff5">
    <w:name w:val="ff5"/>
    <w:basedOn w:val="a1"/>
    <w:rsid w:val="00653220"/>
  </w:style>
  <w:style w:type="character" w:customStyle="1" w:styleId="named-content">
    <w:name w:val="named-content"/>
    <w:basedOn w:val="a1"/>
    <w:rsid w:val="00653220"/>
  </w:style>
  <w:style w:type="character" w:customStyle="1" w:styleId="A40">
    <w:name w:val="A4"/>
    <w:uiPriority w:val="99"/>
    <w:rsid w:val="0065322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53220"/>
    <w:rPr>
      <w:i/>
      <w:iCs/>
    </w:rPr>
  </w:style>
  <w:style w:type="character" w:styleId="af9">
    <w:name w:val="Strong"/>
    <w:uiPriority w:val="22"/>
    <w:qFormat/>
    <w:rsid w:val="00653220"/>
    <w:rPr>
      <w:b/>
      <w:bCs/>
    </w:rPr>
  </w:style>
  <w:style w:type="character" w:customStyle="1" w:styleId="cit-auth">
    <w:name w:val="cit-auth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5322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5322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5322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653220"/>
  </w:style>
  <w:style w:type="character" w:customStyle="1" w:styleId="js-revealercontrol-toggle">
    <w:name w:val="js-revealer__control-toggle"/>
    <w:basedOn w:val="a1"/>
    <w:rsid w:val="00653220"/>
  </w:style>
  <w:style w:type="character" w:customStyle="1" w:styleId="equiv">
    <w:name w:val="equiv"/>
    <w:basedOn w:val="a1"/>
    <w:rsid w:val="00653220"/>
  </w:style>
  <w:style w:type="character" w:customStyle="1" w:styleId="article-headermeta-info-label">
    <w:name w:val="article-header__meta-info-label"/>
    <w:basedOn w:val="a1"/>
    <w:rsid w:val="00653220"/>
  </w:style>
  <w:style w:type="character" w:customStyle="1" w:styleId="cit-issue">
    <w:name w:val="cit-issue"/>
    <w:basedOn w:val="a1"/>
    <w:rsid w:val="00653220"/>
  </w:style>
  <w:style w:type="character" w:customStyle="1" w:styleId="cit-first-page">
    <w:name w:val="cit-first-page"/>
    <w:basedOn w:val="a1"/>
    <w:rsid w:val="00653220"/>
  </w:style>
  <w:style w:type="paragraph" w:customStyle="1" w:styleId="hstyle0">
    <w:name w:val="hstyle0"/>
    <w:basedOn w:val="a"/>
    <w:rsid w:val="0065322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653220"/>
  </w:style>
  <w:style w:type="character" w:customStyle="1" w:styleId="jp-sup1">
    <w:name w:val="jp-sup1"/>
    <w:rsid w:val="0065322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53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49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6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70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87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84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4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139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17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99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527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199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91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501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510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7939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2147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3054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887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4589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86208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58350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10.1021/acs.biochem.1c00765" TargetMode="External"/><Relationship Id="rId117" Type="http://schemas.openxmlformats.org/officeDocument/2006/relationships/hyperlink" Target="https://journals.asm.org/doi/abs/10.1128/mbio.03174-21" TargetMode="External"/><Relationship Id="rId21" Type="http://schemas.openxmlformats.org/officeDocument/2006/relationships/hyperlink" Target="https://www.pnas.org/doi/abs/10.1073/pnas.2201301119" TargetMode="External"/><Relationship Id="rId42" Type="http://schemas.openxmlformats.org/officeDocument/2006/relationships/hyperlink" Target="https://doi.org/10.1111/mmi.14834" TargetMode="External"/><Relationship Id="rId47" Type="http://schemas.openxmlformats.org/officeDocument/2006/relationships/hyperlink" Target="https://doi.org/10.1111/mmi.14785" TargetMode="External"/><Relationship Id="rId63" Type="http://schemas.openxmlformats.org/officeDocument/2006/relationships/hyperlink" Target="https://journals.asm.org/doi/abs/10.1128/jb.00434-21" TargetMode="External"/><Relationship Id="rId68" Type="http://schemas.openxmlformats.org/officeDocument/2006/relationships/hyperlink" Target="https://www.frontiersin.org/article/10.3389/fmicb.2022.800146" TargetMode="External"/><Relationship Id="rId84" Type="http://schemas.openxmlformats.org/officeDocument/2006/relationships/hyperlink" Target="https://journals.asm.org/doi/abs/10.1128/msystems.01272-21" TargetMode="External"/><Relationship Id="rId89" Type="http://schemas.openxmlformats.org/officeDocument/2006/relationships/hyperlink" Target="https://doi.org/10.1038/s41586-022-04511-9" TargetMode="External"/><Relationship Id="rId112" Type="http://schemas.openxmlformats.org/officeDocument/2006/relationships/hyperlink" Target="https://journals.asm.org/doi/abs/10.1128/mbio.00161-22" TargetMode="External"/><Relationship Id="rId133" Type="http://schemas.openxmlformats.org/officeDocument/2006/relationships/hyperlink" Target="https://doi.org/10.1038/s41586-022-04509-3" TargetMode="External"/><Relationship Id="rId138" Type="http://schemas.openxmlformats.org/officeDocument/2006/relationships/hyperlink" Target="https://doi.org/10.1016/j.tim.2021.11.005" TargetMode="External"/><Relationship Id="rId16" Type="http://schemas.openxmlformats.org/officeDocument/2006/relationships/hyperlink" Target="https://journals.asm.org/doi/abs/10.1128/jb.00624-21" TargetMode="External"/><Relationship Id="rId107" Type="http://schemas.openxmlformats.org/officeDocument/2006/relationships/hyperlink" Target="https://www.frontiersin.org/article/10.3389/fmicb.2021.814929" TargetMode="External"/><Relationship Id="rId11" Type="http://schemas.openxmlformats.org/officeDocument/2006/relationships/hyperlink" Target="https://doi.org/10.1016/j.mib.2021.11.008" TargetMode="External"/><Relationship Id="rId32" Type="http://schemas.openxmlformats.org/officeDocument/2006/relationships/hyperlink" Target="https://journals.asm.org/doi/abs/10.1128/jb.00462-21" TargetMode="External"/><Relationship Id="rId37" Type="http://schemas.openxmlformats.org/officeDocument/2006/relationships/hyperlink" Target="https://doi.org/10.1111/mmi.14919" TargetMode="External"/><Relationship Id="rId53" Type="http://schemas.openxmlformats.org/officeDocument/2006/relationships/hyperlink" Target="https://journals.asm.org/doi/abs/10.1128/msystems.01518-21" TargetMode="External"/><Relationship Id="rId58" Type="http://schemas.openxmlformats.org/officeDocument/2006/relationships/hyperlink" Target="https://doi.org/10.1016/j.tibs.2021.12.008" TargetMode="External"/><Relationship Id="rId74" Type="http://schemas.openxmlformats.org/officeDocument/2006/relationships/hyperlink" Target="https://doi.org/10.1111/jam.15219" TargetMode="External"/><Relationship Id="rId79" Type="http://schemas.openxmlformats.org/officeDocument/2006/relationships/hyperlink" Target="https://journals.asm.org/doi/abs/10.1128/spectrum.00203-22" TargetMode="External"/><Relationship Id="rId102" Type="http://schemas.openxmlformats.org/officeDocument/2006/relationships/hyperlink" Target="https://doi.org/10.1016/j.biotechadv.2022.107965" TargetMode="External"/><Relationship Id="rId123" Type="http://schemas.openxmlformats.org/officeDocument/2006/relationships/hyperlink" Target="https://journals.asm.org/doi/abs/10.1128/mmbr.00110-21" TargetMode="External"/><Relationship Id="rId128" Type="http://schemas.openxmlformats.org/officeDocument/2006/relationships/hyperlink" Target="https://www.frontiersin.org/article/10.3389/fmicb.2022.871077" TargetMode="External"/><Relationship Id="rId144" Type="http://schemas.openxmlformats.org/officeDocument/2006/relationships/hyperlink" Target="https://journals.asm.org/doi/abs/10.1128/AEM.01895-21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journals.asm.org/doi/abs/10.1128/jb.00449-21" TargetMode="External"/><Relationship Id="rId95" Type="http://schemas.openxmlformats.org/officeDocument/2006/relationships/hyperlink" Target="https://www.annualreviews.org/doi/abs/10.1146/annurev-biophys-082521-113418" TargetMode="External"/><Relationship Id="rId22" Type="http://schemas.openxmlformats.org/officeDocument/2006/relationships/hyperlink" Target="https://www.pnas.org/content/pnas/118/30/e2105447118.full.pdf" TargetMode="External"/><Relationship Id="rId27" Type="http://schemas.openxmlformats.org/officeDocument/2006/relationships/hyperlink" Target="https://journals.asm.org/doi/abs/10.1128/aem.01764-21" TargetMode="External"/><Relationship Id="rId43" Type="http://schemas.openxmlformats.org/officeDocument/2006/relationships/hyperlink" Target="https://doi.org/10.1038/s41598-021-04757-9" TargetMode="External"/><Relationship Id="rId48" Type="http://schemas.openxmlformats.org/officeDocument/2006/relationships/hyperlink" Target="https://journals.asm.org/doi/abs/10.1128/JB.00350-21" TargetMode="External"/><Relationship Id="rId64" Type="http://schemas.openxmlformats.org/officeDocument/2006/relationships/hyperlink" Target="https://doi.org/10.1111/mmi.14860" TargetMode="External"/><Relationship Id="rId69" Type="http://schemas.openxmlformats.org/officeDocument/2006/relationships/hyperlink" Target="https://journals.asm.org/doi/abs/10.1128/jb.00158-21" TargetMode="External"/><Relationship Id="rId113" Type="http://schemas.openxmlformats.org/officeDocument/2006/relationships/hyperlink" Target="https://doi.org/10.1016/j.tim.2021.09.001" TargetMode="External"/><Relationship Id="rId118" Type="http://schemas.openxmlformats.org/officeDocument/2006/relationships/hyperlink" Target="https://doi.org/10.1111/1462-2920.15741" TargetMode="External"/><Relationship Id="rId134" Type="http://schemas.openxmlformats.org/officeDocument/2006/relationships/hyperlink" Target="https://journals.asm.org/doi/abs/10.1128/jb.00527-21" TargetMode="External"/><Relationship Id="rId139" Type="http://schemas.openxmlformats.org/officeDocument/2006/relationships/hyperlink" Target="https://doi.org/10.15252/msb.202110704" TargetMode="External"/><Relationship Id="rId80" Type="http://schemas.openxmlformats.org/officeDocument/2006/relationships/hyperlink" Target="https://doi.org/10.1080/1040841X.2021.1970512" TargetMode="External"/><Relationship Id="rId85" Type="http://schemas.openxmlformats.org/officeDocument/2006/relationships/hyperlink" Target="https://www.frontiersin.org/article/10.3389/fmicb.2021.732288" TargetMode="External"/><Relationship Id="rId3" Type="http://schemas.openxmlformats.org/officeDocument/2006/relationships/styles" Target="styles.xml"/><Relationship Id="rId12" Type="http://schemas.openxmlformats.org/officeDocument/2006/relationships/hyperlink" Target="https://journals.asm.org/doi/abs/10.1128/msphere.00967-21" TargetMode="External"/><Relationship Id="rId17" Type="http://schemas.openxmlformats.org/officeDocument/2006/relationships/hyperlink" Target="https://doi.org/10.1099/mic.0.001195" TargetMode="External"/><Relationship Id="rId25" Type="http://schemas.openxmlformats.org/officeDocument/2006/relationships/hyperlink" Target="https://doi.org/10.1111/mmi.14866" TargetMode="External"/><Relationship Id="rId33" Type="http://schemas.openxmlformats.org/officeDocument/2006/relationships/hyperlink" Target="https://doi.org/10.1111/mmi.14800" TargetMode="External"/><Relationship Id="rId38" Type="http://schemas.openxmlformats.org/officeDocument/2006/relationships/hyperlink" Target="https://journals.asm.org/doi/abs/10.1128/aem.00038-22" TargetMode="External"/><Relationship Id="rId46" Type="http://schemas.openxmlformats.org/officeDocument/2006/relationships/hyperlink" Target="https://www.pnas.org/doi/abs/10.1073/pnas.2117930119" TargetMode="External"/><Relationship Id="rId59" Type="http://schemas.openxmlformats.org/officeDocument/2006/relationships/hyperlink" Target="https://doi.org/10.1111/1462-2920.15891" TargetMode="External"/><Relationship Id="rId67" Type="http://schemas.openxmlformats.org/officeDocument/2006/relationships/hyperlink" Target="https://doi.org/10.1016/j.tim.2021.12.014" TargetMode="External"/><Relationship Id="rId103" Type="http://schemas.openxmlformats.org/officeDocument/2006/relationships/hyperlink" Target="https://journals.asm.org/doi/abs/10.1128/aem.01680-21" TargetMode="External"/><Relationship Id="rId108" Type="http://schemas.openxmlformats.org/officeDocument/2006/relationships/hyperlink" Target="https://doi.org/10.1093/femsre/fuab043" TargetMode="External"/><Relationship Id="rId116" Type="http://schemas.openxmlformats.org/officeDocument/2006/relationships/hyperlink" Target="https://doi.org/10.1111/mmi.14866" TargetMode="External"/><Relationship Id="rId124" Type="http://schemas.openxmlformats.org/officeDocument/2006/relationships/hyperlink" Target="https://journals.asm.org/doi/abs/10.1128/jb.00533-21" TargetMode="External"/><Relationship Id="rId129" Type="http://schemas.openxmlformats.org/officeDocument/2006/relationships/hyperlink" Target="https://journals.asm.org/doi/abs/10.1128/jb.00017-22" TargetMode="External"/><Relationship Id="rId137" Type="http://schemas.openxmlformats.org/officeDocument/2006/relationships/hyperlink" Target="https://doi.org/10.1038/s41579-021-00626-4" TargetMode="External"/><Relationship Id="rId20" Type="http://schemas.openxmlformats.org/officeDocument/2006/relationships/hyperlink" Target="https://journals.asm.org/doi/abs/10.1128/JB.00486-21" TargetMode="External"/><Relationship Id="rId41" Type="http://schemas.openxmlformats.org/officeDocument/2006/relationships/hyperlink" Target="https://doi.org/10.1111/mmi.14769" TargetMode="External"/><Relationship Id="rId54" Type="http://schemas.openxmlformats.org/officeDocument/2006/relationships/hyperlink" Target="https://www.pnas.org/content/pnas/118/36/e2100657118.full.pdf" TargetMode="External"/><Relationship Id="rId62" Type="http://schemas.openxmlformats.org/officeDocument/2006/relationships/hyperlink" Target="https://doi.org/10.1186/s12866-022-02489-y" TargetMode="External"/><Relationship Id="rId70" Type="http://schemas.openxmlformats.org/officeDocument/2006/relationships/hyperlink" Target="https://doi.org/10.1111/mmi.14782" TargetMode="External"/><Relationship Id="rId75" Type="http://schemas.openxmlformats.org/officeDocument/2006/relationships/hyperlink" Target="https://journals.asm.org/doi/abs/10.1128/mbio.03721-21" TargetMode="External"/><Relationship Id="rId83" Type="http://schemas.openxmlformats.org/officeDocument/2006/relationships/hyperlink" Target="https://doi.org/10.1099/mic.0.001149" TargetMode="External"/><Relationship Id="rId88" Type="http://schemas.openxmlformats.org/officeDocument/2006/relationships/hyperlink" Target="https://journals.asm.org/doi/abs/10.1128/aem.00038-22" TargetMode="External"/><Relationship Id="rId91" Type="http://schemas.openxmlformats.org/officeDocument/2006/relationships/hyperlink" Target="https://www.frontiersin.org/article/10.3389/fmicb.2021.813993" TargetMode="External"/><Relationship Id="rId96" Type="http://schemas.openxmlformats.org/officeDocument/2006/relationships/hyperlink" Target="https://www.frontiersin.org/article/10.3389/fmicb.2021.812448" TargetMode="External"/><Relationship Id="rId111" Type="http://schemas.openxmlformats.org/officeDocument/2006/relationships/hyperlink" Target="https://journals.asm.org/doi/abs/10.1128/spectrum.02211-21" TargetMode="External"/><Relationship Id="rId132" Type="http://schemas.openxmlformats.org/officeDocument/2006/relationships/hyperlink" Target="https://doi.org/10.1111/mmi.14901" TargetMode="External"/><Relationship Id="rId140" Type="http://schemas.openxmlformats.org/officeDocument/2006/relationships/hyperlink" Target="https://doi.org/10.1016/j.biotechadv.2021.107887" TargetMode="External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i.org/10.1186/s12866-022-02489-y" TargetMode="External"/><Relationship Id="rId23" Type="http://schemas.openxmlformats.org/officeDocument/2006/relationships/hyperlink" Target="https://journals.asm.org/doi/abs/10.1128/JB.00350-21" TargetMode="External"/><Relationship Id="rId28" Type="http://schemas.openxmlformats.org/officeDocument/2006/relationships/hyperlink" Target="https://www.frontiersin.org/article/10.3389/fmicb.2022.838042" TargetMode="External"/><Relationship Id="rId36" Type="http://schemas.openxmlformats.org/officeDocument/2006/relationships/hyperlink" Target="https://journals.asm.org/doi/abs/10.1128/spectrum.02274-21" TargetMode="External"/><Relationship Id="rId49" Type="http://schemas.openxmlformats.org/officeDocument/2006/relationships/hyperlink" Target="https://doi.org/10.1111/mmi.14902" TargetMode="External"/><Relationship Id="rId57" Type="http://schemas.openxmlformats.org/officeDocument/2006/relationships/hyperlink" Target="https://www.pnas.org/content/pnas/118/30/e2105447118.full.pdf" TargetMode="External"/><Relationship Id="rId106" Type="http://schemas.openxmlformats.org/officeDocument/2006/relationships/hyperlink" Target="https://doi.org/10.1038/s41598-021-04757-9" TargetMode="External"/><Relationship Id="rId114" Type="http://schemas.openxmlformats.org/officeDocument/2006/relationships/hyperlink" Target="https://journals.asm.org/doi/abs/10.1128/JB.00350-21" TargetMode="External"/><Relationship Id="rId119" Type="http://schemas.openxmlformats.org/officeDocument/2006/relationships/hyperlink" Target="https://journals.asm.org/doi/abs/10.1128/aem.02449-21" TargetMode="External"/><Relationship Id="rId127" Type="http://schemas.openxmlformats.org/officeDocument/2006/relationships/hyperlink" Target="https://journals.asm.org/doi/abs/10.1128/jb.00494-21" TargetMode="External"/><Relationship Id="rId10" Type="http://schemas.openxmlformats.org/officeDocument/2006/relationships/hyperlink" Target="https://www.frontiersin.org/article/10.3389/fmicb.2022.851011" TargetMode="External"/><Relationship Id="rId31" Type="http://schemas.openxmlformats.org/officeDocument/2006/relationships/hyperlink" Target="https://doi.org/10.1111/mmi.14812" TargetMode="External"/><Relationship Id="rId44" Type="http://schemas.openxmlformats.org/officeDocument/2006/relationships/hyperlink" Target="https://doi.org/10.1111/mmi.14814" TargetMode="External"/><Relationship Id="rId52" Type="http://schemas.openxmlformats.org/officeDocument/2006/relationships/hyperlink" Target="https://journals.asm.org/doi/abs/10.1128/aem.00373-22" TargetMode="External"/><Relationship Id="rId60" Type="http://schemas.openxmlformats.org/officeDocument/2006/relationships/hyperlink" Target="https://journals.asm.org/doi/abs/10.1128/aem.02529-21" TargetMode="External"/><Relationship Id="rId65" Type="http://schemas.openxmlformats.org/officeDocument/2006/relationships/hyperlink" Target="https://www.frontiersin.org/article/10.3389/fmicb.2022.872749" TargetMode="External"/><Relationship Id="rId73" Type="http://schemas.openxmlformats.org/officeDocument/2006/relationships/hyperlink" Target="https://journals.asm.org/doi/abs/10.1128/mmbr.00110-21" TargetMode="External"/><Relationship Id="rId78" Type="http://schemas.openxmlformats.org/officeDocument/2006/relationships/hyperlink" Target="https://doi.org/10.1038/s41598-022-12709-0" TargetMode="External"/><Relationship Id="rId81" Type="http://schemas.openxmlformats.org/officeDocument/2006/relationships/hyperlink" Target="https://journals.asm.org/doi/abs/10.1128/jb.00494-21" TargetMode="External"/><Relationship Id="rId86" Type="http://schemas.openxmlformats.org/officeDocument/2006/relationships/hyperlink" Target="https://www.pnas.org/doi/abs/10.1073/pnas.2118566119" TargetMode="External"/><Relationship Id="rId94" Type="http://schemas.openxmlformats.org/officeDocument/2006/relationships/hyperlink" Target="https://journals.asm.org/doi/abs/10.1128/jb.00326-21" TargetMode="External"/><Relationship Id="rId99" Type="http://schemas.openxmlformats.org/officeDocument/2006/relationships/hyperlink" Target="https://doi.org/10.1111/mmi.14921" TargetMode="External"/><Relationship Id="rId101" Type="http://schemas.openxmlformats.org/officeDocument/2006/relationships/hyperlink" Target="https://doi.org/10.1002/bies.202100193" TargetMode="External"/><Relationship Id="rId122" Type="http://schemas.openxmlformats.org/officeDocument/2006/relationships/hyperlink" Target="https://doi.org/10.1111/1462-2920.15891" TargetMode="External"/><Relationship Id="rId130" Type="http://schemas.openxmlformats.org/officeDocument/2006/relationships/hyperlink" Target="https://doi.org/10.1111/1462-2920.15891" TargetMode="External"/><Relationship Id="rId135" Type="http://schemas.openxmlformats.org/officeDocument/2006/relationships/hyperlink" Target="https://journals.asm.org/doi/abs/10.1128/aem.00373-22" TargetMode="External"/><Relationship Id="rId143" Type="http://schemas.openxmlformats.org/officeDocument/2006/relationships/hyperlink" Target="https://doi.org/10.1111/1751-7915.137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urnals.asm.org/doi/abs/10.1128/jb.00110-22" TargetMode="External"/><Relationship Id="rId13" Type="http://schemas.openxmlformats.org/officeDocument/2006/relationships/hyperlink" Target="https://www.frontiersin.org/article/10.3389/fmicb.2021.812448" TargetMode="External"/><Relationship Id="rId18" Type="http://schemas.openxmlformats.org/officeDocument/2006/relationships/hyperlink" Target="https://journals.asm.org/doi/abs/10.1128/mbio.03707-21" TargetMode="External"/><Relationship Id="rId39" Type="http://schemas.openxmlformats.org/officeDocument/2006/relationships/hyperlink" Target="https://onlinelibrary.wiley.com/doi/abs/10.1111/mmi.14917" TargetMode="External"/><Relationship Id="rId109" Type="http://schemas.openxmlformats.org/officeDocument/2006/relationships/hyperlink" Target="https://doi.org/10.1038/s41598-021-03999-x" TargetMode="External"/><Relationship Id="rId34" Type="http://schemas.openxmlformats.org/officeDocument/2006/relationships/hyperlink" Target="https://doi.org/10.1080/10409238.2021.1968784" TargetMode="External"/><Relationship Id="rId50" Type="http://schemas.openxmlformats.org/officeDocument/2006/relationships/hyperlink" Target="https://journals.asm.org/doi/abs/10.1128/JB.00208-21" TargetMode="External"/><Relationship Id="rId55" Type="http://schemas.openxmlformats.org/officeDocument/2006/relationships/hyperlink" Target="https://doi.org/10.1016/j.mib.2021.11.006" TargetMode="External"/><Relationship Id="rId76" Type="http://schemas.openxmlformats.org/officeDocument/2006/relationships/hyperlink" Target="https://doi.org/10.1111/jam.15251" TargetMode="External"/><Relationship Id="rId97" Type="http://schemas.openxmlformats.org/officeDocument/2006/relationships/hyperlink" Target="https://www.annualreviews.org/doi/abs/10.1146/annurev-biophys-090121-082906" TargetMode="External"/><Relationship Id="rId104" Type="http://schemas.openxmlformats.org/officeDocument/2006/relationships/hyperlink" Target="https://doi.org/10.1038/s41598-022-11499-9" TargetMode="External"/><Relationship Id="rId120" Type="http://schemas.openxmlformats.org/officeDocument/2006/relationships/hyperlink" Target="https://doi.org/10.1111/1462-2920.15925" TargetMode="External"/><Relationship Id="rId125" Type="http://schemas.openxmlformats.org/officeDocument/2006/relationships/hyperlink" Target="https://journals.asm.org/doi/abs/10.1128/jb.00449-21" TargetMode="External"/><Relationship Id="rId141" Type="http://schemas.openxmlformats.org/officeDocument/2006/relationships/hyperlink" Target="https://www.pnas.org/doi/abs/10.1073/pnas.2201585119" TargetMode="External"/><Relationship Id="rId14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journals.asm.org/doi/abs/10.1128/jb.00110-22" TargetMode="External"/><Relationship Id="rId92" Type="http://schemas.openxmlformats.org/officeDocument/2006/relationships/hyperlink" Target="https://doi.org/10.1099/mic.0.00113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doi.org/10.1021/acssynbio.2c00013" TargetMode="External"/><Relationship Id="rId24" Type="http://schemas.openxmlformats.org/officeDocument/2006/relationships/hyperlink" Target="https://doi.org/10.1111/1751-7915.13791" TargetMode="External"/><Relationship Id="rId40" Type="http://schemas.openxmlformats.org/officeDocument/2006/relationships/hyperlink" Target="https://journals.asm.org/doi/abs/10.1128/mbio.03443-21" TargetMode="External"/><Relationship Id="rId45" Type="http://schemas.openxmlformats.org/officeDocument/2006/relationships/hyperlink" Target="https://journals.asm.org/doi/abs/10.1128/spectrum.02211-21" TargetMode="External"/><Relationship Id="rId66" Type="http://schemas.openxmlformats.org/officeDocument/2006/relationships/hyperlink" Target="https://www.pnas.org/doi/abs/10.1073/pnas.2201585119" TargetMode="External"/><Relationship Id="rId87" Type="http://schemas.openxmlformats.org/officeDocument/2006/relationships/hyperlink" Target="https://journals.asm.org/doi/abs/10.1128/jb.00578-21" TargetMode="External"/><Relationship Id="rId110" Type="http://schemas.openxmlformats.org/officeDocument/2006/relationships/hyperlink" Target="http://mbl.or.kr/journal/view.html?doi=10.48022/mbl.2111.11012" TargetMode="External"/><Relationship Id="rId115" Type="http://schemas.openxmlformats.org/officeDocument/2006/relationships/hyperlink" Target="https://journals.asm.org/doi/abs/10.1128/aem.02342-21" TargetMode="External"/><Relationship Id="rId131" Type="http://schemas.openxmlformats.org/officeDocument/2006/relationships/hyperlink" Target="https://doi.org/10.1007/s00284-021-02731-2" TargetMode="External"/><Relationship Id="rId136" Type="http://schemas.openxmlformats.org/officeDocument/2006/relationships/hyperlink" Target="https://www.frontiersin.org/article/10.3389/fmicb.2021.803720" TargetMode="External"/><Relationship Id="rId61" Type="http://schemas.openxmlformats.org/officeDocument/2006/relationships/hyperlink" Target="https://journals.asm.org/doi/abs/10.1128/AEM.01895-21" TargetMode="External"/><Relationship Id="rId82" Type="http://schemas.openxmlformats.org/officeDocument/2006/relationships/hyperlink" Target="https://journals.asm.org/doi/abs/10.1128/aem.02251-21" TargetMode="External"/><Relationship Id="rId19" Type="http://schemas.openxmlformats.org/officeDocument/2006/relationships/hyperlink" Target="https://doi.org/10.1111/mmi.14868" TargetMode="External"/><Relationship Id="rId14" Type="http://schemas.openxmlformats.org/officeDocument/2006/relationships/hyperlink" Target="https://doi.org/10.1016/j.enzmictec.2022.110002" TargetMode="External"/><Relationship Id="rId30" Type="http://schemas.openxmlformats.org/officeDocument/2006/relationships/hyperlink" Target="https://doi.org/10.1016/j.cbpa.2022.102135" TargetMode="External"/><Relationship Id="rId35" Type="http://schemas.openxmlformats.org/officeDocument/2006/relationships/hyperlink" Target="https://doi.org/10.1111/mmi.14812" TargetMode="External"/><Relationship Id="rId56" Type="http://schemas.openxmlformats.org/officeDocument/2006/relationships/hyperlink" Target="https://journals.asm.org/doi/abs/10.1128/jb.00433-21" TargetMode="External"/><Relationship Id="rId77" Type="http://schemas.openxmlformats.org/officeDocument/2006/relationships/hyperlink" Target="https://journals.asm.org/doi/abs/10.1128/jb.00110-22" TargetMode="External"/><Relationship Id="rId100" Type="http://schemas.openxmlformats.org/officeDocument/2006/relationships/hyperlink" Target="https://doi.org/10.1016/j.mib.2021.10.017" TargetMode="External"/><Relationship Id="rId105" Type="http://schemas.openxmlformats.org/officeDocument/2006/relationships/hyperlink" Target="https://journals.asm.org/doi/abs/10.1128/msystems.01491-21" TargetMode="External"/><Relationship Id="rId126" Type="http://schemas.openxmlformats.org/officeDocument/2006/relationships/hyperlink" Target="https://journals.asm.org/doi/abs/10.1128/jb.00121-22" TargetMode="External"/><Relationship Id="rId8" Type="http://schemas.openxmlformats.org/officeDocument/2006/relationships/hyperlink" Target="https://doi.org/10.1007/s00284-021-02747-8" TargetMode="External"/><Relationship Id="rId51" Type="http://schemas.openxmlformats.org/officeDocument/2006/relationships/hyperlink" Target="https://www.pnas.org/doi/abs/10.1073/pnas.2112226119" TargetMode="External"/><Relationship Id="rId72" Type="http://schemas.openxmlformats.org/officeDocument/2006/relationships/hyperlink" Target="https://www.frontiersin.org/article/10.3389/fmicb.2022.800146" TargetMode="External"/><Relationship Id="rId93" Type="http://schemas.openxmlformats.org/officeDocument/2006/relationships/hyperlink" Target="https://doi.org/10.1038/s41598-022-08052-z" TargetMode="External"/><Relationship Id="rId98" Type="http://schemas.openxmlformats.org/officeDocument/2006/relationships/hyperlink" Target="https://doi.org/10.1111/jam.15219" TargetMode="External"/><Relationship Id="rId121" Type="http://schemas.openxmlformats.org/officeDocument/2006/relationships/hyperlink" Target="https://www.frontiersin.org/article/10.3389/fmicb.2022.908304" TargetMode="External"/><Relationship Id="rId142" Type="http://schemas.openxmlformats.org/officeDocument/2006/relationships/hyperlink" Target="https://www.frontiersin.org/article/10.3389/fmicb.2021.813993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891D8-7DE3-4F20-B7FD-44669C9D3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6987</TotalTime>
  <Pages>24</Pages>
  <Words>6157</Words>
  <Characters>35098</Characters>
  <Application>Microsoft Office Word</Application>
  <DocSecurity>0</DocSecurity>
  <Lines>292</Lines>
  <Paragraphs>82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41173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42</cp:revision>
  <dcterms:created xsi:type="dcterms:W3CDTF">2020-01-08T03:00:00Z</dcterms:created>
  <dcterms:modified xsi:type="dcterms:W3CDTF">2022-07-06T12:35:00Z</dcterms:modified>
</cp:coreProperties>
</file>