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1AB" w:rsidRDefault="0075536E" w:rsidP="0075536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5536E">
        <w:rPr>
          <w:b/>
          <w:sz w:val="28"/>
          <w:szCs w:val="28"/>
        </w:rPr>
        <w:t>Errata</w:t>
      </w:r>
    </w:p>
    <w:p w:rsidR="006A6160" w:rsidRPr="003D7064" w:rsidRDefault="006A6160" w:rsidP="006A6160">
      <w:pPr>
        <w:rPr>
          <w:rFonts w:cstheme="minorHAnsi"/>
          <w:b/>
          <w:sz w:val="24"/>
          <w:szCs w:val="24"/>
        </w:rPr>
      </w:pPr>
      <w:r w:rsidRPr="003D7064">
        <w:rPr>
          <w:rFonts w:cstheme="minorHAnsi"/>
          <w:b/>
          <w:sz w:val="24"/>
          <w:szCs w:val="24"/>
        </w:rPr>
        <w:t>Chapter 1</w:t>
      </w:r>
    </w:p>
    <w:p w:rsidR="0075536E" w:rsidRPr="003D7064" w:rsidRDefault="00E823E1">
      <w:pPr>
        <w:rPr>
          <w:rFonts w:eastAsiaTheme="minorEastAsia" w:cstheme="minorHAnsi"/>
          <w:sz w:val="24"/>
          <w:szCs w:val="24"/>
        </w:rPr>
      </w:pPr>
      <w:r w:rsidRPr="003D7064">
        <w:rPr>
          <w:rFonts w:cstheme="minorHAnsi"/>
          <w:sz w:val="24"/>
          <w:szCs w:val="24"/>
        </w:rPr>
        <w:t>Page 6:</w:t>
      </w:r>
      <w:r w:rsidRPr="003D7064">
        <w:rPr>
          <w:rFonts w:cstheme="minorHAnsi"/>
          <w:sz w:val="24"/>
          <w:szCs w:val="24"/>
        </w:rPr>
        <w:tab/>
      </w:r>
      <w:r w:rsidRPr="003D7064">
        <w:rPr>
          <w:rFonts w:cstheme="minorHAnsi"/>
          <w:sz w:val="24"/>
          <w:szCs w:val="24"/>
        </w:rPr>
        <w:tab/>
        <w:t xml:space="preserve">Last line on page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d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3D7064">
        <w:rPr>
          <w:rFonts w:eastAsiaTheme="minorEastAsia" w:cstheme="minorHAnsi"/>
          <w:sz w:val="24"/>
          <w:szCs w:val="24"/>
        </w:rPr>
        <w:t xml:space="preserve"> is </w:t>
      </w:r>
      <w:r w:rsidRPr="003D7064">
        <w:rPr>
          <w:rFonts w:eastAsiaTheme="minorEastAsia" w:cstheme="minorHAnsi"/>
          <w:b/>
          <w:sz w:val="24"/>
          <w:szCs w:val="24"/>
        </w:rPr>
        <w:t>NOT</w:t>
      </w:r>
      <w:r w:rsidR="001A4058" w:rsidRPr="003D7064">
        <w:rPr>
          <w:rFonts w:eastAsiaTheme="minorEastAsia" w:cstheme="minorHAnsi"/>
          <w:sz w:val="24"/>
          <w:szCs w:val="24"/>
        </w:rPr>
        <w:t xml:space="preserve"> zero, it is equal to a constant.</w:t>
      </w:r>
    </w:p>
    <w:p w:rsidR="00004AC8" w:rsidRPr="003D7064" w:rsidRDefault="00004AC8">
      <w:pPr>
        <w:rPr>
          <w:rFonts w:eastAsiaTheme="minorEastAsia" w:cstheme="minorHAnsi"/>
          <w:sz w:val="24"/>
          <w:szCs w:val="24"/>
        </w:rPr>
      </w:pPr>
      <w:r w:rsidRPr="003D7064">
        <w:rPr>
          <w:rFonts w:eastAsiaTheme="minorEastAsia" w:cstheme="minorHAnsi"/>
          <w:sz w:val="24"/>
          <w:szCs w:val="24"/>
        </w:rPr>
        <w:t>Page 7:</w:t>
      </w:r>
      <w:r w:rsidRPr="003D7064">
        <w:rPr>
          <w:rFonts w:eastAsiaTheme="minorEastAsia" w:cstheme="minorHAnsi"/>
          <w:sz w:val="24"/>
          <w:szCs w:val="24"/>
        </w:rPr>
        <w:tab/>
      </w:r>
      <w:r w:rsidRPr="003D7064">
        <w:rPr>
          <w:rFonts w:eastAsiaTheme="minorEastAsia" w:cstheme="minorHAnsi"/>
          <w:sz w:val="24"/>
          <w:szCs w:val="24"/>
        </w:rPr>
        <w:tab/>
        <w:t>Six lines above “</w:t>
      </w:r>
      <w:r w:rsidRPr="003D7064">
        <w:rPr>
          <w:rFonts w:eastAsiaTheme="minorEastAsia" w:cstheme="minorHAnsi"/>
          <w:b/>
          <w:sz w:val="24"/>
          <w:szCs w:val="24"/>
        </w:rPr>
        <w:t>Question 1</w:t>
      </w:r>
      <w:r w:rsidRPr="003D7064">
        <w:rPr>
          <w:rFonts w:eastAsiaTheme="minorEastAsia" w:cstheme="minorHAnsi"/>
          <w:sz w:val="24"/>
          <w:szCs w:val="24"/>
        </w:rPr>
        <w:t xml:space="preserve">” - </w:t>
      </w:r>
      <m:oMath>
        <m:r>
          <m:rPr>
            <m:nor/>
          </m:rPr>
          <w:rPr>
            <w:rFonts w:eastAsiaTheme="minorEastAsia" w:cstheme="minorHAnsi"/>
            <w:sz w:val="24"/>
            <w:szCs w:val="24"/>
          </w:rPr>
          <m:t>∆t</m:t>
        </m:r>
        <m:r>
          <m:rPr>
            <m:nor/>
          </m:rPr>
          <w:rPr>
            <w:rFonts w:ascii="Cambria Math" w:eastAsiaTheme="minorEastAsia" w:hAnsi="Cambria Math" w:cs="Cambria Math"/>
            <w:sz w:val="24"/>
            <w:szCs w:val="24"/>
          </w:rPr>
          <m:t>≫</m:t>
        </m:r>
        <m:r>
          <m:rPr>
            <m:nor/>
          </m:rPr>
          <w:rPr>
            <w:rFonts w:eastAsiaTheme="minorEastAsia" w:cstheme="minorHAnsi"/>
            <w:sz w:val="24"/>
            <w:szCs w:val="24"/>
          </w:rPr>
          <m:t xml:space="preserve"> </m:t>
        </m:r>
        <m:r>
          <m:rPr>
            <m:nor/>
          </m:rPr>
          <w:rPr>
            <w:rFonts w:ascii="Calibri" w:eastAsiaTheme="minorEastAsia" w:hAnsi="Calibri" w:cs="Calibri"/>
            <w:sz w:val="24"/>
            <w:szCs w:val="24"/>
          </w:rPr>
          <m:t>∆</m:t>
        </m:r>
        <m:sSup>
          <m:sSupPr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eastAsiaTheme="minorEastAsia" w:cstheme="minorHAnsi"/>
                <w:sz w:val="24"/>
                <w:szCs w:val="24"/>
              </w:rPr>
              <m:t>t</m:t>
            </m:r>
          </m:e>
          <m:sup>
            <m:r>
              <m:rPr>
                <m:nor/>
              </m:rPr>
              <w:rPr>
                <w:rFonts w:eastAsiaTheme="minorEastAsia" w:cstheme="minorHAnsi"/>
                <w:sz w:val="24"/>
                <w:szCs w:val="24"/>
              </w:rPr>
              <m:t>2</m:t>
            </m:r>
          </m:sup>
        </m:sSup>
        <m:r>
          <m:rPr>
            <m:nor/>
          </m:rPr>
          <w:rPr>
            <w:rFonts w:ascii="Cambria Math" w:eastAsiaTheme="minorEastAsia" w:hAnsi="Cambria Math" w:cs="Cambria Math"/>
            <w:sz w:val="24"/>
            <w:szCs w:val="24"/>
          </w:rPr>
          <m:t>≫</m:t>
        </m:r>
        <m:r>
          <m:rPr>
            <m:nor/>
          </m:rPr>
          <w:rPr>
            <w:rFonts w:ascii="Calibri" w:eastAsiaTheme="minorEastAsia" w:hAnsi="Calibri" w:cs="Calibri"/>
            <w:sz w:val="24"/>
            <w:szCs w:val="24"/>
          </w:rPr>
          <m:t>∆</m:t>
        </m:r>
        <m:sSup>
          <m:sSupPr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eastAsiaTheme="minorEastAsia" w:cstheme="minorHAnsi"/>
                <w:sz w:val="24"/>
                <w:szCs w:val="24"/>
              </w:rPr>
              <m:t>t</m:t>
            </m:r>
          </m:e>
          <m:sup>
            <m:r>
              <m:rPr>
                <m:nor/>
              </m:rPr>
              <w:rPr>
                <w:rFonts w:eastAsiaTheme="minorEastAsia" w:cstheme="minorHAnsi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" should be "</m:t>
        </m:r>
        <m:r>
          <m:rPr>
            <m:nor/>
          </m:rPr>
          <w:rPr>
            <w:rFonts w:eastAsiaTheme="minorEastAsia" w:cstheme="minorHAnsi"/>
            <w:sz w:val="24"/>
            <w:szCs w:val="24"/>
          </w:rPr>
          <m:t>∆t</m:t>
        </m:r>
        <m:r>
          <m:rPr>
            <m:nor/>
          </m:rPr>
          <w:rPr>
            <w:rFonts w:ascii="Cambria Math" w:eastAsiaTheme="minorEastAsia" w:hAnsi="Cambria Math" w:cs="Cambria Math"/>
            <w:sz w:val="24"/>
            <w:szCs w:val="24"/>
          </w:rPr>
          <m:t>≫</m:t>
        </m:r>
        <m:r>
          <m:rPr>
            <m:nor/>
          </m:rPr>
          <w:rPr>
            <w:rFonts w:eastAsiaTheme="minorEastAsia" w:cstheme="minorHAnsi"/>
            <w:sz w:val="24"/>
            <w:szCs w:val="24"/>
          </w:rPr>
          <m:t xml:space="preserve"> (</m:t>
        </m:r>
        <m:r>
          <m:rPr>
            <m:nor/>
          </m:rPr>
          <w:rPr>
            <w:rFonts w:ascii="Calibri" w:eastAsiaTheme="minorEastAsia" w:hAnsi="Calibri" w:cs="Calibri"/>
            <w:sz w:val="24"/>
            <w:szCs w:val="24"/>
          </w:rPr>
          <m:t>∆</m:t>
        </m:r>
        <m:sSup>
          <m:sSupPr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eastAsiaTheme="minorEastAsia" w:cstheme="minorHAnsi"/>
                <w:sz w:val="24"/>
                <w:szCs w:val="24"/>
              </w:rPr>
              <m:t>t)</m:t>
            </m:r>
          </m:e>
          <m:sup>
            <m:r>
              <m:rPr>
                <m:nor/>
              </m:rPr>
              <w:rPr>
                <w:rFonts w:eastAsiaTheme="minorEastAsia" w:cstheme="minorHAnsi"/>
                <w:sz w:val="24"/>
                <w:szCs w:val="24"/>
              </w:rPr>
              <m:t>2</m:t>
            </m:r>
          </m:sup>
        </m:sSup>
        <m:r>
          <m:rPr>
            <m:nor/>
          </m:rPr>
          <w:rPr>
            <w:rFonts w:ascii="Cambria Math" w:eastAsiaTheme="minorEastAsia" w:hAnsi="Cambria Math" w:cs="Cambria Math"/>
            <w:sz w:val="24"/>
            <w:szCs w:val="24"/>
          </w:rPr>
          <m:t>≫</m:t>
        </m:r>
        <m:r>
          <m:rPr>
            <m:nor/>
          </m:rPr>
          <w:rPr>
            <w:rFonts w:eastAsiaTheme="minorEastAsia" w:cstheme="minorHAnsi"/>
            <w:sz w:val="24"/>
            <w:szCs w:val="24"/>
          </w:rPr>
          <m:t>(</m:t>
        </m:r>
        <m:r>
          <m:rPr>
            <m:nor/>
          </m:rPr>
          <w:rPr>
            <w:rFonts w:ascii="Calibri" w:eastAsiaTheme="minorEastAsia" w:hAnsi="Calibri" w:cs="Calibri"/>
            <w:sz w:val="24"/>
            <w:szCs w:val="24"/>
          </w:rPr>
          <m:t>∆</m:t>
        </m:r>
        <m:sSup>
          <m:sSupPr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eastAsiaTheme="minorEastAsia" w:cstheme="minorHAnsi"/>
                <w:sz w:val="24"/>
                <w:szCs w:val="24"/>
              </w:rPr>
              <m:t>t)</m:t>
            </m:r>
          </m:e>
          <m:sup>
            <m:r>
              <m:rPr>
                <m:nor/>
              </m:rPr>
              <w:rPr>
                <w:rFonts w:eastAsiaTheme="minorEastAsia" w:cstheme="minorHAnsi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 xml:space="preserve"> "</m:t>
        </m:r>
      </m:oMath>
    </w:p>
    <w:p w:rsidR="00E823E1" w:rsidRPr="003D7064" w:rsidRDefault="00E823E1">
      <w:pPr>
        <w:rPr>
          <w:rFonts w:eastAsiaTheme="minorEastAsia" w:cstheme="minorHAnsi"/>
          <w:sz w:val="24"/>
          <w:szCs w:val="24"/>
        </w:rPr>
      </w:pPr>
      <w:r w:rsidRPr="003D7064">
        <w:rPr>
          <w:rFonts w:eastAsiaTheme="minorEastAsia" w:cstheme="minorHAnsi"/>
          <w:sz w:val="24"/>
          <w:szCs w:val="24"/>
        </w:rPr>
        <w:t>Page 14:</w:t>
      </w:r>
      <w:r w:rsidRPr="003D7064">
        <w:rPr>
          <w:rFonts w:eastAsiaTheme="minorEastAsia" w:cstheme="minorHAnsi"/>
          <w:sz w:val="24"/>
          <w:szCs w:val="24"/>
        </w:rPr>
        <w:tab/>
        <w:t xml:space="preserve">In </w:t>
      </w:r>
      <w:r w:rsidRPr="003D7064">
        <w:rPr>
          <w:rFonts w:eastAsiaTheme="minorEastAsia" w:cstheme="minorHAnsi"/>
          <w:b/>
          <w:sz w:val="24"/>
          <w:szCs w:val="24"/>
        </w:rPr>
        <w:t xml:space="preserve">Figure 1.7 </w:t>
      </w:r>
      <w:r w:rsidRPr="003D7064">
        <w:rPr>
          <w:rFonts w:eastAsiaTheme="minorEastAsia" w:cstheme="minorHAnsi"/>
          <w:sz w:val="24"/>
          <w:szCs w:val="24"/>
        </w:rPr>
        <w:t>the vector arrows are missing over A &amp; B</w:t>
      </w:r>
    </w:p>
    <w:p w:rsidR="00E823E1" w:rsidRPr="003D7064" w:rsidRDefault="00E823E1">
      <w:pPr>
        <w:rPr>
          <w:rFonts w:eastAsiaTheme="minorEastAsia" w:cstheme="minorHAnsi"/>
          <w:sz w:val="24"/>
          <w:szCs w:val="24"/>
        </w:rPr>
      </w:pPr>
      <w:r w:rsidRPr="003D7064">
        <w:rPr>
          <w:rFonts w:eastAsiaTheme="minorEastAsia" w:cstheme="minorHAnsi"/>
          <w:sz w:val="24"/>
          <w:szCs w:val="24"/>
        </w:rPr>
        <w:t>Page 15:</w:t>
      </w:r>
      <w:r w:rsidRPr="003D7064">
        <w:rPr>
          <w:rFonts w:eastAsiaTheme="minorEastAsia" w:cstheme="minorHAnsi"/>
          <w:sz w:val="24"/>
          <w:szCs w:val="24"/>
        </w:rPr>
        <w:tab/>
        <w:t xml:space="preserve">In </w:t>
      </w:r>
      <w:r w:rsidRPr="003D7064">
        <w:rPr>
          <w:rFonts w:eastAsiaTheme="minorEastAsia" w:cstheme="minorHAnsi"/>
          <w:b/>
          <w:sz w:val="24"/>
          <w:szCs w:val="24"/>
        </w:rPr>
        <w:t xml:space="preserve">Figure 1.8 </w:t>
      </w:r>
      <w:r w:rsidRPr="003D7064">
        <w:rPr>
          <w:rFonts w:eastAsiaTheme="minorEastAsia" w:cstheme="minorHAnsi"/>
          <w:sz w:val="24"/>
          <w:szCs w:val="24"/>
        </w:rPr>
        <w:t>the vector arrows are missing over C</w:t>
      </w:r>
    </w:p>
    <w:p w:rsidR="00E823E1" w:rsidRPr="003D7064" w:rsidRDefault="00E823E1">
      <w:pPr>
        <w:rPr>
          <w:rFonts w:eastAsiaTheme="minorEastAsia" w:cstheme="minorHAnsi"/>
          <w:sz w:val="24"/>
          <w:szCs w:val="24"/>
        </w:rPr>
      </w:pPr>
      <w:r w:rsidRPr="003D7064">
        <w:rPr>
          <w:rFonts w:eastAsiaTheme="minorEastAsia" w:cstheme="minorHAnsi"/>
          <w:sz w:val="24"/>
          <w:szCs w:val="24"/>
        </w:rPr>
        <w:t>Page 17:</w:t>
      </w:r>
      <w:r w:rsidRPr="003D7064">
        <w:rPr>
          <w:rFonts w:eastAsiaTheme="minorEastAsia" w:cstheme="minorHAnsi"/>
          <w:sz w:val="24"/>
          <w:szCs w:val="24"/>
        </w:rPr>
        <w:tab/>
        <w:t>In the graph of Problem #3 there is an extra “x” on the vertical axis</w:t>
      </w:r>
    </w:p>
    <w:p w:rsidR="006A6160" w:rsidRPr="003D7064" w:rsidRDefault="006A6160">
      <w:pPr>
        <w:rPr>
          <w:rFonts w:eastAsiaTheme="minorEastAsia" w:cstheme="minorHAnsi"/>
          <w:sz w:val="24"/>
          <w:szCs w:val="24"/>
        </w:rPr>
      </w:pPr>
    </w:p>
    <w:p w:rsidR="006A6160" w:rsidRPr="003D7064" w:rsidRDefault="006A6160">
      <w:pPr>
        <w:rPr>
          <w:rFonts w:eastAsiaTheme="minorEastAsia" w:cstheme="minorHAnsi"/>
          <w:b/>
          <w:sz w:val="24"/>
          <w:szCs w:val="24"/>
        </w:rPr>
      </w:pPr>
      <w:r w:rsidRPr="003D7064">
        <w:rPr>
          <w:rFonts w:eastAsiaTheme="minorEastAsia" w:cstheme="minorHAnsi"/>
          <w:b/>
          <w:sz w:val="24"/>
          <w:szCs w:val="24"/>
        </w:rPr>
        <w:t>Chapter 2</w:t>
      </w:r>
    </w:p>
    <w:p w:rsidR="00E823E1" w:rsidRPr="003D7064" w:rsidRDefault="00E823E1">
      <w:pPr>
        <w:rPr>
          <w:rFonts w:eastAsiaTheme="minorEastAsia" w:cstheme="minorHAnsi"/>
          <w:sz w:val="24"/>
          <w:szCs w:val="24"/>
        </w:rPr>
      </w:pPr>
      <w:r w:rsidRPr="003D7064">
        <w:rPr>
          <w:rFonts w:eastAsiaTheme="minorEastAsia" w:cstheme="minorHAnsi"/>
          <w:sz w:val="24"/>
          <w:szCs w:val="24"/>
        </w:rPr>
        <w:t>Page 24:</w:t>
      </w:r>
      <w:r w:rsidRPr="003D7064">
        <w:rPr>
          <w:rFonts w:eastAsiaTheme="minorEastAsia" w:cstheme="minorHAnsi"/>
          <w:sz w:val="24"/>
          <w:szCs w:val="24"/>
        </w:rPr>
        <w:tab/>
      </w:r>
      <w:r w:rsidR="001F4D85" w:rsidRPr="003D7064">
        <w:rPr>
          <w:rFonts w:eastAsiaTheme="minorEastAsia" w:cstheme="minorHAnsi"/>
          <w:sz w:val="24"/>
          <w:szCs w:val="24"/>
        </w:rPr>
        <w:t>The equation at the bottom of the page has problems with the MINUS signs!</w:t>
      </w:r>
    </w:p>
    <w:p w:rsidR="001108FD" w:rsidRPr="003D7064" w:rsidRDefault="001108FD" w:rsidP="001108FD">
      <w:pPr>
        <w:ind w:left="1440" w:hanging="1440"/>
        <w:rPr>
          <w:rFonts w:eastAsiaTheme="minorEastAsia" w:cstheme="minorHAnsi"/>
          <w:sz w:val="24"/>
          <w:szCs w:val="24"/>
        </w:rPr>
      </w:pPr>
      <w:r w:rsidRPr="003D7064">
        <w:rPr>
          <w:rFonts w:eastAsiaTheme="minorEastAsia" w:cstheme="minorHAnsi"/>
          <w:sz w:val="24"/>
          <w:szCs w:val="24"/>
        </w:rPr>
        <w:t>Page 26:</w:t>
      </w:r>
      <w:r w:rsidRPr="003D7064">
        <w:rPr>
          <w:rFonts w:eastAsiaTheme="minorEastAsia" w:cstheme="minorHAnsi"/>
          <w:sz w:val="24"/>
          <w:szCs w:val="24"/>
        </w:rPr>
        <w:tab/>
      </w:r>
      <w:r w:rsidRPr="003D7064">
        <w:rPr>
          <w:rFonts w:eastAsiaTheme="minorEastAsia" w:cstheme="minorHAnsi"/>
          <w:b/>
          <w:sz w:val="24"/>
          <w:szCs w:val="24"/>
        </w:rPr>
        <w:t>Equation 2.9</w:t>
      </w:r>
      <w:r w:rsidRPr="003D7064">
        <w:rPr>
          <w:rFonts w:eastAsiaTheme="minorEastAsia" w:cstheme="minorHAnsi"/>
          <w:sz w:val="24"/>
          <w:szCs w:val="24"/>
        </w:rPr>
        <w:t xml:space="preserve"> is missing a </w:t>
      </w:r>
      <w:r w:rsidRPr="003D7064">
        <w:rPr>
          <w:rFonts w:eastAsiaTheme="minorEastAsia" w:cstheme="minorHAnsi"/>
          <w:b/>
          <w:sz w:val="24"/>
          <w:szCs w:val="24"/>
          <w:u w:val="single"/>
        </w:rPr>
        <w:t>MINUS</w:t>
      </w:r>
      <w:r w:rsidRPr="003D7064">
        <w:rPr>
          <w:rFonts w:eastAsiaTheme="minorEastAsia" w:cstheme="minorHAnsi"/>
          <w:sz w:val="24"/>
          <w:szCs w:val="24"/>
        </w:rPr>
        <w:t xml:space="preserve"> sign in front of the integral. It should read: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∆U=UB-UA=-</m:t>
        </m:r>
        <m:nary>
          <m:naryPr>
            <m:limLoc m:val="subSup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B</m:t>
            </m:r>
          </m:sup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C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∙</m:t>
            </m:r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d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r</m:t>
            </m:r>
          </m:e>
        </m:nary>
      </m:oMath>
    </w:p>
    <w:p w:rsidR="001F4D85" w:rsidRPr="003D7064" w:rsidRDefault="001F4D85">
      <w:pPr>
        <w:rPr>
          <w:rFonts w:eastAsiaTheme="minorEastAsia" w:cstheme="minorHAnsi"/>
          <w:sz w:val="24"/>
          <w:szCs w:val="24"/>
        </w:rPr>
      </w:pPr>
      <w:r w:rsidRPr="003D7064">
        <w:rPr>
          <w:rFonts w:eastAsiaTheme="minorEastAsia" w:cstheme="minorHAnsi"/>
          <w:sz w:val="24"/>
          <w:szCs w:val="24"/>
        </w:rPr>
        <w:t>Page 32:</w:t>
      </w:r>
      <w:r w:rsidRPr="003D7064">
        <w:rPr>
          <w:rFonts w:eastAsiaTheme="minorEastAsia" w:cstheme="minorHAnsi"/>
          <w:sz w:val="24"/>
          <w:szCs w:val="24"/>
        </w:rPr>
        <w:tab/>
      </w:r>
      <w:r w:rsidRPr="003D7064">
        <w:rPr>
          <w:rFonts w:eastAsiaTheme="minorEastAsia" w:cstheme="minorHAnsi"/>
          <w:b/>
          <w:sz w:val="24"/>
          <w:szCs w:val="24"/>
        </w:rPr>
        <w:t>In Equation 2.20</w:t>
      </w:r>
      <w:r w:rsidRPr="003D7064">
        <w:rPr>
          <w:rFonts w:eastAsiaTheme="minorEastAsia" w:cstheme="minorHAnsi"/>
          <w:sz w:val="24"/>
          <w:szCs w:val="24"/>
        </w:rPr>
        <w:t>, the “d” is not needed in the numerator. It should read:</w:t>
      </w:r>
    </w:p>
    <w:p w:rsidR="001F4D85" w:rsidRPr="003D7064" w:rsidRDefault="001F4D85" w:rsidP="001F4D85">
      <w:pPr>
        <w:ind w:left="720" w:firstLine="720"/>
        <w:rPr>
          <w:rFonts w:eastAsiaTheme="minorEastAsia" w:cstheme="minorHAnsi"/>
          <w:sz w:val="24"/>
          <w:szCs w:val="24"/>
        </w:rPr>
      </w:pPr>
      <w:r w:rsidRPr="003D7064">
        <w:rPr>
          <w:rFonts w:eastAsiaTheme="minorEastAsia" w:cstheme="minorHAns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F=N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∆p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=… or better F=N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∆p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∆t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 xml:space="preserve">=…  </m:t>
        </m:r>
      </m:oMath>
    </w:p>
    <w:p w:rsidR="007A482E" w:rsidRPr="003D7064" w:rsidRDefault="007A482E" w:rsidP="007A482E">
      <w:pPr>
        <w:ind w:left="1440" w:hanging="1440"/>
        <w:rPr>
          <w:rFonts w:eastAsiaTheme="minorEastAsia" w:cstheme="minorHAnsi"/>
          <w:sz w:val="24"/>
          <w:szCs w:val="24"/>
        </w:rPr>
      </w:pPr>
      <w:r w:rsidRPr="003D7064">
        <w:rPr>
          <w:rFonts w:eastAsiaTheme="minorEastAsia" w:cstheme="minorHAnsi"/>
          <w:sz w:val="24"/>
          <w:szCs w:val="24"/>
        </w:rPr>
        <w:t>Page 32:</w:t>
      </w:r>
      <w:r w:rsidRPr="003D7064">
        <w:rPr>
          <w:rFonts w:eastAsiaTheme="minorEastAsia" w:cstheme="minorHAnsi"/>
          <w:sz w:val="24"/>
          <w:szCs w:val="24"/>
        </w:rPr>
        <w:tab/>
        <w:t xml:space="preserve">In </w:t>
      </w:r>
      <w:r w:rsidRPr="003D7064">
        <w:rPr>
          <w:rFonts w:eastAsiaTheme="minorEastAsia" w:cstheme="minorHAnsi"/>
          <w:b/>
          <w:sz w:val="24"/>
          <w:szCs w:val="24"/>
        </w:rPr>
        <w:t xml:space="preserve">Figure 2.6, </w:t>
      </w:r>
      <w:r w:rsidRPr="003D7064">
        <w:rPr>
          <w:rFonts w:eastAsiaTheme="minorEastAsia" w:cstheme="minorHAnsi"/>
          <w:sz w:val="24"/>
          <w:szCs w:val="24"/>
        </w:rPr>
        <w:t>in the last line</w:t>
      </w:r>
      <w:r w:rsidRPr="003D7064">
        <w:rPr>
          <w:rFonts w:eastAsiaTheme="minorEastAsia" w:cstheme="minorHAnsi"/>
          <w:b/>
          <w:sz w:val="24"/>
          <w:szCs w:val="24"/>
        </w:rPr>
        <w:t xml:space="preserve"> </w:t>
      </w:r>
      <w:r w:rsidRPr="003D7064">
        <w:rPr>
          <w:rFonts w:eastAsiaTheme="minorEastAsia" w:cstheme="minorHAnsi"/>
          <w:sz w:val="24"/>
          <w:szCs w:val="24"/>
        </w:rPr>
        <w:t>under “After” the factor ½ is missing in front of “</w:t>
      </w:r>
      <w:r w:rsidRPr="003D7064">
        <w:rPr>
          <w:rFonts w:eastAsiaTheme="minorEastAsia" w:cstheme="minorHAnsi"/>
          <w:b/>
          <w:sz w:val="24"/>
          <w:szCs w:val="24"/>
        </w:rPr>
        <w:t>mv</w:t>
      </w:r>
      <w:r w:rsidRPr="003D7064">
        <w:rPr>
          <w:rFonts w:eastAsiaTheme="minorEastAsia" w:cstheme="minorHAnsi"/>
          <w:b/>
          <w:sz w:val="24"/>
          <w:szCs w:val="24"/>
          <w:vertAlign w:val="superscript"/>
        </w:rPr>
        <w:t>2</w:t>
      </w:r>
      <w:r w:rsidRPr="003D7064">
        <w:rPr>
          <w:rFonts w:eastAsiaTheme="minorEastAsia" w:cstheme="minorHAnsi"/>
          <w:sz w:val="24"/>
          <w:szCs w:val="24"/>
        </w:rPr>
        <w:t>”.</w:t>
      </w:r>
      <w:r w:rsidRPr="003D7064">
        <w:rPr>
          <w:rFonts w:eastAsiaTheme="minorEastAsia" w:cstheme="minorHAnsi"/>
          <w:b/>
          <w:sz w:val="24"/>
          <w:szCs w:val="24"/>
        </w:rPr>
        <w:t xml:space="preserve"> </w:t>
      </w:r>
      <w:r w:rsidRPr="003D7064">
        <w:rPr>
          <w:rFonts w:eastAsiaTheme="minorEastAsia" w:cstheme="minorHAnsi"/>
          <w:sz w:val="24"/>
          <w:szCs w:val="24"/>
        </w:rPr>
        <w:t xml:space="preserve">The equation should read: </w:t>
      </w:r>
      <w:r w:rsidRPr="003D7064">
        <w:rPr>
          <w:rFonts w:eastAsiaTheme="minorEastAsia" w:cstheme="minorHAnsi"/>
          <w:b/>
          <w:sz w:val="24"/>
          <w:szCs w:val="24"/>
          <w:vertAlign w:val="superscript"/>
        </w:rPr>
        <w:t xml:space="preserve">  </w:t>
      </w:r>
      <w:r w:rsidRPr="003D7064">
        <w:rPr>
          <w:rFonts w:eastAsiaTheme="minorEastAsia" w:cstheme="minorHAnsi"/>
          <w:sz w:val="24"/>
          <w:szCs w:val="24"/>
        </w:rPr>
        <w:t>KE</w:t>
      </w:r>
      <w:r w:rsidRPr="003D7064">
        <w:rPr>
          <w:rFonts w:eastAsiaTheme="minorEastAsia" w:cstheme="minorHAnsi"/>
          <w:sz w:val="24"/>
          <w:szCs w:val="24"/>
          <w:vertAlign w:val="subscript"/>
        </w:rPr>
        <w:t>f</w:t>
      </w:r>
      <w:r w:rsidRPr="003D7064">
        <w:rPr>
          <w:rFonts w:eastAsiaTheme="minorEastAsia" w:cstheme="minorHAnsi"/>
          <w:sz w:val="24"/>
          <w:szCs w:val="24"/>
        </w:rPr>
        <w:t xml:space="preserve"> = ½M(V-DV)</w:t>
      </w:r>
      <w:r w:rsidRPr="003D7064">
        <w:rPr>
          <w:rFonts w:eastAsiaTheme="minorEastAsia" w:cstheme="minorHAnsi"/>
          <w:sz w:val="24"/>
          <w:szCs w:val="24"/>
          <w:vertAlign w:val="superscript"/>
        </w:rPr>
        <w:t>2</w:t>
      </w:r>
      <w:r w:rsidRPr="003D7064">
        <w:rPr>
          <w:rFonts w:eastAsiaTheme="minorEastAsia" w:cstheme="minorHAnsi"/>
          <w:sz w:val="24"/>
          <w:szCs w:val="24"/>
        </w:rPr>
        <w:t>+</w:t>
      </w:r>
      <w:r w:rsidRPr="003D7064">
        <w:rPr>
          <w:rFonts w:eastAsiaTheme="minorEastAsia" w:cstheme="minorHAnsi"/>
          <w:color w:val="FF0000"/>
          <w:sz w:val="24"/>
          <w:szCs w:val="24"/>
        </w:rPr>
        <w:t>½</w:t>
      </w:r>
      <w:r w:rsidRPr="003D7064">
        <w:rPr>
          <w:rFonts w:eastAsiaTheme="minorEastAsia" w:cstheme="minorHAnsi"/>
          <w:b/>
          <w:sz w:val="24"/>
          <w:szCs w:val="24"/>
        </w:rPr>
        <w:t>mv</w:t>
      </w:r>
      <w:r w:rsidRPr="003D7064">
        <w:rPr>
          <w:rFonts w:eastAsiaTheme="minorEastAsia" w:cstheme="minorHAnsi"/>
          <w:b/>
          <w:sz w:val="24"/>
          <w:szCs w:val="24"/>
          <w:vertAlign w:val="superscript"/>
        </w:rPr>
        <w:t>2</w:t>
      </w:r>
    </w:p>
    <w:p w:rsidR="000757D8" w:rsidRPr="003D7064" w:rsidRDefault="001F4D85" w:rsidP="001F4D85">
      <w:pPr>
        <w:ind w:left="1440" w:hanging="1440"/>
        <w:rPr>
          <w:rFonts w:cstheme="minorHAnsi"/>
          <w:sz w:val="24"/>
          <w:szCs w:val="24"/>
        </w:rPr>
      </w:pPr>
      <w:r w:rsidRPr="003D7064">
        <w:rPr>
          <w:rFonts w:cstheme="minorHAnsi"/>
          <w:sz w:val="24"/>
          <w:szCs w:val="24"/>
        </w:rPr>
        <w:t>Page 33:</w:t>
      </w:r>
      <w:r w:rsidRPr="003D7064">
        <w:rPr>
          <w:rFonts w:cstheme="minorHAnsi"/>
          <w:sz w:val="24"/>
          <w:szCs w:val="24"/>
        </w:rPr>
        <w:tab/>
        <w:t>It is a good idea to move Figure 2.7 the middle of the page, before the paragraph that starts with: “A classic elastic …”</w:t>
      </w:r>
    </w:p>
    <w:p w:rsidR="000757D8" w:rsidRPr="003D7064" w:rsidRDefault="000757D8" w:rsidP="001F4D85">
      <w:pPr>
        <w:ind w:left="1440" w:hanging="1440"/>
        <w:rPr>
          <w:rFonts w:cstheme="minorHAnsi"/>
          <w:sz w:val="24"/>
          <w:szCs w:val="24"/>
        </w:rPr>
      </w:pPr>
    </w:p>
    <w:p w:rsidR="000757D8" w:rsidRPr="003D7064" w:rsidRDefault="000757D8" w:rsidP="000757D8">
      <w:pPr>
        <w:rPr>
          <w:rFonts w:eastAsiaTheme="minorEastAsia" w:cstheme="minorHAnsi"/>
          <w:b/>
          <w:sz w:val="24"/>
          <w:szCs w:val="24"/>
        </w:rPr>
      </w:pPr>
      <w:r w:rsidRPr="003D7064">
        <w:rPr>
          <w:rFonts w:eastAsiaTheme="minorEastAsia" w:cstheme="minorHAnsi"/>
          <w:b/>
          <w:sz w:val="24"/>
          <w:szCs w:val="24"/>
        </w:rPr>
        <w:t>Chapter 3</w:t>
      </w:r>
    </w:p>
    <w:p w:rsidR="000F33AF" w:rsidRPr="003D7064" w:rsidRDefault="000757D8" w:rsidP="000F33AF">
      <w:pPr>
        <w:rPr>
          <w:rFonts w:cstheme="minorHAnsi"/>
          <w:sz w:val="24"/>
          <w:szCs w:val="24"/>
        </w:rPr>
      </w:pPr>
      <w:r w:rsidRPr="003D7064">
        <w:rPr>
          <w:rFonts w:cstheme="minorHAnsi"/>
          <w:sz w:val="24"/>
          <w:szCs w:val="24"/>
        </w:rPr>
        <w:t>Page 54</w:t>
      </w:r>
      <w:r w:rsidRPr="003D7064">
        <w:rPr>
          <w:rFonts w:cstheme="minorHAnsi"/>
          <w:sz w:val="24"/>
          <w:szCs w:val="24"/>
        </w:rPr>
        <w:tab/>
      </w:r>
      <w:r w:rsidR="000F33AF" w:rsidRPr="003D7064">
        <w:rPr>
          <w:rFonts w:cstheme="minorHAnsi"/>
          <w:sz w:val="24"/>
          <w:szCs w:val="24"/>
        </w:rPr>
        <w:t>a) Fourth line from the bottom add I</w:t>
      </w:r>
      <w:r w:rsidR="000F33AF" w:rsidRPr="003D7064">
        <w:rPr>
          <w:rFonts w:cstheme="minorHAnsi"/>
          <w:b/>
          <w:sz w:val="24"/>
          <w:szCs w:val="24"/>
        </w:rPr>
        <w:t xml:space="preserve">α </w:t>
      </w:r>
      <w:r w:rsidR="000F33AF" w:rsidRPr="003D7064">
        <w:rPr>
          <w:rFonts w:cstheme="minorHAnsi"/>
          <w:sz w:val="24"/>
          <w:szCs w:val="24"/>
        </w:rPr>
        <w:t xml:space="preserve">to the equation: </w:t>
      </w:r>
      <w:r w:rsidR="000F33AF" w:rsidRPr="003D7064">
        <w:rPr>
          <w:rFonts w:cstheme="minorHAnsi"/>
          <w:b/>
          <w:sz w:val="24"/>
          <w:szCs w:val="24"/>
        </w:rPr>
        <w:t xml:space="preserve">τ </w:t>
      </w:r>
      <w:r w:rsidR="000F33AF" w:rsidRPr="003D7064">
        <w:rPr>
          <w:rFonts w:cstheme="minorHAnsi"/>
          <w:sz w:val="24"/>
          <w:szCs w:val="24"/>
        </w:rPr>
        <w:t xml:space="preserve">= </w:t>
      </w:r>
      <w:r w:rsidR="000F33AF" w:rsidRPr="003D7064">
        <w:rPr>
          <w:rFonts w:cstheme="minorHAnsi"/>
          <w:b/>
          <w:sz w:val="24"/>
          <w:szCs w:val="24"/>
        </w:rPr>
        <w:t>r</w:t>
      </w:r>
      <w:r w:rsidR="000F33AF" w:rsidRPr="003D7064">
        <w:rPr>
          <w:rFonts w:cstheme="minorHAnsi"/>
          <w:sz w:val="24"/>
          <w:szCs w:val="24"/>
        </w:rPr>
        <w:t xml:space="preserve"> x </w:t>
      </w:r>
      <w:r w:rsidR="000F33AF" w:rsidRPr="003D7064">
        <w:rPr>
          <w:rFonts w:cstheme="minorHAnsi"/>
          <w:b/>
          <w:sz w:val="24"/>
          <w:szCs w:val="24"/>
        </w:rPr>
        <w:t>F</w:t>
      </w:r>
      <w:r w:rsidR="000F33AF" w:rsidRPr="003D7064">
        <w:rPr>
          <w:rFonts w:cstheme="minorHAnsi"/>
          <w:sz w:val="24"/>
          <w:szCs w:val="24"/>
        </w:rPr>
        <w:t xml:space="preserve"> = I</w:t>
      </w:r>
      <w:r w:rsidR="000F33AF" w:rsidRPr="003D7064">
        <w:rPr>
          <w:rFonts w:cstheme="minorHAnsi"/>
          <w:b/>
          <w:sz w:val="24"/>
          <w:szCs w:val="24"/>
        </w:rPr>
        <w:t xml:space="preserve">α </w:t>
      </w:r>
    </w:p>
    <w:p w:rsidR="000757D8" w:rsidRPr="003D7064" w:rsidRDefault="000F33AF" w:rsidP="000F33AF">
      <w:pPr>
        <w:ind w:left="1440"/>
        <w:rPr>
          <w:rFonts w:eastAsiaTheme="minorEastAsia" w:cstheme="minorHAnsi"/>
          <w:sz w:val="24"/>
          <w:szCs w:val="24"/>
        </w:rPr>
      </w:pPr>
      <w:r w:rsidRPr="003D7064">
        <w:rPr>
          <w:rFonts w:cstheme="minorHAnsi"/>
          <w:sz w:val="24"/>
          <w:szCs w:val="24"/>
        </w:rPr>
        <w:t>b) S</w:t>
      </w:r>
      <w:r w:rsidR="000757D8" w:rsidRPr="003D7064">
        <w:rPr>
          <w:rFonts w:cstheme="minorHAnsi"/>
          <w:sz w:val="24"/>
          <w:szCs w:val="24"/>
        </w:rPr>
        <w:t xml:space="preserve">econd line from the bottom of the page should read: </w:t>
      </w:r>
      <w:r w:rsidRPr="003D7064">
        <w:rPr>
          <w:rFonts w:cstheme="minorHAnsi"/>
          <w:sz w:val="24"/>
          <w:szCs w:val="24"/>
        </w:rPr>
        <w:t xml:space="preserve">angular acceleration </w:t>
      </w:r>
      <w:r w:rsidRPr="003D7064">
        <w:rPr>
          <w:rFonts w:cstheme="minorHAnsi"/>
          <w:b/>
          <w:sz w:val="24"/>
          <w:szCs w:val="24"/>
        </w:rPr>
        <w:t xml:space="preserve">α </w:t>
      </w:r>
      <w:r w:rsidRPr="003D7064">
        <w:rPr>
          <w:rFonts w:cstheme="minorHAnsi"/>
          <w:sz w:val="24"/>
          <w:szCs w:val="24"/>
        </w:rPr>
        <w:t xml:space="preserve">(measured …). In other words, delete “= </w:t>
      </w:r>
      <w:r w:rsidRPr="003D7064">
        <w:rPr>
          <w:rFonts w:cstheme="minorHAnsi"/>
          <w:b/>
          <w:sz w:val="24"/>
          <w:szCs w:val="24"/>
        </w:rPr>
        <w:t>r</w:t>
      </w:r>
      <w:r w:rsidRPr="003D7064">
        <w:rPr>
          <w:rFonts w:cstheme="minorHAnsi"/>
          <w:sz w:val="24"/>
          <w:szCs w:val="24"/>
        </w:rPr>
        <w:t xml:space="preserve"> x </w:t>
      </w:r>
      <w:r w:rsidRPr="003D7064">
        <w:rPr>
          <w:rFonts w:cstheme="minorHAnsi"/>
          <w:b/>
          <w:sz w:val="24"/>
          <w:szCs w:val="24"/>
        </w:rPr>
        <w:t>F</w:t>
      </w:r>
      <w:r w:rsidRPr="003D7064">
        <w:rPr>
          <w:rFonts w:cstheme="minorHAnsi"/>
          <w:sz w:val="24"/>
          <w:szCs w:val="24"/>
        </w:rPr>
        <w:t>”</w:t>
      </w:r>
    </w:p>
    <w:p w:rsidR="000757D8" w:rsidRPr="003D7064" w:rsidRDefault="000757D8" w:rsidP="001F4D85">
      <w:pPr>
        <w:ind w:left="1440" w:hanging="1440"/>
        <w:rPr>
          <w:rFonts w:cstheme="minorHAnsi"/>
          <w:sz w:val="24"/>
          <w:szCs w:val="24"/>
        </w:rPr>
      </w:pPr>
      <w:r w:rsidRPr="003D7064">
        <w:rPr>
          <w:rFonts w:cstheme="minorHAnsi"/>
          <w:sz w:val="24"/>
          <w:szCs w:val="24"/>
        </w:rPr>
        <w:t>Page 56</w:t>
      </w:r>
      <w:r w:rsidRPr="003D7064">
        <w:rPr>
          <w:rFonts w:cstheme="minorHAnsi"/>
          <w:sz w:val="24"/>
          <w:szCs w:val="24"/>
        </w:rPr>
        <w:tab/>
      </w:r>
      <w:r w:rsidR="000F33AF" w:rsidRPr="003D7064">
        <w:rPr>
          <w:rFonts w:cstheme="minorHAnsi"/>
          <w:sz w:val="24"/>
          <w:szCs w:val="24"/>
        </w:rPr>
        <w:t xml:space="preserve">a) </w:t>
      </w:r>
      <w:r w:rsidRPr="003D7064">
        <w:rPr>
          <w:rFonts w:cstheme="minorHAnsi"/>
          <w:sz w:val="24"/>
          <w:szCs w:val="24"/>
        </w:rPr>
        <w:t>There is no problem numbered “10.” We need to renumber 11 &amp; 12.</w:t>
      </w:r>
    </w:p>
    <w:p w:rsidR="000F33AF" w:rsidRPr="003D7064" w:rsidRDefault="000F33AF" w:rsidP="001F4D85">
      <w:pPr>
        <w:ind w:left="1440" w:hanging="1440"/>
        <w:rPr>
          <w:rFonts w:cstheme="minorHAnsi"/>
          <w:sz w:val="24"/>
          <w:szCs w:val="24"/>
        </w:rPr>
      </w:pPr>
      <w:r w:rsidRPr="003D7064">
        <w:rPr>
          <w:rFonts w:cstheme="minorHAnsi"/>
          <w:sz w:val="24"/>
          <w:szCs w:val="24"/>
        </w:rPr>
        <w:tab/>
        <w:t xml:space="preserve">b) 12 b. should read: …”showing all forces </w:t>
      </w:r>
      <w:r w:rsidRPr="003D7064">
        <w:rPr>
          <w:rFonts w:cstheme="minorHAnsi"/>
          <w:color w:val="FF0000"/>
          <w:sz w:val="24"/>
          <w:szCs w:val="24"/>
        </w:rPr>
        <w:t xml:space="preserve">and reaction moments </w:t>
      </w:r>
      <w:r w:rsidRPr="003D7064">
        <w:rPr>
          <w:rFonts w:cstheme="minorHAnsi"/>
          <w:sz w:val="24"/>
          <w:szCs w:val="24"/>
        </w:rPr>
        <w:t xml:space="preserve">on the bar AB” </w:t>
      </w:r>
    </w:p>
    <w:p w:rsidR="001F4D85" w:rsidRPr="003D7064" w:rsidRDefault="00741BF9" w:rsidP="001F4D85">
      <w:pPr>
        <w:ind w:left="1440" w:hanging="1440"/>
        <w:rPr>
          <w:rFonts w:cstheme="minorHAnsi"/>
          <w:sz w:val="24"/>
          <w:szCs w:val="24"/>
        </w:rPr>
      </w:pPr>
      <w:r w:rsidRPr="003D7064">
        <w:rPr>
          <w:rFonts w:cstheme="minorHAnsi"/>
          <w:sz w:val="24"/>
          <w:szCs w:val="24"/>
        </w:rPr>
        <w:t>Page 57</w:t>
      </w:r>
      <w:r w:rsidRPr="003D7064">
        <w:rPr>
          <w:rFonts w:cstheme="minorHAnsi"/>
          <w:sz w:val="24"/>
          <w:szCs w:val="24"/>
        </w:rPr>
        <w:tab/>
        <w:t>Line 4 from the bottom of the first paragraph. The word “or” after the “and” should not be there.</w:t>
      </w:r>
    </w:p>
    <w:p w:rsidR="00FB6046" w:rsidRPr="003D7064" w:rsidRDefault="00FB6046" w:rsidP="00741BF9">
      <w:pPr>
        <w:rPr>
          <w:rFonts w:cstheme="minorHAnsi"/>
          <w:sz w:val="24"/>
          <w:szCs w:val="24"/>
        </w:rPr>
      </w:pPr>
    </w:p>
    <w:p w:rsidR="00FB6046" w:rsidRPr="003D7064" w:rsidRDefault="00FB6046" w:rsidP="00741BF9">
      <w:pPr>
        <w:rPr>
          <w:rFonts w:cstheme="minorHAnsi"/>
          <w:b/>
          <w:sz w:val="24"/>
          <w:szCs w:val="24"/>
        </w:rPr>
      </w:pPr>
      <w:r w:rsidRPr="003D7064">
        <w:rPr>
          <w:rFonts w:cstheme="minorHAnsi"/>
          <w:b/>
          <w:sz w:val="24"/>
          <w:szCs w:val="24"/>
        </w:rPr>
        <w:lastRenderedPageBreak/>
        <w:t>Chapter 5</w:t>
      </w:r>
    </w:p>
    <w:p w:rsidR="00741BF9" w:rsidRPr="003D7064" w:rsidRDefault="00741BF9" w:rsidP="00741BF9">
      <w:pPr>
        <w:rPr>
          <w:rFonts w:cstheme="minorHAnsi"/>
          <w:color w:val="1F497D"/>
          <w:sz w:val="24"/>
          <w:szCs w:val="24"/>
        </w:rPr>
      </w:pPr>
      <w:r w:rsidRPr="003D7064">
        <w:rPr>
          <w:rFonts w:cstheme="minorHAnsi"/>
          <w:sz w:val="24"/>
          <w:szCs w:val="24"/>
        </w:rPr>
        <w:t xml:space="preserve">Page 76 </w:t>
      </w:r>
      <w:r w:rsidRPr="003D7064">
        <w:rPr>
          <w:rFonts w:cstheme="minorHAnsi"/>
          <w:sz w:val="24"/>
          <w:szCs w:val="24"/>
        </w:rPr>
        <w:tab/>
        <w:t>Associated with Example 5.1</w:t>
      </w:r>
    </w:p>
    <w:p w:rsidR="00741BF9" w:rsidRPr="003D7064" w:rsidRDefault="00741BF9" w:rsidP="00741BF9">
      <w:pPr>
        <w:numPr>
          <w:ilvl w:val="0"/>
          <w:numId w:val="1"/>
        </w:numPr>
        <w:spacing w:after="0" w:line="240" w:lineRule="auto"/>
        <w:ind w:left="1440"/>
        <w:contextualSpacing/>
        <w:rPr>
          <w:rFonts w:cstheme="minorHAnsi"/>
          <w:color w:val="1F497D"/>
          <w:sz w:val="24"/>
          <w:szCs w:val="24"/>
        </w:rPr>
      </w:pPr>
      <w:r w:rsidRPr="003D7064">
        <w:rPr>
          <w:rFonts w:cstheme="minorHAnsi"/>
          <w:color w:val="1F497D"/>
          <w:sz w:val="24"/>
          <w:szCs w:val="24"/>
        </w:rPr>
        <w:t>The rod is circular with a 4cm radius (NOT rectangular, as written on the first line of the Example).</w:t>
      </w:r>
    </w:p>
    <w:p w:rsidR="00741BF9" w:rsidRPr="003D7064" w:rsidRDefault="00741BF9" w:rsidP="00741BF9">
      <w:pPr>
        <w:numPr>
          <w:ilvl w:val="0"/>
          <w:numId w:val="1"/>
        </w:numPr>
        <w:spacing w:after="0" w:line="240" w:lineRule="auto"/>
        <w:ind w:left="1440"/>
        <w:contextualSpacing/>
        <w:rPr>
          <w:rFonts w:cstheme="minorHAnsi"/>
          <w:color w:val="1F497D"/>
          <w:sz w:val="24"/>
          <w:szCs w:val="24"/>
        </w:rPr>
      </w:pPr>
      <w:r w:rsidRPr="003D7064">
        <w:rPr>
          <w:rFonts w:cstheme="minorHAnsi"/>
          <w:color w:val="1F497D"/>
          <w:sz w:val="24"/>
          <w:szCs w:val="24"/>
        </w:rPr>
        <w:t>The force should be 50 x 10</w:t>
      </w:r>
      <w:r w:rsidRPr="003D7064">
        <w:rPr>
          <w:rFonts w:cstheme="minorHAnsi"/>
          <w:color w:val="1F497D"/>
          <w:sz w:val="24"/>
          <w:szCs w:val="24"/>
          <w:vertAlign w:val="superscript"/>
        </w:rPr>
        <w:t>3</w:t>
      </w:r>
      <w:r w:rsidRPr="003D7064">
        <w:rPr>
          <w:rFonts w:cstheme="minorHAnsi"/>
          <w:color w:val="1F497D"/>
          <w:sz w:val="24"/>
          <w:szCs w:val="24"/>
        </w:rPr>
        <w:t xml:space="preserve"> N (not 50 x 10</w:t>
      </w:r>
      <w:r w:rsidRPr="003D7064">
        <w:rPr>
          <w:rFonts w:cstheme="minorHAnsi"/>
          <w:color w:val="1F497D"/>
          <w:sz w:val="24"/>
          <w:szCs w:val="24"/>
          <w:vertAlign w:val="superscript"/>
        </w:rPr>
        <w:t>6.</w:t>
      </w:r>
      <w:r w:rsidRPr="003D7064">
        <w:rPr>
          <w:rFonts w:cstheme="minorHAnsi"/>
          <w:color w:val="1F497D"/>
          <w:sz w:val="24"/>
          <w:szCs w:val="24"/>
        </w:rPr>
        <w:t xml:space="preserve"> N. as written on the line that contains the word “Solution.”)</w:t>
      </w:r>
    </w:p>
    <w:p w:rsidR="00741BF9" w:rsidRPr="003D7064" w:rsidRDefault="00741BF9" w:rsidP="00FE6505">
      <w:pPr>
        <w:numPr>
          <w:ilvl w:val="0"/>
          <w:numId w:val="1"/>
        </w:numPr>
        <w:spacing w:line="240" w:lineRule="auto"/>
        <w:ind w:left="1440"/>
        <w:contextualSpacing/>
        <w:rPr>
          <w:rFonts w:cstheme="minorHAnsi"/>
          <w:color w:val="1F497D"/>
          <w:sz w:val="24"/>
          <w:szCs w:val="24"/>
        </w:rPr>
      </w:pPr>
      <w:r w:rsidRPr="003D7064">
        <w:rPr>
          <w:rFonts w:cstheme="minorHAnsi"/>
          <w:color w:val="1F497D"/>
          <w:sz w:val="24"/>
          <w:szCs w:val="24"/>
        </w:rPr>
        <w:t xml:space="preserve">Finally the </w:t>
      </w:r>
      <w:r w:rsidRPr="003D7064">
        <w:rPr>
          <w:rFonts w:cstheme="minorHAnsi"/>
          <w:color w:val="1F497D"/>
          <w:sz w:val="24"/>
          <w:szCs w:val="24"/>
        </w:rPr>
        <w:t></w:t>
      </w:r>
      <w:r w:rsidRPr="003D7064">
        <w:rPr>
          <w:rFonts w:cstheme="minorHAnsi"/>
          <w:color w:val="1F497D"/>
          <w:sz w:val="24"/>
          <w:szCs w:val="24"/>
          <w:vertAlign w:val="subscript"/>
        </w:rPr>
        <w:t>yy</w:t>
      </w:r>
      <w:r w:rsidRPr="003D7064">
        <w:rPr>
          <w:rFonts w:cstheme="minorHAnsi"/>
          <w:color w:val="1F497D"/>
          <w:sz w:val="24"/>
          <w:szCs w:val="24"/>
        </w:rPr>
        <w:t>, should be equal to -9.61 x 10</w:t>
      </w:r>
      <w:r w:rsidRPr="003D7064">
        <w:rPr>
          <w:rFonts w:cstheme="minorHAnsi"/>
          <w:color w:val="1F497D"/>
          <w:sz w:val="24"/>
          <w:szCs w:val="24"/>
          <w:vertAlign w:val="superscript"/>
        </w:rPr>
        <w:t>6</w:t>
      </w:r>
      <w:r w:rsidRPr="003D7064">
        <w:rPr>
          <w:rFonts w:cstheme="minorHAnsi"/>
          <w:color w:val="1F497D"/>
          <w:sz w:val="24"/>
          <w:szCs w:val="24"/>
        </w:rPr>
        <w:t xml:space="preserve"> N/m</w:t>
      </w:r>
      <w:r w:rsidRPr="003D7064">
        <w:rPr>
          <w:rFonts w:cstheme="minorHAnsi"/>
          <w:color w:val="1F497D"/>
          <w:sz w:val="24"/>
          <w:szCs w:val="24"/>
          <w:vertAlign w:val="superscript"/>
        </w:rPr>
        <w:t>2</w:t>
      </w:r>
      <w:r w:rsidRPr="003D7064">
        <w:rPr>
          <w:rFonts w:cstheme="minorHAnsi"/>
          <w:color w:val="1F497D"/>
          <w:sz w:val="24"/>
          <w:szCs w:val="24"/>
        </w:rPr>
        <w:t>, (not -30.2 x 10</w:t>
      </w:r>
      <w:r w:rsidRPr="003D7064">
        <w:rPr>
          <w:rFonts w:cstheme="minorHAnsi"/>
          <w:color w:val="1F497D"/>
          <w:sz w:val="24"/>
          <w:szCs w:val="24"/>
          <w:vertAlign w:val="superscript"/>
        </w:rPr>
        <w:t>6</w:t>
      </w:r>
      <w:r w:rsidRPr="003D7064">
        <w:rPr>
          <w:rFonts w:cstheme="minorHAnsi"/>
          <w:color w:val="1F497D"/>
          <w:sz w:val="24"/>
          <w:szCs w:val="24"/>
        </w:rPr>
        <w:t xml:space="preserve"> N/m</w:t>
      </w:r>
      <w:r w:rsidRPr="003D7064">
        <w:rPr>
          <w:rFonts w:cstheme="minorHAnsi"/>
          <w:color w:val="1F497D"/>
          <w:sz w:val="24"/>
          <w:szCs w:val="24"/>
          <w:vertAlign w:val="superscript"/>
        </w:rPr>
        <w:t>2</w:t>
      </w:r>
      <w:r w:rsidRPr="003D7064">
        <w:rPr>
          <w:rFonts w:cstheme="minorHAnsi"/>
          <w:color w:val="1F497D"/>
          <w:sz w:val="24"/>
          <w:szCs w:val="24"/>
        </w:rPr>
        <w:t>, as written in the book.)</w:t>
      </w:r>
    </w:p>
    <w:p w:rsidR="00C4082F" w:rsidRPr="003D7064" w:rsidRDefault="00C4082F" w:rsidP="00FE6505">
      <w:pPr>
        <w:spacing w:line="240" w:lineRule="auto"/>
        <w:contextualSpacing/>
        <w:rPr>
          <w:rFonts w:cstheme="minorHAnsi"/>
          <w:color w:val="1F497D"/>
          <w:sz w:val="24"/>
          <w:szCs w:val="24"/>
        </w:rPr>
      </w:pPr>
    </w:p>
    <w:p w:rsidR="00FB6046" w:rsidRPr="003D7064" w:rsidRDefault="00FB6046" w:rsidP="00C4082F">
      <w:pPr>
        <w:ind w:left="1440" w:hanging="1440"/>
        <w:rPr>
          <w:rFonts w:cstheme="minorHAnsi"/>
          <w:b/>
          <w:color w:val="1F497D"/>
          <w:sz w:val="24"/>
          <w:szCs w:val="24"/>
        </w:rPr>
      </w:pPr>
      <w:r w:rsidRPr="003D7064">
        <w:rPr>
          <w:rFonts w:cstheme="minorHAnsi"/>
          <w:b/>
          <w:color w:val="1F497D"/>
          <w:sz w:val="24"/>
          <w:szCs w:val="24"/>
        </w:rPr>
        <w:t>Chapter 6</w:t>
      </w:r>
    </w:p>
    <w:p w:rsidR="00535AB3" w:rsidRPr="003D7064" w:rsidRDefault="00C4082F" w:rsidP="00C4082F">
      <w:pPr>
        <w:ind w:left="1440" w:hanging="1440"/>
        <w:rPr>
          <w:rFonts w:cstheme="minorHAnsi"/>
          <w:sz w:val="24"/>
          <w:szCs w:val="24"/>
        </w:rPr>
      </w:pPr>
      <w:r w:rsidRPr="003D7064">
        <w:rPr>
          <w:rFonts w:cstheme="minorHAnsi"/>
          <w:color w:val="1F497D"/>
          <w:sz w:val="24"/>
          <w:szCs w:val="24"/>
        </w:rPr>
        <w:t>Page 93</w:t>
      </w:r>
      <w:r w:rsidRPr="003D7064">
        <w:rPr>
          <w:rFonts w:cstheme="minorHAnsi"/>
          <w:color w:val="1F497D"/>
          <w:sz w:val="24"/>
          <w:szCs w:val="24"/>
        </w:rPr>
        <w:tab/>
        <w:t>T</w:t>
      </w:r>
      <w:r w:rsidRPr="003D7064">
        <w:rPr>
          <w:rFonts w:cstheme="minorHAnsi"/>
          <w:sz w:val="24"/>
          <w:szCs w:val="24"/>
        </w:rPr>
        <w:t>he MATLAB code is missing a line. Just below ‘delta_c=0;Dc=1.0;’ should be 'x_c=real (Dc*exp(1i* (w_oc*t+delta_c)) );’. Without this line, the second graph of the decaying oscillation doesn’t work.</w:t>
      </w:r>
      <w:r w:rsidR="00535AB3" w:rsidRPr="003D7064">
        <w:rPr>
          <w:rFonts w:cstheme="minorHAnsi"/>
          <w:sz w:val="24"/>
          <w:szCs w:val="24"/>
        </w:rPr>
        <w:t xml:space="preserve"> </w:t>
      </w:r>
    </w:p>
    <w:p w:rsidR="00C4082F" w:rsidRPr="003D7064" w:rsidRDefault="00535AB3" w:rsidP="00535AB3">
      <w:pPr>
        <w:ind w:left="1440"/>
        <w:rPr>
          <w:rFonts w:cstheme="minorHAnsi"/>
          <w:color w:val="1F497D"/>
          <w:sz w:val="24"/>
          <w:szCs w:val="24"/>
        </w:rPr>
      </w:pPr>
      <w:r w:rsidRPr="003D7064">
        <w:rPr>
          <w:rFonts w:cstheme="minorHAnsi"/>
          <w:sz w:val="24"/>
          <w:szCs w:val="24"/>
        </w:rPr>
        <w:t>In addition, there is a line "w_oc = sqrt(k/m - gamma^2/2) +i*gamma/2;" The gamma^2 should be divided by 4, not 2.</w:t>
      </w:r>
    </w:p>
    <w:p w:rsidR="00C4082F" w:rsidRPr="003D7064" w:rsidRDefault="00C4082F" w:rsidP="00C4082F">
      <w:pPr>
        <w:ind w:left="1440" w:hanging="1440"/>
        <w:rPr>
          <w:rFonts w:cstheme="minorHAnsi"/>
          <w:sz w:val="24"/>
          <w:szCs w:val="24"/>
        </w:rPr>
      </w:pPr>
      <w:r w:rsidRPr="003D7064">
        <w:rPr>
          <w:rFonts w:cstheme="minorHAnsi"/>
          <w:color w:val="1F497D"/>
          <w:sz w:val="24"/>
          <w:szCs w:val="24"/>
        </w:rPr>
        <w:t>Page 97</w:t>
      </w:r>
      <w:r w:rsidRPr="003D7064">
        <w:rPr>
          <w:rFonts w:cstheme="minorHAnsi"/>
          <w:color w:val="1F497D"/>
          <w:sz w:val="24"/>
          <w:szCs w:val="24"/>
        </w:rPr>
        <w:tab/>
      </w:r>
      <w:r w:rsidRPr="003D7064">
        <w:rPr>
          <w:rFonts w:cstheme="minorHAnsi"/>
          <w:sz w:val="24"/>
          <w:szCs w:val="24"/>
        </w:rPr>
        <w:t>In Question 6.5, on page 97, the last line says, i = I_0*e^(jwt). It should be: I = I_0*e^(jwt).  It should be a capital "I" so as not to confuse it with j = i = imaginary number (also used in this question).”</w:t>
      </w:r>
    </w:p>
    <w:p w:rsidR="00FB6046" w:rsidRPr="003D7064" w:rsidRDefault="00EC58E4" w:rsidP="00C4082F">
      <w:pPr>
        <w:ind w:left="1440" w:hanging="1440"/>
        <w:rPr>
          <w:rFonts w:cstheme="minorHAnsi"/>
          <w:sz w:val="24"/>
          <w:szCs w:val="24"/>
        </w:rPr>
      </w:pPr>
      <w:r w:rsidRPr="003D7064">
        <w:rPr>
          <w:rFonts w:cstheme="minorHAnsi"/>
          <w:sz w:val="24"/>
          <w:szCs w:val="24"/>
        </w:rPr>
        <w:t>Page 98</w:t>
      </w:r>
      <w:r w:rsidRPr="003D7064">
        <w:rPr>
          <w:rFonts w:cstheme="minorHAnsi"/>
          <w:sz w:val="24"/>
          <w:szCs w:val="24"/>
        </w:rPr>
        <w:tab/>
        <w:t>In the Figure 6.7 caption, replace “change” with “charge.”</w:t>
      </w:r>
    </w:p>
    <w:p w:rsidR="00BF590A" w:rsidRPr="003D7064" w:rsidRDefault="00BF590A" w:rsidP="00C4082F">
      <w:pPr>
        <w:ind w:left="1440" w:hanging="1440"/>
        <w:rPr>
          <w:rFonts w:cstheme="minorHAnsi"/>
          <w:sz w:val="24"/>
          <w:szCs w:val="24"/>
        </w:rPr>
      </w:pPr>
      <w:r w:rsidRPr="003D7064">
        <w:rPr>
          <w:rFonts w:cstheme="minorHAnsi"/>
          <w:sz w:val="24"/>
          <w:szCs w:val="24"/>
        </w:rPr>
        <w:t>Page 99</w:t>
      </w:r>
      <w:r w:rsidRPr="003D7064">
        <w:rPr>
          <w:rFonts w:cstheme="minorHAnsi"/>
          <w:sz w:val="24"/>
          <w:szCs w:val="24"/>
        </w:rPr>
        <w:tab/>
        <w:t>Problem 2 – Replace the last letter “α” with “γ” (to make it consistent with the text)</w:t>
      </w:r>
    </w:p>
    <w:p w:rsidR="00DF0F04" w:rsidRPr="003D7064" w:rsidRDefault="00DF0F04" w:rsidP="00C4082F">
      <w:pPr>
        <w:ind w:left="1440" w:hanging="1440"/>
        <w:rPr>
          <w:rFonts w:cstheme="minorHAnsi"/>
          <w:sz w:val="24"/>
          <w:szCs w:val="24"/>
        </w:rPr>
      </w:pPr>
    </w:p>
    <w:p w:rsidR="001A172D" w:rsidRPr="003D7064" w:rsidRDefault="001A172D" w:rsidP="001A172D">
      <w:pPr>
        <w:ind w:left="1440" w:hanging="1440"/>
        <w:rPr>
          <w:rFonts w:cstheme="minorHAnsi"/>
          <w:b/>
          <w:color w:val="1F497D"/>
          <w:sz w:val="24"/>
          <w:szCs w:val="24"/>
        </w:rPr>
      </w:pPr>
      <w:r w:rsidRPr="003D7064">
        <w:rPr>
          <w:rFonts w:cstheme="minorHAnsi"/>
          <w:b/>
          <w:color w:val="1F497D"/>
          <w:sz w:val="24"/>
          <w:szCs w:val="24"/>
        </w:rPr>
        <w:t>Chapter 7</w:t>
      </w:r>
    </w:p>
    <w:p w:rsidR="00741BF9" w:rsidRPr="003D7064" w:rsidRDefault="001A172D" w:rsidP="001A172D">
      <w:pPr>
        <w:ind w:left="1440" w:hanging="1440"/>
        <w:rPr>
          <w:rFonts w:cstheme="minorHAnsi"/>
          <w:color w:val="1F497D"/>
          <w:sz w:val="24"/>
          <w:szCs w:val="24"/>
        </w:rPr>
      </w:pPr>
      <w:r w:rsidRPr="003D7064">
        <w:rPr>
          <w:rFonts w:cstheme="minorHAnsi"/>
          <w:color w:val="1F497D"/>
          <w:sz w:val="24"/>
          <w:szCs w:val="24"/>
        </w:rPr>
        <w:t>Page 109</w:t>
      </w:r>
      <w:r w:rsidRPr="003D7064">
        <w:rPr>
          <w:rFonts w:cstheme="minorHAnsi"/>
          <w:color w:val="1F497D"/>
          <w:sz w:val="24"/>
          <w:szCs w:val="24"/>
        </w:rPr>
        <w:tab/>
        <w:t>Two lines above Equation 7.25, change “cross-section” to “cross-sectional”</w:t>
      </w:r>
    </w:p>
    <w:p w:rsidR="001A172D" w:rsidRPr="003D7064" w:rsidRDefault="00BF590A" w:rsidP="001A172D">
      <w:pPr>
        <w:ind w:left="1440" w:hanging="1440"/>
        <w:rPr>
          <w:rFonts w:cstheme="minorHAnsi"/>
          <w:color w:val="1F497D"/>
          <w:sz w:val="24"/>
          <w:szCs w:val="24"/>
        </w:rPr>
      </w:pPr>
      <w:r w:rsidRPr="003D7064">
        <w:rPr>
          <w:rFonts w:cstheme="minorHAnsi"/>
          <w:color w:val="1F497D"/>
          <w:sz w:val="24"/>
          <w:szCs w:val="24"/>
        </w:rPr>
        <w:t>Page 113</w:t>
      </w:r>
      <w:r w:rsidRPr="003D7064">
        <w:rPr>
          <w:rFonts w:cstheme="minorHAnsi"/>
          <w:color w:val="1F497D"/>
          <w:sz w:val="24"/>
          <w:szCs w:val="24"/>
        </w:rPr>
        <w:tab/>
        <w:t>In Equation 7.43, replace the “</w:t>
      </w:r>
      <w:r w:rsidRPr="003D7064">
        <w:rPr>
          <w:rFonts w:cstheme="minorHAnsi"/>
          <w:i/>
          <w:color w:val="1F497D"/>
          <w:sz w:val="24"/>
          <w:szCs w:val="24"/>
        </w:rPr>
        <w:t>k</w:t>
      </w:r>
      <w:r w:rsidRPr="003D7064">
        <w:rPr>
          <w:rFonts w:cstheme="minorHAnsi"/>
          <w:i/>
          <w:color w:val="1F497D"/>
          <w:sz w:val="24"/>
          <w:szCs w:val="24"/>
          <w:vertAlign w:val="subscript"/>
        </w:rPr>
        <w:t>i</w:t>
      </w:r>
      <w:r w:rsidRPr="003D7064">
        <w:rPr>
          <w:rFonts w:cstheme="minorHAnsi"/>
          <w:i/>
          <w:color w:val="1F497D"/>
          <w:sz w:val="24"/>
          <w:szCs w:val="24"/>
        </w:rPr>
        <w:t>x</w:t>
      </w:r>
      <w:r w:rsidRPr="003D7064">
        <w:rPr>
          <w:rFonts w:cstheme="minorHAnsi"/>
          <w:color w:val="1F497D"/>
          <w:sz w:val="24"/>
          <w:szCs w:val="24"/>
        </w:rPr>
        <w:t>” (in the exponent, inside the parenthesis only) with “</w:t>
      </w:r>
      <w:r w:rsidRPr="003D7064">
        <w:rPr>
          <w:rFonts w:cstheme="minorHAnsi"/>
          <w:i/>
          <w:color w:val="1F497D"/>
          <w:sz w:val="24"/>
          <w:szCs w:val="24"/>
        </w:rPr>
        <w:t>k</w:t>
      </w:r>
      <w:r w:rsidRPr="003D7064">
        <w:rPr>
          <w:rFonts w:cstheme="minorHAnsi"/>
          <w:i/>
          <w:color w:val="1F497D"/>
          <w:sz w:val="24"/>
          <w:szCs w:val="24"/>
          <w:vertAlign w:val="subscript"/>
        </w:rPr>
        <w:t>r</w:t>
      </w:r>
      <w:r w:rsidRPr="003D7064">
        <w:rPr>
          <w:rFonts w:cstheme="minorHAnsi"/>
          <w:i/>
          <w:color w:val="1F497D"/>
          <w:sz w:val="24"/>
          <w:szCs w:val="24"/>
        </w:rPr>
        <w:t>x</w:t>
      </w:r>
      <w:r w:rsidRPr="003D7064">
        <w:rPr>
          <w:rFonts w:cstheme="minorHAnsi"/>
          <w:color w:val="1F497D"/>
          <w:sz w:val="24"/>
          <w:szCs w:val="24"/>
        </w:rPr>
        <w:t>”</w:t>
      </w:r>
    </w:p>
    <w:p w:rsidR="001A172D" w:rsidRPr="003D7064" w:rsidRDefault="001A172D" w:rsidP="001A172D">
      <w:pPr>
        <w:ind w:left="1440" w:hanging="1440"/>
        <w:rPr>
          <w:rFonts w:cstheme="minorHAnsi"/>
          <w:color w:val="1F497D"/>
          <w:sz w:val="24"/>
          <w:szCs w:val="24"/>
        </w:rPr>
      </w:pPr>
      <w:r w:rsidRPr="003D7064">
        <w:rPr>
          <w:rFonts w:cstheme="minorHAnsi"/>
          <w:color w:val="1F497D"/>
          <w:sz w:val="24"/>
          <w:szCs w:val="24"/>
        </w:rPr>
        <w:t>Page 120</w:t>
      </w:r>
      <w:r w:rsidRPr="003D7064">
        <w:rPr>
          <w:rFonts w:cstheme="minorHAnsi"/>
          <w:color w:val="1F497D"/>
          <w:sz w:val="24"/>
          <w:szCs w:val="24"/>
        </w:rPr>
        <w:tab/>
        <w:t>In the middle of the page, in the first line after the calculation of t</w:t>
      </w:r>
      <w:r w:rsidRPr="003D7064">
        <w:rPr>
          <w:rFonts w:cstheme="minorHAnsi"/>
          <w:color w:val="1F497D"/>
          <w:sz w:val="24"/>
          <w:szCs w:val="24"/>
          <w:vertAlign w:val="subscript"/>
        </w:rPr>
        <w:t>21</w:t>
      </w:r>
      <w:r w:rsidRPr="003D7064">
        <w:rPr>
          <w:rFonts w:cstheme="minorHAnsi"/>
          <w:color w:val="1F497D"/>
          <w:sz w:val="24"/>
          <w:szCs w:val="24"/>
        </w:rPr>
        <w:t>, replace “</w:t>
      </w:r>
      <w:r w:rsidRPr="003D7064">
        <w:rPr>
          <w:rFonts w:cstheme="minorHAnsi"/>
          <w:i/>
          <w:color w:val="1F497D"/>
          <w:sz w:val="24"/>
          <w:szCs w:val="24"/>
        </w:rPr>
        <w:t>k</w:t>
      </w:r>
      <w:r w:rsidRPr="003D7064">
        <w:rPr>
          <w:rFonts w:cstheme="minorHAnsi"/>
          <w:i/>
          <w:color w:val="1F497D"/>
          <w:sz w:val="24"/>
          <w:szCs w:val="24"/>
          <w:vertAlign w:val="superscript"/>
        </w:rPr>
        <w:t>2</w:t>
      </w:r>
      <w:r w:rsidRPr="003D7064">
        <w:rPr>
          <w:rFonts w:cstheme="minorHAnsi"/>
          <w:color w:val="1F497D"/>
          <w:sz w:val="24"/>
          <w:szCs w:val="24"/>
        </w:rPr>
        <w:t>” with “</w:t>
      </w:r>
      <w:r w:rsidRPr="003D7064">
        <w:rPr>
          <w:rFonts w:cstheme="minorHAnsi"/>
          <w:i/>
          <w:color w:val="1F497D"/>
          <w:sz w:val="24"/>
          <w:szCs w:val="24"/>
        </w:rPr>
        <w:t>k</w:t>
      </w:r>
      <w:r w:rsidRPr="003D7064">
        <w:rPr>
          <w:rFonts w:cstheme="minorHAnsi"/>
          <w:i/>
          <w:color w:val="1F497D"/>
          <w:sz w:val="24"/>
          <w:szCs w:val="24"/>
          <w:vertAlign w:val="subscript"/>
        </w:rPr>
        <w:t>2</w:t>
      </w:r>
      <w:r w:rsidRPr="003D7064">
        <w:rPr>
          <w:rFonts w:cstheme="minorHAnsi"/>
          <w:color w:val="1F497D"/>
          <w:sz w:val="24"/>
          <w:szCs w:val="24"/>
        </w:rPr>
        <w:t>”</w:t>
      </w:r>
    </w:p>
    <w:p w:rsidR="00BF590A" w:rsidRPr="003D7064" w:rsidRDefault="00BF590A" w:rsidP="001A172D">
      <w:pPr>
        <w:ind w:left="1440" w:hanging="1440"/>
        <w:rPr>
          <w:rFonts w:cstheme="minorHAnsi"/>
          <w:color w:val="1F497D"/>
          <w:sz w:val="24"/>
          <w:szCs w:val="24"/>
        </w:rPr>
      </w:pPr>
      <w:r w:rsidRPr="003D7064">
        <w:rPr>
          <w:rFonts w:cstheme="minorHAnsi"/>
          <w:color w:val="1F497D"/>
          <w:sz w:val="24"/>
          <w:szCs w:val="24"/>
        </w:rPr>
        <w:t>Page 128</w:t>
      </w:r>
      <w:r w:rsidRPr="003D7064">
        <w:rPr>
          <w:rFonts w:cstheme="minorHAnsi"/>
          <w:color w:val="1F497D"/>
          <w:sz w:val="24"/>
          <w:szCs w:val="24"/>
        </w:rPr>
        <w:tab/>
        <w:t>In Problem 9 (b), replace “rope” with “string”</w:t>
      </w:r>
    </w:p>
    <w:p w:rsidR="00BF590A" w:rsidRPr="003D7064" w:rsidRDefault="00BF590A" w:rsidP="001A172D">
      <w:pPr>
        <w:ind w:left="1440" w:hanging="1440"/>
        <w:rPr>
          <w:rFonts w:cstheme="minorHAnsi"/>
          <w:color w:val="1F497D"/>
          <w:sz w:val="24"/>
          <w:szCs w:val="24"/>
        </w:rPr>
      </w:pPr>
      <w:r w:rsidRPr="003D7064">
        <w:rPr>
          <w:rFonts w:cstheme="minorHAnsi"/>
          <w:color w:val="1F497D"/>
          <w:sz w:val="24"/>
          <w:szCs w:val="24"/>
        </w:rPr>
        <w:t>Page 129</w:t>
      </w:r>
      <w:r w:rsidRPr="003D7064">
        <w:rPr>
          <w:rFonts w:cstheme="minorHAnsi"/>
          <w:color w:val="1F497D"/>
          <w:sz w:val="24"/>
          <w:szCs w:val="24"/>
        </w:rPr>
        <w:tab/>
        <w:t>In problem 15 (a), replace “Eq. (7.43) and Eq. (7.44)” with “Eq. (7.44) and Eq. (7.45)”</w:t>
      </w:r>
    </w:p>
    <w:p w:rsidR="001A172D" w:rsidRPr="003D7064" w:rsidRDefault="001A172D" w:rsidP="001A172D">
      <w:pPr>
        <w:ind w:left="1440" w:hanging="1440"/>
        <w:rPr>
          <w:rFonts w:cstheme="minorHAnsi"/>
          <w:b/>
          <w:color w:val="1F497D"/>
          <w:sz w:val="24"/>
          <w:szCs w:val="24"/>
        </w:rPr>
      </w:pPr>
      <w:r w:rsidRPr="003D7064">
        <w:rPr>
          <w:rFonts w:cstheme="minorHAnsi"/>
          <w:b/>
          <w:color w:val="1F497D"/>
          <w:sz w:val="24"/>
          <w:szCs w:val="24"/>
        </w:rPr>
        <w:t>Chapter 8</w:t>
      </w:r>
    </w:p>
    <w:p w:rsidR="001A172D" w:rsidRPr="003D7064" w:rsidRDefault="001A172D" w:rsidP="001A172D">
      <w:pPr>
        <w:ind w:left="1440" w:hanging="1440"/>
        <w:rPr>
          <w:rFonts w:cstheme="minorHAnsi"/>
          <w:color w:val="1F497D"/>
          <w:sz w:val="24"/>
          <w:szCs w:val="24"/>
        </w:rPr>
      </w:pPr>
      <w:r w:rsidRPr="003D7064">
        <w:rPr>
          <w:rFonts w:cstheme="minorHAnsi"/>
          <w:color w:val="1F497D"/>
          <w:sz w:val="24"/>
          <w:szCs w:val="24"/>
        </w:rPr>
        <w:lastRenderedPageBreak/>
        <w:t xml:space="preserve">Page </w:t>
      </w:r>
      <w:r w:rsidR="00BF590A" w:rsidRPr="003D7064">
        <w:rPr>
          <w:rFonts w:cstheme="minorHAnsi"/>
          <w:color w:val="1F497D"/>
          <w:sz w:val="24"/>
          <w:szCs w:val="24"/>
        </w:rPr>
        <w:t>135</w:t>
      </w:r>
      <w:r w:rsidRPr="003D7064">
        <w:rPr>
          <w:rFonts w:cstheme="minorHAnsi"/>
          <w:color w:val="1F497D"/>
          <w:sz w:val="24"/>
          <w:szCs w:val="24"/>
        </w:rPr>
        <w:tab/>
      </w:r>
      <w:r w:rsidR="003D7064" w:rsidRPr="003D7064">
        <w:rPr>
          <w:rFonts w:cstheme="minorHAnsi"/>
          <w:color w:val="1F497D"/>
          <w:sz w:val="24"/>
          <w:szCs w:val="24"/>
        </w:rPr>
        <w:t>In the Table with electromagnetic regimes, under the column “Typical wavelength” (line 10 from the bottom), replace “</w:t>
      </w:r>
      <w:r w:rsidR="003D7064" w:rsidRPr="003D7064">
        <w:rPr>
          <w:rFonts w:cstheme="minorHAnsi"/>
          <w:i/>
          <w:color w:val="1F497D"/>
          <w:sz w:val="24"/>
          <w:szCs w:val="24"/>
        </w:rPr>
        <w:t>650 nm</w:t>
      </w:r>
      <w:r w:rsidR="003D7064" w:rsidRPr="003D7064">
        <w:rPr>
          <w:rFonts w:cstheme="minorHAnsi"/>
          <w:color w:val="1F497D"/>
          <w:sz w:val="24"/>
          <w:szCs w:val="24"/>
        </w:rPr>
        <w:t>” with “</w:t>
      </w:r>
      <w:r w:rsidR="003D7064" w:rsidRPr="003D7064">
        <w:rPr>
          <w:rFonts w:cstheme="minorHAnsi"/>
          <w:i/>
          <w:color w:val="1F497D"/>
          <w:sz w:val="24"/>
          <w:szCs w:val="24"/>
        </w:rPr>
        <w:t>650 nm</w:t>
      </w:r>
      <w:r w:rsidR="003D7064" w:rsidRPr="003D7064">
        <w:rPr>
          <w:rFonts w:cstheme="minorHAnsi"/>
          <w:color w:val="1F497D"/>
          <w:sz w:val="24"/>
          <w:szCs w:val="24"/>
        </w:rPr>
        <w:t>”</w:t>
      </w:r>
    </w:p>
    <w:p w:rsidR="001A172D" w:rsidRPr="003D7064" w:rsidRDefault="001A172D" w:rsidP="001A172D">
      <w:pPr>
        <w:ind w:left="1440" w:hanging="1440"/>
        <w:rPr>
          <w:rFonts w:cstheme="minorHAnsi"/>
          <w:color w:val="1F497D"/>
          <w:sz w:val="24"/>
          <w:szCs w:val="24"/>
        </w:rPr>
      </w:pPr>
    </w:p>
    <w:p w:rsidR="001A172D" w:rsidRPr="003D7064" w:rsidRDefault="001A172D" w:rsidP="001A172D">
      <w:pPr>
        <w:ind w:left="1440" w:hanging="1440"/>
        <w:rPr>
          <w:rFonts w:cstheme="minorHAnsi"/>
          <w:b/>
          <w:color w:val="1F497D"/>
          <w:sz w:val="24"/>
          <w:szCs w:val="24"/>
        </w:rPr>
      </w:pPr>
      <w:r w:rsidRPr="003D7064">
        <w:rPr>
          <w:rFonts w:cstheme="minorHAnsi"/>
          <w:b/>
          <w:color w:val="1F497D"/>
          <w:sz w:val="24"/>
          <w:szCs w:val="24"/>
        </w:rPr>
        <w:t>Chapter 9</w:t>
      </w:r>
    </w:p>
    <w:p w:rsidR="001A172D" w:rsidRPr="003D7064" w:rsidRDefault="001A172D" w:rsidP="001A172D">
      <w:pPr>
        <w:ind w:left="1440" w:hanging="1440"/>
        <w:rPr>
          <w:rFonts w:cstheme="minorHAnsi"/>
          <w:color w:val="1F497D"/>
          <w:sz w:val="24"/>
          <w:szCs w:val="24"/>
        </w:rPr>
      </w:pPr>
      <w:r w:rsidRPr="003D7064">
        <w:rPr>
          <w:rFonts w:cstheme="minorHAnsi"/>
          <w:color w:val="1F497D"/>
          <w:sz w:val="24"/>
          <w:szCs w:val="24"/>
        </w:rPr>
        <w:t>Page 151</w:t>
      </w:r>
      <w:r w:rsidRPr="003D7064">
        <w:rPr>
          <w:rFonts w:cstheme="minorHAnsi"/>
          <w:color w:val="1F497D"/>
          <w:sz w:val="24"/>
          <w:szCs w:val="24"/>
        </w:rPr>
        <w:tab/>
        <w:t>In Equation 9.10, the lower limits in the integrals are missing. They should be “-</w:t>
      </w:r>
      <w:r w:rsidRPr="003D7064">
        <w:rPr>
          <w:rFonts w:cstheme="minorHAnsi"/>
          <w:color w:val="1F497D"/>
          <w:sz w:val="24"/>
          <w:szCs w:val="24"/>
        </w:rPr>
        <w:sym w:font="Symbol" w:char="F0A5"/>
      </w:r>
      <w:r w:rsidRPr="003D7064">
        <w:rPr>
          <w:rFonts w:cstheme="minorHAnsi"/>
          <w:color w:val="1F497D"/>
          <w:sz w:val="24"/>
          <w:szCs w:val="24"/>
        </w:rPr>
        <w:t>”</w:t>
      </w:r>
    </w:p>
    <w:p w:rsidR="001A172D" w:rsidRPr="003D7064" w:rsidRDefault="001A172D" w:rsidP="001A172D">
      <w:pPr>
        <w:ind w:left="1440" w:hanging="1440"/>
        <w:rPr>
          <w:rFonts w:cstheme="minorHAnsi"/>
          <w:b/>
          <w:color w:val="1F497D"/>
          <w:sz w:val="24"/>
          <w:szCs w:val="24"/>
        </w:rPr>
      </w:pPr>
      <w:r w:rsidRPr="003D7064">
        <w:rPr>
          <w:rFonts w:cstheme="minorHAnsi"/>
          <w:b/>
          <w:color w:val="1F497D"/>
          <w:sz w:val="24"/>
          <w:szCs w:val="24"/>
        </w:rPr>
        <w:t>Chapter 10</w:t>
      </w:r>
    </w:p>
    <w:p w:rsidR="001A172D" w:rsidRPr="003D7064" w:rsidRDefault="001A172D" w:rsidP="001A172D">
      <w:pPr>
        <w:ind w:left="1440" w:hanging="1440"/>
        <w:rPr>
          <w:rFonts w:cstheme="minorHAnsi"/>
          <w:color w:val="1F497D"/>
          <w:sz w:val="24"/>
          <w:szCs w:val="24"/>
        </w:rPr>
      </w:pPr>
      <w:r w:rsidRPr="003D7064">
        <w:rPr>
          <w:rFonts w:cstheme="minorHAnsi"/>
          <w:color w:val="1F497D"/>
          <w:sz w:val="24"/>
          <w:szCs w:val="24"/>
        </w:rPr>
        <w:t>Page 175</w:t>
      </w:r>
      <w:r w:rsidRPr="003D7064">
        <w:rPr>
          <w:rFonts w:cstheme="minorHAnsi"/>
          <w:color w:val="1F497D"/>
          <w:sz w:val="24"/>
          <w:szCs w:val="24"/>
        </w:rPr>
        <w:tab/>
        <w:t>In line 7, the symbol “</w:t>
      </w:r>
      <w:r w:rsidRPr="003D7064">
        <w:rPr>
          <w:rFonts w:cstheme="minorHAnsi"/>
          <w:i/>
          <w:color w:val="1F497D"/>
          <w:sz w:val="24"/>
          <w:szCs w:val="24"/>
        </w:rPr>
        <w:t>k</w:t>
      </w:r>
      <w:r w:rsidRPr="003D7064">
        <w:rPr>
          <w:rFonts w:cstheme="minorHAnsi"/>
          <w:i/>
          <w:color w:val="1F497D"/>
          <w:sz w:val="24"/>
          <w:szCs w:val="24"/>
          <w:vertAlign w:val="subscript"/>
        </w:rPr>
        <w:t>B</w:t>
      </w:r>
      <w:r w:rsidRPr="003D7064">
        <w:rPr>
          <w:rFonts w:cstheme="minorHAnsi"/>
          <w:color w:val="1F497D"/>
          <w:sz w:val="24"/>
          <w:szCs w:val="24"/>
        </w:rPr>
        <w:t>” is used without having been defined. It represents Boltzmann’s constant.</w:t>
      </w:r>
    </w:p>
    <w:p w:rsidR="00FE6505" w:rsidRPr="003D7064" w:rsidRDefault="00FE6505" w:rsidP="005453B2">
      <w:pPr>
        <w:ind w:left="1440" w:hanging="1440"/>
        <w:rPr>
          <w:rFonts w:cstheme="minorHAnsi"/>
          <w:b/>
          <w:color w:val="1F497D"/>
          <w:sz w:val="24"/>
          <w:szCs w:val="24"/>
        </w:rPr>
      </w:pPr>
    </w:p>
    <w:p w:rsidR="005453B2" w:rsidRPr="003D7064" w:rsidRDefault="005453B2" w:rsidP="005453B2">
      <w:pPr>
        <w:ind w:left="1440" w:hanging="1440"/>
        <w:rPr>
          <w:rFonts w:cstheme="minorHAnsi"/>
          <w:b/>
          <w:color w:val="1F497D"/>
          <w:sz w:val="24"/>
          <w:szCs w:val="24"/>
        </w:rPr>
      </w:pPr>
      <w:r w:rsidRPr="003D7064">
        <w:rPr>
          <w:rFonts w:cstheme="minorHAnsi"/>
          <w:b/>
          <w:color w:val="1F497D"/>
          <w:sz w:val="24"/>
          <w:szCs w:val="24"/>
        </w:rPr>
        <w:t>Chapter 11</w:t>
      </w:r>
    </w:p>
    <w:p w:rsidR="005453B2" w:rsidRPr="003D7064" w:rsidRDefault="005453B2" w:rsidP="005453B2">
      <w:pPr>
        <w:ind w:left="1440" w:hanging="1440"/>
        <w:rPr>
          <w:rFonts w:cstheme="minorHAnsi"/>
          <w:color w:val="1F497D"/>
          <w:sz w:val="24"/>
          <w:szCs w:val="24"/>
        </w:rPr>
      </w:pPr>
      <w:r w:rsidRPr="003D7064">
        <w:rPr>
          <w:rFonts w:cstheme="minorHAnsi"/>
          <w:color w:val="1F497D"/>
          <w:sz w:val="24"/>
          <w:szCs w:val="24"/>
        </w:rPr>
        <w:t>Page 196</w:t>
      </w:r>
      <w:r w:rsidRPr="003D7064">
        <w:rPr>
          <w:rFonts w:cstheme="minorHAnsi"/>
          <w:color w:val="1F497D"/>
          <w:sz w:val="24"/>
          <w:szCs w:val="24"/>
        </w:rPr>
        <w:tab/>
        <w:t>In the first line after the cation under Figure 11.4, there is an extra parenthesis after “as shown in Figure 11.3”</w:t>
      </w:r>
    </w:p>
    <w:p w:rsidR="001A172D" w:rsidRPr="003D7064" w:rsidRDefault="005453B2" w:rsidP="001A172D">
      <w:pPr>
        <w:ind w:left="1440" w:hanging="1440"/>
        <w:rPr>
          <w:rFonts w:cstheme="minorHAnsi"/>
          <w:color w:val="1F497D"/>
          <w:sz w:val="24"/>
          <w:szCs w:val="24"/>
        </w:rPr>
      </w:pPr>
      <w:r w:rsidRPr="003D7064">
        <w:rPr>
          <w:rFonts w:cstheme="minorHAnsi"/>
          <w:color w:val="1F497D"/>
          <w:sz w:val="24"/>
          <w:szCs w:val="24"/>
        </w:rPr>
        <w:t>Page 201</w:t>
      </w:r>
      <w:r w:rsidRPr="003D7064">
        <w:rPr>
          <w:rFonts w:cstheme="minorHAnsi"/>
          <w:color w:val="1F497D"/>
          <w:sz w:val="24"/>
          <w:szCs w:val="24"/>
        </w:rPr>
        <w:tab/>
        <w:t>1. In the first line of the first paragraph, replace “baps” with “gaps”</w:t>
      </w:r>
    </w:p>
    <w:p w:rsidR="005453B2" w:rsidRPr="003D7064" w:rsidRDefault="005453B2" w:rsidP="001A172D">
      <w:pPr>
        <w:ind w:left="1440" w:hanging="1440"/>
        <w:rPr>
          <w:rFonts w:cstheme="minorHAnsi"/>
          <w:color w:val="1F497D"/>
          <w:sz w:val="24"/>
          <w:szCs w:val="24"/>
        </w:rPr>
      </w:pPr>
      <w:r w:rsidRPr="003D7064">
        <w:rPr>
          <w:rFonts w:cstheme="minorHAnsi"/>
          <w:color w:val="1F497D"/>
          <w:sz w:val="24"/>
          <w:szCs w:val="24"/>
        </w:rPr>
        <w:tab/>
        <w:t>2. In the caption of Figure 11.9, replace “Brill</w:t>
      </w:r>
      <w:r w:rsidRPr="003D7064">
        <w:rPr>
          <w:rFonts w:cstheme="minorHAnsi"/>
          <w:color w:val="1F497D"/>
          <w:sz w:val="24"/>
          <w:szCs w:val="24"/>
          <w:u w:val="single"/>
        </w:rPr>
        <w:t>i</w:t>
      </w:r>
      <w:r w:rsidRPr="003D7064">
        <w:rPr>
          <w:rFonts w:cstheme="minorHAnsi"/>
          <w:color w:val="1F497D"/>
          <w:sz w:val="24"/>
          <w:szCs w:val="24"/>
        </w:rPr>
        <w:t>ouin” with “Brillouin”</w:t>
      </w:r>
    </w:p>
    <w:p w:rsidR="005453B2" w:rsidRPr="003D7064" w:rsidRDefault="005453B2" w:rsidP="001A172D">
      <w:pPr>
        <w:ind w:left="1440" w:hanging="1440"/>
        <w:rPr>
          <w:rFonts w:cstheme="minorHAnsi"/>
          <w:color w:val="1F497D"/>
          <w:sz w:val="24"/>
          <w:szCs w:val="24"/>
        </w:rPr>
      </w:pPr>
      <w:r w:rsidRPr="003D7064">
        <w:rPr>
          <w:rFonts w:cstheme="minorHAnsi"/>
          <w:color w:val="1F497D"/>
          <w:sz w:val="24"/>
          <w:szCs w:val="24"/>
        </w:rPr>
        <w:t>Page 204</w:t>
      </w:r>
      <w:r w:rsidRPr="003D7064">
        <w:rPr>
          <w:rFonts w:cstheme="minorHAnsi"/>
          <w:color w:val="1F497D"/>
          <w:sz w:val="24"/>
          <w:szCs w:val="24"/>
        </w:rPr>
        <w:tab/>
      </w:r>
      <w:r w:rsidR="00FE6505" w:rsidRPr="003D7064">
        <w:rPr>
          <w:rFonts w:cstheme="minorHAnsi"/>
          <w:color w:val="1F497D"/>
          <w:sz w:val="24"/>
          <w:szCs w:val="24"/>
        </w:rPr>
        <w:t>In Figure 11.11(b), replace “</w:t>
      </w:r>
      <w:r w:rsidR="00FE6505" w:rsidRPr="003D7064">
        <w:rPr>
          <w:rFonts w:ascii="Cambria Math" w:hAnsi="Cambria Math" w:cs="Cambria Math"/>
          <w:color w:val="1F497D"/>
          <w:sz w:val="24"/>
          <w:szCs w:val="24"/>
        </w:rPr>
        <w:t>ℏ</w:t>
      </w:r>
      <w:r w:rsidR="00FE6505" w:rsidRPr="003D7064">
        <w:rPr>
          <w:rFonts w:cstheme="minorHAnsi"/>
          <w:color w:val="1F497D"/>
          <w:sz w:val="24"/>
          <w:szCs w:val="24"/>
        </w:rPr>
        <w:t>ω+</w:t>
      </w:r>
      <w:r w:rsidR="00FE6505" w:rsidRPr="003D7064">
        <w:rPr>
          <w:rFonts w:ascii="Cambria Math" w:hAnsi="Cambria Math" w:cs="Cambria Math"/>
          <w:color w:val="1F497D"/>
          <w:sz w:val="24"/>
          <w:szCs w:val="24"/>
        </w:rPr>
        <w:t>ℏ</w:t>
      </w:r>
      <w:r w:rsidR="00FE6505" w:rsidRPr="003D7064">
        <w:rPr>
          <w:rFonts w:cstheme="minorHAnsi"/>
          <w:color w:val="1F497D"/>
          <w:sz w:val="24"/>
          <w:szCs w:val="24"/>
        </w:rPr>
        <w:t xml:space="preserve">ω = </w:t>
      </w:r>
      <w:r w:rsidR="00FE6505" w:rsidRPr="003D7064">
        <w:rPr>
          <w:rFonts w:cstheme="minorHAnsi"/>
          <w:i/>
          <w:color w:val="1F497D"/>
          <w:sz w:val="24"/>
          <w:szCs w:val="24"/>
        </w:rPr>
        <w:t>E</w:t>
      </w:r>
      <w:r w:rsidR="00FE6505" w:rsidRPr="003D7064">
        <w:rPr>
          <w:rFonts w:cstheme="minorHAnsi"/>
          <w:i/>
          <w:color w:val="1F497D"/>
          <w:sz w:val="24"/>
          <w:szCs w:val="24"/>
          <w:vertAlign w:val="subscript"/>
        </w:rPr>
        <w:t>g</w:t>
      </w:r>
      <w:r w:rsidR="00FE6505" w:rsidRPr="003D7064">
        <w:rPr>
          <w:rFonts w:cstheme="minorHAnsi"/>
          <w:color w:val="1F497D"/>
          <w:sz w:val="24"/>
          <w:szCs w:val="24"/>
        </w:rPr>
        <w:t>” with “</w:t>
      </w:r>
      <w:r w:rsidR="00FE6505" w:rsidRPr="003D7064">
        <w:rPr>
          <w:rFonts w:ascii="Cambria Math" w:hAnsi="Cambria Math" w:cs="Cambria Math"/>
          <w:color w:val="1F497D"/>
          <w:sz w:val="24"/>
          <w:szCs w:val="24"/>
        </w:rPr>
        <w:t>ℏ</w:t>
      </w:r>
      <w:r w:rsidR="00FE6505" w:rsidRPr="003D7064">
        <w:rPr>
          <w:rFonts w:cstheme="minorHAnsi"/>
          <w:color w:val="1F497D"/>
          <w:sz w:val="24"/>
          <w:szCs w:val="24"/>
        </w:rPr>
        <w:t xml:space="preserve">ω = </w:t>
      </w:r>
      <w:r w:rsidR="00FE6505" w:rsidRPr="003D7064">
        <w:rPr>
          <w:rFonts w:cstheme="minorHAnsi"/>
          <w:i/>
          <w:color w:val="1F497D"/>
          <w:sz w:val="24"/>
          <w:szCs w:val="24"/>
        </w:rPr>
        <w:t>E</w:t>
      </w:r>
      <w:r w:rsidR="00FE6505" w:rsidRPr="003D7064">
        <w:rPr>
          <w:rFonts w:cstheme="minorHAnsi"/>
          <w:i/>
          <w:color w:val="1F497D"/>
          <w:sz w:val="24"/>
          <w:szCs w:val="24"/>
          <w:vertAlign w:val="subscript"/>
        </w:rPr>
        <w:t>g</w:t>
      </w:r>
      <w:r w:rsidR="00FE6505" w:rsidRPr="003D7064">
        <w:rPr>
          <w:rFonts w:cstheme="minorHAnsi"/>
          <w:color w:val="1F497D"/>
          <w:sz w:val="24"/>
          <w:szCs w:val="24"/>
        </w:rPr>
        <w:t>” and get rid of the “+</w:t>
      </w:r>
      <w:r w:rsidR="00FE6505" w:rsidRPr="003D7064">
        <w:rPr>
          <w:rFonts w:cstheme="minorHAnsi"/>
          <w:b/>
          <w:color w:val="1F497D"/>
          <w:sz w:val="24"/>
          <w:szCs w:val="24"/>
        </w:rPr>
        <w:t xml:space="preserve">q” </w:t>
      </w:r>
      <w:r w:rsidR="00FE6505" w:rsidRPr="003D7064">
        <w:rPr>
          <w:rFonts w:cstheme="minorHAnsi"/>
          <w:color w:val="1F497D"/>
          <w:sz w:val="24"/>
          <w:szCs w:val="24"/>
        </w:rPr>
        <w:t>in the equation below this.</w:t>
      </w:r>
    </w:p>
    <w:p w:rsidR="005453B2" w:rsidRPr="003D7064" w:rsidRDefault="005453B2" w:rsidP="001A172D">
      <w:pPr>
        <w:ind w:left="1440" w:hanging="1440"/>
        <w:rPr>
          <w:rFonts w:cstheme="minorHAnsi"/>
          <w:color w:val="1F497D"/>
          <w:sz w:val="24"/>
          <w:szCs w:val="24"/>
        </w:rPr>
      </w:pPr>
    </w:p>
    <w:p w:rsidR="005453B2" w:rsidRPr="003D7064" w:rsidRDefault="005453B2" w:rsidP="005453B2">
      <w:pPr>
        <w:ind w:left="1440" w:hanging="1440"/>
        <w:rPr>
          <w:rFonts w:cstheme="minorHAnsi"/>
          <w:b/>
          <w:color w:val="1F497D"/>
          <w:sz w:val="24"/>
          <w:szCs w:val="24"/>
        </w:rPr>
      </w:pPr>
      <w:r w:rsidRPr="003D7064">
        <w:rPr>
          <w:rFonts w:cstheme="minorHAnsi"/>
          <w:b/>
          <w:color w:val="1F497D"/>
          <w:sz w:val="24"/>
          <w:szCs w:val="24"/>
        </w:rPr>
        <w:t>Chapter 12</w:t>
      </w:r>
    </w:p>
    <w:p w:rsidR="005453B2" w:rsidRPr="003D7064" w:rsidRDefault="005453B2" w:rsidP="005453B2">
      <w:pPr>
        <w:ind w:left="1440" w:hanging="1440"/>
        <w:rPr>
          <w:rFonts w:cstheme="minorHAnsi"/>
          <w:color w:val="1F497D"/>
          <w:sz w:val="24"/>
          <w:szCs w:val="24"/>
        </w:rPr>
      </w:pPr>
      <w:r w:rsidRPr="003D7064">
        <w:rPr>
          <w:rFonts w:cstheme="minorHAnsi"/>
          <w:color w:val="1F497D"/>
          <w:sz w:val="24"/>
          <w:szCs w:val="24"/>
        </w:rPr>
        <w:t>Page 222</w:t>
      </w:r>
      <w:r w:rsidRPr="003D7064">
        <w:rPr>
          <w:rFonts w:cstheme="minorHAnsi"/>
          <w:color w:val="1F497D"/>
          <w:sz w:val="24"/>
          <w:szCs w:val="24"/>
        </w:rPr>
        <w:tab/>
        <w:t xml:space="preserve">In Example 12.1, in the middle of the paragraph that starts with “Solution:”, replace “2280” with “2760”. </w:t>
      </w:r>
    </w:p>
    <w:p w:rsidR="005453B2" w:rsidRDefault="005453B2" w:rsidP="001A172D">
      <w:pPr>
        <w:ind w:left="1440" w:hanging="1440"/>
        <w:rPr>
          <w:rFonts w:cstheme="minorHAnsi"/>
          <w:sz w:val="24"/>
          <w:szCs w:val="24"/>
        </w:rPr>
      </w:pPr>
    </w:p>
    <w:p w:rsidR="00E860E0" w:rsidRPr="003D7064" w:rsidRDefault="00E860E0" w:rsidP="00E860E0">
      <w:pPr>
        <w:ind w:left="1440" w:hanging="1440"/>
        <w:rPr>
          <w:rFonts w:cstheme="minorHAnsi"/>
          <w:b/>
          <w:color w:val="1F497D"/>
          <w:sz w:val="24"/>
          <w:szCs w:val="24"/>
        </w:rPr>
      </w:pPr>
      <w:r w:rsidRPr="003D7064">
        <w:rPr>
          <w:rFonts w:cstheme="minorHAnsi"/>
          <w:b/>
          <w:color w:val="1F497D"/>
          <w:sz w:val="24"/>
          <w:szCs w:val="24"/>
        </w:rPr>
        <w:t>Chapter 1</w:t>
      </w:r>
      <w:r>
        <w:rPr>
          <w:rFonts w:cstheme="minorHAnsi"/>
          <w:b/>
          <w:color w:val="1F497D"/>
          <w:sz w:val="24"/>
          <w:szCs w:val="24"/>
        </w:rPr>
        <w:t>3</w:t>
      </w:r>
    </w:p>
    <w:p w:rsidR="00E860E0" w:rsidRPr="003D7064" w:rsidRDefault="00E860E0" w:rsidP="00E860E0">
      <w:pPr>
        <w:ind w:left="1440" w:hanging="1440"/>
        <w:rPr>
          <w:rFonts w:cstheme="minorHAnsi"/>
          <w:sz w:val="24"/>
          <w:szCs w:val="24"/>
        </w:rPr>
      </w:pPr>
      <w:r w:rsidRPr="003D7064">
        <w:rPr>
          <w:rFonts w:cstheme="minorHAnsi"/>
          <w:color w:val="1F497D"/>
          <w:sz w:val="24"/>
          <w:szCs w:val="24"/>
        </w:rPr>
        <w:t xml:space="preserve">Page </w:t>
      </w:r>
      <w:r>
        <w:rPr>
          <w:rFonts w:cstheme="minorHAnsi"/>
          <w:color w:val="1F497D"/>
          <w:sz w:val="24"/>
          <w:szCs w:val="24"/>
        </w:rPr>
        <w:t>314</w:t>
      </w:r>
      <w:r w:rsidRPr="003D7064">
        <w:rPr>
          <w:rFonts w:cstheme="minorHAnsi"/>
          <w:color w:val="1F497D"/>
          <w:sz w:val="24"/>
          <w:szCs w:val="24"/>
        </w:rPr>
        <w:tab/>
      </w:r>
      <w:r>
        <w:rPr>
          <w:rFonts w:cstheme="minorHAnsi"/>
          <w:color w:val="1F497D"/>
          <w:sz w:val="24"/>
          <w:szCs w:val="24"/>
        </w:rPr>
        <w:t>In Problem 4, replace “square” with “rectangular”</w:t>
      </w:r>
    </w:p>
    <w:sectPr w:rsidR="00E860E0" w:rsidRPr="003D7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1FB" w:rsidRDefault="003611FB" w:rsidP="003D7064">
      <w:pPr>
        <w:spacing w:after="0" w:line="240" w:lineRule="auto"/>
      </w:pPr>
      <w:r>
        <w:separator/>
      </w:r>
    </w:p>
  </w:endnote>
  <w:endnote w:type="continuationSeparator" w:id="0">
    <w:p w:rsidR="003611FB" w:rsidRDefault="003611FB" w:rsidP="003D7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1FB" w:rsidRDefault="003611FB" w:rsidP="003D7064">
      <w:pPr>
        <w:spacing w:after="0" w:line="240" w:lineRule="auto"/>
      </w:pPr>
      <w:r>
        <w:separator/>
      </w:r>
    </w:p>
  </w:footnote>
  <w:footnote w:type="continuationSeparator" w:id="0">
    <w:p w:rsidR="003611FB" w:rsidRDefault="003611FB" w:rsidP="003D7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82929"/>
    <w:multiLevelType w:val="hybridMultilevel"/>
    <w:tmpl w:val="15A23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6E"/>
    <w:rsid w:val="00004AC8"/>
    <w:rsid w:val="000757D8"/>
    <w:rsid w:val="000F33AF"/>
    <w:rsid w:val="001108FD"/>
    <w:rsid w:val="001A172D"/>
    <w:rsid w:val="001A4058"/>
    <w:rsid w:val="001F4D85"/>
    <w:rsid w:val="003611FB"/>
    <w:rsid w:val="003D7064"/>
    <w:rsid w:val="004C21AB"/>
    <w:rsid w:val="00535AB3"/>
    <w:rsid w:val="005453B2"/>
    <w:rsid w:val="006A6160"/>
    <w:rsid w:val="00741BF9"/>
    <w:rsid w:val="0075536E"/>
    <w:rsid w:val="007A482E"/>
    <w:rsid w:val="008F53B8"/>
    <w:rsid w:val="00A738FC"/>
    <w:rsid w:val="00BC7F26"/>
    <w:rsid w:val="00BF590A"/>
    <w:rsid w:val="00C4082F"/>
    <w:rsid w:val="00D1489F"/>
    <w:rsid w:val="00DE44D9"/>
    <w:rsid w:val="00DF0F04"/>
    <w:rsid w:val="00E823E1"/>
    <w:rsid w:val="00E860E0"/>
    <w:rsid w:val="00EC58E4"/>
    <w:rsid w:val="00ED7F4E"/>
    <w:rsid w:val="00F83D1B"/>
    <w:rsid w:val="00FB6046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5780F-1F97-41D0-9CD1-F7480D77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23E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D7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064"/>
  </w:style>
  <w:style w:type="paragraph" w:styleId="Footer">
    <w:name w:val="footer"/>
    <w:basedOn w:val="Normal"/>
    <w:link w:val="FooterChar"/>
    <w:uiPriority w:val="99"/>
    <w:unhideWhenUsed/>
    <w:rsid w:val="003D7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McKnight, Stephen</cp:lastModifiedBy>
  <cp:revision>2</cp:revision>
  <dcterms:created xsi:type="dcterms:W3CDTF">2017-02-21T21:02:00Z</dcterms:created>
  <dcterms:modified xsi:type="dcterms:W3CDTF">2017-02-21T21:02:00Z</dcterms:modified>
</cp:coreProperties>
</file>